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DBFE41" w14:textId="77777777" w:rsidR="00E4511E" w:rsidRDefault="00E4511E">
      <w:pPr>
        <w:pStyle w:val="Heading7"/>
        <w:jc w:val="center"/>
        <w:rPr>
          <w:sz w:val="20"/>
          <w:szCs w:val="20"/>
        </w:rPr>
      </w:pPr>
    </w:p>
    <w:p w14:paraId="7EB5E158" w14:textId="77777777" w:rsidR="00E4511E" w:rsidRDefault="00E4511E">
      <w:pPr>
        <w:rPr>
          <w:sz w:val="20"/>
          <w:szCs w:val="20"/>
        </w:rPr>
      </w:pPr>
    </w:p>
    <w:p w14:paraId="2292F617" w14:textId="77777777" w:rsidR="00E4511E" w:rsidRDefault="00E4511E">
      <w:pPr>
        <w:rPr>
          <w:sz w:val="20"/>
          <w:szCs w:val="20"/>
        </w:rPr>
      </w:pPr>
    </w:p>
    <w:p w14:paraId="7AF7936A" w14:textId="77777777" w:rsidR="00E4511E" w:rsidRDefault="00E4511E">
      <w:pPr>
        <w:rPr>
          <w:sz w:val="20"/>
          <w:szCs w:val="20"/>
        </w:rPr>
      </w:pPr>
    </w:p>
    <w:p w14:paraId="06DF3928" w14:textId="77777777" w:rsidR="00E4511E" w:rsidRDefault="00E4511E">
      <w:pPr>
        <w:rPr>
          <w:sz w:val="20"/>
          <w:szCs w:val="20"/>
        </w:rPr>
      </w:pPr>
    </w:p>
    <w:p w14:paraId="3CA05985" w14:textId="77777777" w:rsidR="00E4511E" w:rsidRDefault="00E4511E">
      <w:pPr>
        <w:rPr>
          <w:sz w:val="20"/>
          <w:szCs w:val="20"/>
        </w:rPr>
      </w:pPr>
    </w:p>
    <w:p w14:paraId="6E9720AD" w14:textId="77777777" w:rsidR="00E4511E" w:rsidRDefault="00E4511E">
      <w:pPr>
        <w:rPr>
          <w:sz w:val="20"/>
          <w:szCs w:val="20"/>
        </w:rPr>
      </w:pPr>
    </w:p>
    <w:p w14:paraId="36CD7320" w14:textId="77777777" w:rsidR="00E4511E" w:rsidRDefault="00E4511E">
      <w:pPr>
        <w:rPr>
          <w:sz w:val="20"/>
          <w:szCs w:val="20"/>
        </w:rPr>
      </w:pPr>
    </w:p>
    <w:p w14:paraId="02C66A38" w14:textId="77777777" w:rsidR="00E4511E" w:rsidRDefault="00E4511E">
      <w:pPr>
        <w:pStyle w:val="Heading7"/>
        <w:jc w:val="center"/>
        <w:rPr>
          <w:sz w:val="20"/>
          <w:szCs w:val="20"/>
        </w:rPr>
      </w:pPr>
    </w:p>
    <w:p w14:paraId="10E5A6C9" w14:textId="77777777" w:rsidR="00E4511E" w:rsidRDefault="00E4511E">
      <w:pPr>
        <w:pStyle w:val="Heading7"/>
        <w:jc w:val="center"/>
        <w:rPr>
          <w:sz w:val="20"/>
          <w:szCs w:val="20"/>
        </w:rPr>
      </w:pPr>
    </w:p>
    <w:p w14:paraId="553C2897" w14:textId="77777777" w:rsidR="00E4511E" w:rsidRDefault="00E4511E">
      <w:pPr>
        <w:pStyle w:val="Heading7"/>
        <w:jc w:val="center"/>
        <w:rPr>
          <w:sz w:val="20"/>
          <w:szCs w:val="20"/>
        </w:rPr>
      </w:pPr>
    </w:p>
    <w:p w14:paraId="7FEE02D7" w14:textId="77777777" w:rsidR="00E4511E" w:rsidRDefault="00E4511E">
      <w:pPr>
        <w:pStyle w:val="Heading7"/>
        <w:jc w:val="center"/>
        <w:rPr>
          <w:sz w:val="20"/>
          <w:szCs w:val="20"/>
        </w:rPr>
      </w:pPr>
    </w:p>
    <w:p w14:paraId="68EFF813" w14:textId="77777777" w:rsidR="00E4511E" w:rsidRDefault="00E4511E">
      <w:pPr>
        <w:pStyle w:val="Heading7"/>
        <w:jc w:val="center"/>
        <w:rPr>
          <w:sz w:val="20"/>
          <w:szCs w:val="20"/>
        </w:rPr>
      </w:pPr>
    </w:p>
    <w:p w14:paraId="590CE869" w14:textId="77777777" w:rsidR="00E4511E" w:rsidRDefault="00E4511E">
      <w:pPr>
        <w:rPr>
          <w:sz w:val="20"/>
        </w:rPr>
      </w:pPr>
    </w:p>
    <w:p w14:paraId="5F3CF97B" w14:textId="77777777" w:rsidR="00E4511E" w:rsidRDefault="00E4511E">
      <w:pPr>
        <w:rPr>
          <w:sz w:val="20"/>
        </w:rPr>
      </w:pPr>
    </w:p>
    <w:p w14:paraId="413BCEC2" w14:textId="77777777" w:rsidR="00E4511E" w:rsidRDefault="00E4511E">
      <w:pPr>
        <w:pStyle w:val="Heading7"/>
        <w:jc w:val="center"/>
        <w:rPr>
          <w:sz w:val="20"/>
          <w:szCs w:val="20"/>
        </w:rPr>
      </w:pPr>
    </w:p>
    <w:p w14:paraId="2E77B19C" w14:textId="77777777" w:rsidR="00E4511E" w:rsidRDefault="00E4511E">
      <w:pPr>
        <w:pStyle w:val="BodyText2"/>
        <w:jc w:val="center"/>
        <w:rPr>
          <w:sz w:val="20"/>
        </w:rPr>
      </w:pPr>
    </w:p>
    <w:p w14:paraId="40E56BF0" w14:textId="77777777" w:rsidR="00E4511E" w:rsidRDefault="00E4511E">
      <w:pPr>
        <w:pStyle w:val="BodyText2"/>
        <w:jc w:val="center"/>
        <w:rPr>
          <w:sz w:val="28"/>
        </w:rPr>
      </w:pPr>
      <w:r>
        <w:rPr>
          <w:sz w:val="28"/>
        </w:rPr>
        <w:t>ACTA DEL 15 DE NOVIEMBRE DE 2002</w:t>
      </w:r>
    </w:p>
    <w:p w14:paraId="3C6AADDB" w14:textId="77777777" w:rsidR="00E4511E" w:rsidRDefault="00000000">
      <w:pPr>
        <w:jc w:val="center"/>
        <w:rPr>
          <w:sz w:val="20"/>
        </w:rPr>
      </w:pPr>
      <w:r>
        <w:rPr>
          <w:noProof/>
        </w:rPr>
        <w:pict w14:anchorId="77EDF0BC">
          <v:line id="_x0000_s1026" style="position:absolute;left:0;text-align:left;z-index:1;mso-position-horizontal:center" from="0,5.15pt" to="378.7pt,5.15pt" strokeweight="2.5pt"/>
        </w:pict>
      </w:r>
    </w:p>
    <w:p w14:paraId="639C71F7" w14:textId="77777777" w:rsidR="00E4511E" w:rsidRDefault="00E4511E">
      <w:pPr>
        <w:pStyle w:val="DefinitionTerm"/>
        <w:widowControl/>
        <w:autoSpaceDE/>
        <w:jc w:val="center"/>
        <w:rPr>
          <w:rFonts w:ascii="Arial" w:hAnsi="Arial" w:cs="Arial"/>
          <w:b/>
          <w:bCs/>
          <w:sz w:val="28"/>
          <w:szCs w:val="20"/>
        </w:rPr>
      </w:pPr>
      <w:r>
        <w:rPr>
          <w:rFonts w:ascii="Arial" w:hAnsi="Arial" w:cs="Arial"/>
          <w:b/>
          <w:bCs/>
          <w:sz w:val="28"/>
        </w:rPr>
        <w:t xml:space="preserve">COMISIÓN VERDAD HISTÓRICA </w:t>
      </w:r>
      <w:r>
        <w:rPr>
          <w:rFonts w:ascii="Arial" w:hAnsi="Arial" w:cs="Arial"/>
          <w:b/>
          <w:bCs/>
          <w:sz w:val="28"/>
          <w:szCs w:val="20"/>
        </w:rPr>
        <w:t>Y NUEVO TRATO</w:t>
      </w:r>
    </w:p>
    <w:p w14:paraId="03CCEE8B" w14:textId="77777777" w:rsidR="00E4511E" w:rsidRDefault="00E4511E">
      <w:pPr>
        <w:pStyle w:val="Heading7"/>
        <w:jc w:val="center"/>
        <w:sectPr w:rsidR="00E4511E">
          <w:headerReference w:type="even" r:id="rId7"/>
          <w:headerReference w:type="default" r:id="rId8"/>
          <w:footerReference w:type="even" r:id="rId9"/>
          <w:footerReference w:type="default" r:id="rId10"/>
          <w:pgSz w:w="12240" w:h="15840" w:code="1"/>
          <w:pgMar w:top="1588" w:right="1134" w:bottom="1701" w:left="1701" w:header="652" w:footer="720" w:gutter="0"/>
          <w:pgNumType w:start="111"/>
          <w:cols w:space="708"/>
          <w:docGrid w:linePitch="360"/>
        </w:sectPr>
      </w:pPr>
      <w:r>
        <w:br w:type="page"/>
      </w:r>
    </w:p>
    <w:p w14:paraId="67E80DDB" w14:textId="77777777" w:rsidR="00E4511E" w:rsidRDefault="00E4511E">
      <w:pPr>
        <w:pStyle w:val="BodyText2"/>
        <w:jc w:val="center"/>
        <w:rPr>
          <w:sz w:val="24"/>
        </w:rPr>
      </w:pPr>
      <w:r>
        <w:rPr>
          <w:sz w:val="24"/>
        </w:rPr>
        <w:lastRenderedPageBreak/>
        <w:t>ACTA DEL 15 DE NOVIEMBRE DE 2002</w:t>
      </w:r>
    </w:p>
    <w:p w14:paraId="4C686FB6" w14:textId="77777777" w:rsidR="00E4511E" w:rsidRDefault="00E4511E">
      <w:pPr>
        <w:pStyle w:val="BodyText2"/>
        <w:jc w:val="center"/>
        <w:rPr>
          <w:sz w:val="24"/>
        </w:rPr>
      </w:pPr>
    </w:p>
    <w:p w14:paraId="5D927B32" w14:textId="77777777" w:rsidR="00E4511E" w:rsidRDefault="00E4511E">
      <w:pPr>
        <w:pStyle w:val="Heading7"/>
        <w:jc w:val="center"/>
      </w:pPr>
    </w:p>
    <w:p w14:paraId="578D2473" w14:textId="77777777" w:rsidR="00E4511E" w:rsidRDefault="00E4511E">
      <w:pPr>
        <w:pStyle w:val="Heading2"/>
        <w:numPr>
          <w:ilvl w:val="0"/>
          <w:numId w:val="5"/>
        </w:numPr>
        <w:jc w:val="both"/>
        <w:rPr>
          <w:b w:val="0"/>
          <w:bCs w:val="0"/>
          <w:sz w:val="20"/>
        </w:rPr>
      </w:pPr>
      <w:r>
        <w:rPr>
          <w:b w:val="0"/>
          <w:bCs w:val="0"/>
          <w:sz w:val="20"/>
        </w:rPr>
        <w:t xml:space="preserve">El </w:t>
      </w:r>
      <w:proofErr w:type="gramStart"/>
      <w:r>
        <w:rPr>
          <w:b w:val="0"/>
          <w:bCs w:val="0"/>
          <w:sz w:val="20"/>
        </w:rPr>
        <w:t>Presidente</w:t>
      </w:r>
      <w:proofErr w:type="gramEnd"/>
      <w:r>
        <w:rPr>
          <w:b w:val="0"/>
          <w:bCs w:val="0"/>
          <w:sz w:val="20"/>
        </w:rPr>
        <w:t xml:space="preserve"> de la Comisión, Sr. </w:t>
      </w:r>
      <w:r>
        <w:rPr>
          <w:sz w:val="20"/>
        </w:rPr>
        <w:t>Patricio Aylwin Azócar</w:t>
      </w:r>
      <w:r>
        <w:rPr>
          <w:b w:val="0"/>
          <w:bCs w:val="0"/>
          <w:sz w:val="20"/>
        </w:rPr>
        <w:t>, da por abierta la sesión, expresando a nombre de los miembros de la Comisión sus condolencias por el trágico fallecimiento de un joven mapuche en la Provincia de Cautín. Posteriormente procede a explicar las características del trabajo de la Comisión, para el cual se consideró la creación de Subcomisiones encargadas de distintas materias: una Subcomisión de Historia, presidida por el Sr. José Bengoa; una Subcomisión de Derecho y una Subcomisión Económico-Social, además de Grupos de Trabajo Pueblos Indígenas del Norte, Mapuche (COTAM), Rapa Nui e Indígenas Urbanos.</w:t>
      </w:r>
    </w:p>
    <w:p w14:paraId="5CBC3035" w14:textId="77777777" w:rsidR="00E4511E" w:rsidRDefault="00E4511E">
      <w:pPr>
        <w:pStyle w:val="BodyText"/>
        <w:rPr>
          <w:rFonts w:cs="Arial"/>
          <w:sz w:val="20"/>
          <w:lang w:val="es-MX"/>
        </w:rPr>
      </w:pPr>
    </w:p>
    <w:p w14:paraId="3A9258B1" w14:textId="77777777" w:rsidR="00E4511E" w:rsidRDefault="00E4511E">
      <w:pPr>
        <w:pStyle w:val="BodyText"/>
        <w:ind w:left="360"/>
        <w:rPr>
          <w:rFonts w:cs="Arial"/>
          <w:i/>
          <w:iCs/>
          <w:sz w:val="20"/>
        </w:rPr>
      </w:pPr>
      <w:r>
        <w:rPr>
          <w:rFonts w:cs="Arial"/>
          <w:sz w:val="20"/>
          <w:lang w:val="es-MX"/>
        </w:rPr>
        <w:t>Respecto al trabajo de las Subcomisiones, el Sr.</w:t>
      </w:r>
      <w:r>
        <w:rPr>
          <w:rFonts w:cs="Arial"/>
          <w:b/>
          <w:bCs/>
          <w:sz w:val="20"/>
          <w:lang w:val="es-MX"/>
        </w:rPr>
        <w:t xml:space="preserve"> Aylwin</w:t>
      </w:r>
      <w:r>
        <w:rPr>
          <w:rFonts w:cs="Arial"/>
          <w:sz w:val="20"/>
          <w:lang w:val="es-MX"/>
        </w:rPr>
        <w:t xml:space="preserve"> señala que éstas </w:t>
      </w:r>
      <w:r>
        <w:rPr>
          <w:rFonts w:cs="Arial"/>
          <w:i/>
          <w:iCs/>
          <w:sz w:val="20"/>
        </w:rPr>
        <w:t xml:space="preserve">“se han ido afinando. Hay algunos que están pendientes. En el tema específico de las etnias mapuche y </w:t>
      </w:r>
      <w:proofErr w:type="spellStart"/>
      <w:r>
        <w:rPr>
          <w:rFonts w:cs="Arial"/>
          <w:i/>
          <w:iCs/>
          <w:sz w:val="20"/>
        </w:rPr>
        <w:t>williche</w:t>
      </w:r>
      <w:proofErr w:type="spellEnd"/>
      <w:r>
        <w:rPr>
          <w:rFonts w:cs="Arial"/>
          <w:i/>
          <w:iCs/>
          <w:sz w:val="20"/>
        </w:rPr>
        <w:t>, funciona la Comisión autónoma con sede en Cautín, que ha estado colaborando con nosotros y está elaborando un informe específico. Sin embargo, la Comisión de Historia en general, con el trabajo de sus distintas Subcomisiones, ha completado, por lo menos, una primera etapa, y ha presentado un informe que todos ustedes han recibido: “Historia de los Pueblos Indígenas de Chile y de su Relación con el Estado”. Sin perjuicio de los complementos que posteriormente se puedan recibir y analizar, nos ha parecido que no podíamos seguir postergando el análisis, en la Comisión plena, de estas materias; sobre todo porque estamos en una carrera contra el tiempo”.</w:t>
      </w:r>
    </w:p>
    <w:p w14:paraId="1B61464F" w14:textId="77777777" w:rsidR="00E4511E" w:rsidRDefault="00E4511E">
      <w:pPr>
        <w:pStyle w:val="BodyText"/>
        <w:rPr>
          <w:rFonts w:cs="Arial"/>
          <w:i/>
          <w:iCs/>
          <w:sz w:val="20"/>
        </w:rPr>
      </w:pPr>
    </w:p>
    <w:p w14:paraId="7DD30D87" w14:textId="77777777" w:rsidR="00E4511E" w:rsidRDefault="00E4511E">
      <w:pPr>
        <w:pStyle w:val="BodyText"/>
        <w:ind w:left="360" w:hanging="720"/>
        <w:rPr>
          <w:rFonts w:cs="Arial"/>
          <w:i/>
          <w:iCs/>
          <w:sz w:val="20"/>
        </w:rPr>
      </w:pPr>
      <w:r>
        <w:rPr>
          <w:rFonts w:cs="Arial"/>
          <w:sz w:val="20"/>
        </w:rPr>
        <w:t xml:space="preserve">           </w:t>
      </w:r>
      <w:r>
        <w:rPr>
          <w:rFonts w:cs="Arial"/>
          <w:i/>
          <w:iCs/>
          <w:sz w:val="20"/>
        </w:rPr>
        <w:t xml:space="preserve">“El decreto que nos nombró a todos nosotros, y que constituyó esta Comisión, nos fijó un plazo hasta el 31 de enero próximo. Es evidente que no estamos en situación de completar nuestro trabajo de aquí hasta el 31 de enero. Por tal motivo, hemos hablado con el </w:t>
      </w:r>
      <w:proofErr w:type="gramStart"/>
      <w:r>
        <w:rPr>
          <w:rFonts w:cs="Arial"/>
          <w:i/>
          <w:iCs/>
          <w:sz w:val="20"/>
        </w:rPr>
        <w:t>Presidente</w:t>
      </w:r>
      <w:proofErr w:type="gramEnd"/>
      <w:r>
        <w:rPr>
          <w:rFonts w:cs="Arial"/>
          <w:i/>
          <w:iCs/>
          <w:sz w:val="20"/>
        </w:rPr>
        <w:t xml:space="preserve"> de la República, y luego de conversar con él y con el Subsecretario de MIDEPLAN, estamos en principio de acuerdo en que se prorrogue el plazo de funcionamiento de la Comisión hasta el 30 de junio próximo. En consecuencia, tendremos tiempo para elaborar un informe lo más completo posible y para debatir ese informe”. </w:t>
      </w:r>
    </w:p>
    <w:p w14:paraId="24BAE32A" w14:textId="77777777" w:rsidR="00E4511E" w:rsidRDefault="00E4511E">
      <w:pPr>
        <w:pStyle w:val="BodyText"/>
        <w:rPr>
          <w:rFonts w:cs="Arial"/>
          <w:sz w:val="20"/>
        </w:rPr>
      </w:pPr>
    </w:p>
    <w:p w14:paraId="30A9841F" w14:textId="77777777" w:rsidR="00E4511E" w:rsidRDefault="00E4511E">
      <w:pPr>
        <w:pStyle w:val="BodyText"/>
        <w:ind w:left="360" w:hanging="720"/>
        <w:rPr>
          <w:rFonts w:cs="Arial"/>
          <w:sz w:val="20"/>
        </w:rPr>
      </w:pPr>
      <w:r>
        <w:rPr>
          <w:rFonts w:cs="Arial"/>
          <w:sz w:val="20"/>
        </w:rPr>
        <w:t xml:space="preserve">            El Sr. </w:t>
      </w:r>
      <w:r>
        <w:rPr>
          <w:rFonts w:cs="Arial"/>
          <w:b/>
          <w:bCs/>
          <w:sz w:val="20"/>
        </w:rPr>
        <w:t>Patricio Aylwin</w:t>
      </w:r>
      <w:r>
        <w:rPr>
          <w:rFonts w:cs="Arial"/>
          <w:sz w:val="20"/>
        </w:rPr>
        <w:t xml:space="preserve"> manifiesta </w:t>
      </w:r>
      <w:proofErr w:type="gramStart"/>
      <w:r>
        <w:rPr>
          <w:rFonts w:cs="Arial"/>
          <w:sz w:val="20"/>
        </w:rPr>
        <w:t>que</w:t>
      </w:r>
      <w:proofErr w:type="gramEnd"/>
      <w:r>
        <w:rPr>
          <w:rFonts w:cs="Arial"/>
          <w:sz w:val="20"/>
        </w:rPr>
        <w:t xml:space="preserve"> en cuanto a las sesiones, debiera ser discutido en ésta el informe sobre Historia de los Pueblos Indígenas de Chile y su Relación con el Estado; en la del 28 de noviembre el informe sobre Derecho, y el 16 de diciembre, el Informe Económico-Social. Tomando en consideración que se trata de informes preliminares, que al ser enriquecidos por los debates desarrollados en las sesiones y los estudios que los complementen, permitirán elaborar el informe global, el que también incorporará los aportes de las otras Subcomisiones. </w:t>
      </w:r>
    </w:p>
    <w:p w14:paraId="723E6623" w14:textId="77777777" w:rsidR="00E4511E" w:rsidRDefault="00E4511E">
      <w:pPr>
        <w:pStyle w:val="BodyText"/>
        <w:rPr>
          <w:rFonts w:cs="Arial"/>
          <w:sz w:val="20"/>
        </w:rPr>
      </w:pPr>
    </w:p>
    <w:p w14:paraId="5EE1347D" w14:textId="77777777" w:rsidR="00E4511E" w:rsidRDefault="00E4511E">
      <w:pPr>
        <w:pStyle w:val="BodyText"/>
        <w:ind w:left="360" w:hanging="720"/>
        <w:rPr>
          <w:rFonts w:cs="Arial"/>
          <w:i/>
          <w:iCs/>
          <w:sz w:val="20"/>
        </w:rPr>
      </w:pPr>
      <w:r>
        <w:rPr>
          <w:rFonts w:cs="Arial"/>
          <w:sz w:val="20"/>
        </w:rPr>
        <w:t xml:space="preserve">            El </w:t>
      </w:r>
      <w:proofErr w:type="gramStart"/>
      <w:r>
        <w:rPr>
          <w:rFonts w:cs="Arial"/>
          <w:b/>
          <w:bCs/>
          <w:sz w:val="20"/>
        </w:rPr>
        <w:t>Presidente</w:t>
      </w:r>
      <w:proofErr w:type="gramEnd"/>
      <w:r>
        <w:rPr>
          <w:rFonts w:cs="Arial"/>
          <w:sz w:val="20"/>
        </w:rPr>
        <w:t xml:space="preserve"> agrega</w:t>
      </w:r>
      <w:proofErr w:type="gramStart"/>
      <w:r>
        <w:rPr>
          <w:rFonts w:cs="Arial"/>
          <w:sz w:val="20"/>
        </w:rPr>
        <w:t xml:space="preserve">: </w:t>
      </w:r>
      <w:r>
        <w:rPr>
          <w:rFonts w:cs="Arial"/>
          <w:i/>
          <w:iCs/>
          <w:sz w:val="20"/>
        </w:rPr>
        <w:t>”Yo</w:t>
      </w:r>
      <w:proofErr w:type="gramEnd"/>
      <w:r>
        <w:rPr>
          <w:rFonts w:cs="Arial"/>
          <w:i/>
          <w:iCs/>
          <w:sz w:val="20"/>
        </w:rPr>
        <w:t xml:space="preserve"> informé a los miembros de la Comisión, hace algunos meses, de </w:t>
      </w:r>
      <w:proofErr w:type="gramStart"/>
      <w:r>
        <w:rPr>
          <w:rFonts w:cs="Arial"/>
          <w:i/>
          <w:iCs/>
          <w:sz w:val="20"/>
        </w:rPr>
        <w:t>que</w:t>
      </w:r>
      <w:proofErr w:type="gramEnd"/>
      <w:r>
        <w:rPr>
          <w:rFonts w:cs="Arial"/>
          <w:i/>
          <w:iCs/>
          <w:sz w:val="20"/>
        </w:rPr>
        <w:t xml:space="preserve"> interpretando el sentir de muchos de sus miembros, me había puesto en contacto con el relator de Derechos Humanos de las Naciones Unidas en materia de Derechos Indígenas, el profesor </w:t>
      </w:r>
      <w:proofErr w:type="spellStart"/>
      <w:r>
        <w:rPr>
          <w:rFonts w:cs="Arial"/>
          <w:i/>
          <w:iCs/>
          <w:sz w:val="20"/>
        </w:rPr>
        <w:t>Stavenhagen</w:t>
      </w:r>
      <w:proofErr w:type="spellEnd"/>
      <w:r>
        <w:rPr>
          <w:rFonts w:cs="Arial"/>
          <w:i/>
          <w:iCs/>
          <w:sz w:val="20"/>
        </w:rPr>
        <w:t xml:space="preserve">, invitándolo a venir a Chile. Y tal como les dije en esa nota que les dirigí, él me contestó –incluso hablamos por teléfono, pero me lo confirmó por escrito- que él estaba disponible y podría venir entre agosto y noviembre. Llegado agosto yo lo llamé, y le dije: profesor, lo estamos esperando, fíjenos la fecha, y me planteó que había un problema formal que él no había tenido en cuenta cuando nos había contestado lo anterior, </w:t>
      </w:r>
      <w:proofErr w:type="gramStart"/>
      <w:r>
        <w:rPr>
          <w:rFonts w:cs="Arial"/>
          <w:i/>
          <w:iCs/>
          <w:sz w:val="20"/>
        </w:rPr>
        <w:t>que</w:t>
      </w:r>
      <w:proofErr w:type="gramEnd"/>
      <w:r>
        <w:rPr>
          <w:rFonts w:cs="Arial"/>
          <w:i/>
          <w:iCs/>
          <w:sz w:val="20"/>
        </w:rPr>
        <w:t xml:space="preserve"> por su calidad de Relator Oficial de Naciones Unidas, él necesitaba una invitación oficial del Gobierno de Chile. Se hicieron las gestiones correspondientes, yo hablé con el Subsecretario de MIDEPLAN y hablé con la </w:t>
      </w:r>
      <w:proofErr w:type="gramStart"/>
      <w:r>
        <w:rPr>
          <w:rFonts w:cs="Arial"/>
          <w:i/>
          <w:iCs/>
          <w:sz w:val="20"/>
        </w:rPr>
        <w:t>Ministra</w:t>
      </w:r>
      <w:proofErr w:type="gramEnd"/>
      <w:r>
        <w:rPr>
          <w:rFonts w:cs="Arial"/>
          <w:i/>
          <w:iCs/>
          <w:sz w:val="20"/>
        </w:rPr>
        <w:t xml:space="preserve"> de Relaciones Exteriores, y la invitación ha sido formulada y estamos en espera de que él nos </w:t>
      </w:r>
      <w:proofErr w:type="gramStart"/>
      <w:r>
        <w:rPr>
          <w:rFonts w:cs="Arial"/>
          <w:i/>
          <w:iCs/>
          <w:sz w:val="20"/>
        </w:rPr>
        <w:t>fije</w:t>
      </w:r>
      <w:proofErr w:type="gramEnd"/>
      <w:r>
        <w:rPr>
          <w:rFonts w:cs="Arial"/>
          <w:i/>
          <w:iCs/>
          <w:sz w:val="20"/>
        </w:rPr>
        <w:t xml:space="preserve"> la fecha de su visita. Nosotros le hemos manifestado que preferiríamos que fuera en enero o en marzo, no en febrero, que sería un período un poco complicado para nosotros. Pero tanto enero como marzo serían una buena oportunidad. Tan pronto tenga noticias informaremos a todos los miembros de la Comisión”.</w:t>
      </w:r>
    </w:p>
    <w:p w14:paraId="00A78F48" w14:textId="77777777" w:rsidR="00E4511E" w:rsidRDefault="00E4511E">
      <w:pPr>
        <w:pStyle w:val="BodyText"/>
        <w:rPr>
          <w:rFonts w:cs="Arial"/>
          <w:sz w:val="20"/>
        </w:rPr>
      </w:pPr>
    </w:p>
    <w:p w14:paraId="373077E7" w14:textId="77777777" w:rsidR="00E4511E" w:rsidRDefault="00E4511E">
      <w:pPr>
        <w:pStyle w:val="BodyText"/>
        <w:ind w:left="360" w:hanging="720"/>
        <w:rPr>
          <w:rFonts w:cs="Arial"/>
          <w:sz w:val="20"/>
        </w:rPr>
      </w:pPr>
      <w:r>
        <w:rPr>
          <w:rFonts w:cs="Arial"/>
          <w:sz w:val="20"/>
        </w:rPr>
        <w:t xml:space="preserve">            El Sr. </w:t>
      </w:r>
      <w:r>
        <w:rPr>
          <w:rFonts w:cs="Arial"/>
          <w:b/>
          <w:bCs/>
          <w:sz w:val="20"/>
        </w:rPr>
        <w:t>Patricio Aylwin</w:t>
      </w:r>
      <w:r>
        <w:rPr>
          <w:rFonts w:cs="Arial"/>
          <w:sz w:val="20"/>
        </w:rPr>
        <w:t xml:space="preserve"> ofrece la palabra al Sr. José Bengoa, para que exponga los contenidos del dossier preparado por el Grupo de Trabajo de Revisión Histórica (o también Subcomisión Revisión Histórica) de cuya coordinación está a cargo.</w:t>
      </w:r>
    </w:p>
    <w:p w14:paraId="59749BFB" w14:textId="77777777" w:rsidR="00E4511E" w:rsidRDefault="00E4511E">
      <w:pPr>
        <w:pStyle w:val="BodyText"/>
        <w:rPr>
          <w:rFonts w:cs="Arial"/>
          <w:sz w:val="20"/>
        </w:rPr>
      </w:pPr>
    </w:p>
    <w:p w14:paraId="6990C0ED" w14:textId="77777777" w:rsidR="00E4511E" w:rsidRDefault="00E4511E">
      <w:pPr>
        <w:pStyle w:val="BodyText"/>
        <w:numPr>
          <w:ilvl w:val="0"/>
          <w:numId w:val="6"/>
        </w:numPr>
        <w:rPr>
          <w:rFonts w:cs="Arial"/>
          <w:i/>
          <w:iCs/>
          <w:sz w:val="20"/>
        </w:rPr>
      </w:pPr>
      <w:r>
        <w:rPr>
          <w:rFonts w:cs="Arial"/>
          <w:sz w:val="20"/>
        </w:rPr>
        <w:t xml:space="preserve">El Sr. </w:t>
      </w:r>
      <w:r>
        <w:rPr>
          <w:rFonts w:cs="Arial"/>
          <w:b/>
          <w:bCs/>
          <w:sz w:val="20"/>
        </w:rPr>
        <w:t>José Bengoa</w:t>
      </w:r>
      <w:r>
        <w:rPr>
          <w:rFonts w:cs="Arial"/>
          <w:sz w:val="20"/>
        </w:rPr>
        <w:t xml:space="preserve"> describe, primero, cuáles fueron las condiciones en las que el informe se fue gestando, y señala que </w:t>
      </w:r>
      <w:r>
        <w:rPr>
          <w:rFonts w:cs="Arial"/>
          <w:i/>
          <w:iCs/>
          <w:sz w:val="20"/>
        </w:rPr>
        <w:t xml:space="preserve">“no ha sido una obra sencilla ni fácil. Se reunió una Subcomisión -tal como ha señalado don Patricio </w:t>
      </w:r>
      <w:r>
        <w:rPr>
          <w:rFonts w:cs="Arial"/>
          <w:sz w:val="20"/>
        </w:rPr>
        <w:t>(Aylwin)</w:t>
      </w:r>
      <w:r>
        <w:rPr>
          <w:rFonts w:cs="Arial"/>
          <w:i/>
          <w:iCs/>
          <w:sz w:val="20"/>
        </w:rPr>
        <w:t xml:space="preserve">- que al principio estuvo formada por bastantes más personas, pero como ocurre en las Subcomisiones, va quedando un grupo que finalmente participa más activamente, eso es lo típico. Ese grupo ustedes lo pueden ver que está en el anexo, al final, son 15 personas que han estado participando en forma estable”. </w:t>
      </w:r>
    </w:p>
    <w:p w14:paraId="71462EA5" w14:textId="77777777" w:rsidR="00E4511E" w:rsidRDefault="00E4511E">
      <w:pPr>
        <w:pStyle w:val="BodyText"/>
        <w:rPr>
          <w:rFonts w:cs="Arial"/>
          <w:sz w:val="20"/>
        </w:rPr>
      </w:pPr>
    </w:p>
    <w:p w14:paraId="2C785505" w14:textId="77777777" w:rsidR="00E4511E" w:rsidRDefault="00E4511E">
      <w:pPr>
        <w:pStyle w:val="BodyText"/>
        <w:ind w:left="360" w:hanging="720"/>
        <w:rPr>
          <w:rFonts w:cs="Arial"/>
          <w:i/>
          <w:iCs/>
          <w:sz w:val="20"/>
        </w:rPr>
      </w:pPr>
      <w:r>
        <w:rPr>
          <w:rFonts w:cs="Arial"/>
          <w:i/>
          <w:iCs/>
          <w:sz w:val="20"/>
        </w:rPr>
        <w:t xml:space="preserve">           “Este grupo discutió largamente qué hacer, cómo enfrentar una tarea tan compleja y complicada, difícil, que se nos había pedido. Finalmente fue surgiendo un esquema de trabajo. Se fue discutiendo, muchas reuniones, hasta encontrar un cierto esquema de trabajo y se repartieron tareas: uno iba a tomar un capítulo, otro </w:t>
      </w:r>
      <w:proofErr w:type="spellStart"/>
      <w:r>
        <w:rPr>
          <w:rFonts w:cs="Arial"/>
          <w:i/>
          <w:iCs/>
          <w:sz w:val="20"/>
        </w:rPr>
        <w:t>otro</w:t>
      </w:r>
      <w:proofErr w:type="spellEnd"/>
      <w:r>
        <w:rPr>
          <w:rFonts w:cs="Arial"/>
          <w:i/>
          <w:iCs/>
          <w:sz w:val="20"/>
        </w:rPr>
        <w:t xml:space="preserve">, etc. Nos dimos cuenta -a poco andar- que escribir, son 15 escribiendo, son 30 manos, era bien difícil. Junto con eso vimos la necesidad que algunas personas, que o habían participado una vez o que no habían </w:t>
      </w:r>
      <w:proofErr w:type="gramStart"/>
      <w:r>
        <w:rPr>
          <w:rFonts w:cs="Arial"/>
          <w:i/>
          <w:iCs/>
          <w:sz w:val="20"/>
        </w:rPr>
        <w:t>participado</w:t>
      </w:r>
      <w:proofErr w:type="gramEnd"/>
      <w:r>
        <w:rPr>
          <w:rFonts w:cs="Arial"/>
          <w:i/>
          <w:iCs/>
          <w:sz w:val="20"/>
        </w:rPr>
        <w:t xml:space="preserve"> pero querían decir su palabra, fueran consultadas, entrevistadas, conversado con ellos”. </w:t>
      </w:r>
    </w:p>
    <w:p w14:paraId="1F627C02" w14:textId="77777777" w:rsidR="00E4511E" w:rsidRDefault="00E4511E">
      <w:pPr>
        <w:pStyle w:val="BodyText"/>
        <w:rPr>
          <w:rFonts w:cs="Arial"/>
          <w:sz w:val="20"/>
        </w:rPr>
      </w:pPr>
    </w:p>
    <w:p w14:paraId="203C0E61" w14:textId="77777777" w:rsidR="00E4511E" w:rsidRDefault="00E4511E">
      <w:pPr>
        <w:pStyle w:val="BodyText"/>
        <w:ind w:left="360" w:hanging="720"/>
        <w:rPr>
          <w:rFonts w:cs="Arial"/>
          <w:sz w:val="20"/>
        </w:rPr>
      </w:pPr>
      <w:r>
        <w:rPr>
          <w:rFonts w:cs="Arial"/>
          <w:i/>
          <w:iCs/>
          <w:sz w:val="20"/>
        </w:rPr>
        <w:t xml:space="preserve">           “Entonces se incorporó un equipo redactor, que está formado por nuestros amigos jóvenes que están en la “mesa del pellejo”, que comenzaron a hacer entrevistas. Las entrevistas, ustedes ven aquí que está la lista de entrevistas, que nos fueron dando algunas apreciaciones sobre todo del sentido, hacia dónde enfocar, qué sentido tomar, etc. A partir de ahí se fueron redactando los capítulos. En algunos casos, miembros de la Comisión formaron su grupo de redacción –como el caso de Isla de Pascua, Andrea Seelenfreud</w:t>
      </w:r>
      <w:r>
        <w:rPr>
          <w:rFonts w:cs="Arial"/>
          <w:sz w:val="20"/>
        </w:rPr>
        <w:t xml:space="preserve"> </w:t>
      </w:r>
      <w:r>
        <w:rPr>
          <w:rFonts w:cs="Arial"/>
          <w:i/>
          <w:iCs/>
          <w:sz w:val="20"/>
        </w:rPr>
        <w:t>está aquí- que formó un grupo que redactó el capítulo de Isla de Pascua. En otro caso, una persona específica que redactó, yo lo voy a ir diciendo en la medida que vayamos viendo”.</w:t>
      </w:r>
    </w:p>
    <w:p w14:paraId="3B0054D0" w14:textId="77777777" w:rsidR="00E4511E" w:rsidRDefault="00E4511E">
      <w:pPr>
        <w:pStyle w:val="BodyText"/>
        <w:rPr>
          <w:rFonts w:cs="Arial"/>
          <w:sz w:val="20"/>
        </w:rPr>
      </w:pPr>
    </w:p>
    <w:p w14:paraId="16C28489" w14:textId="77777777" w:rsidR="00E4511E" w:rsidRDefault="00E4511E">
      <w:pPr>
        <w:pStyle w:val="BodyText"/>
        <w:ind w:left="360" w:hanging="720"/>
        <w:rPr>
          <w:rFonts w:cs="Arial"/>
          <w:i/>
          <w:iCs/>
          <w:sz w:val="20"/>
        </w:rPr>
      </w:pPr>
      <w:r>
        <w:rPr>
          <w:rFonts w:cs="Arial"/>
          <w:i/>
          <w:iCs/>
          <w:sz w:val="20"/>
        </w:rPr>
        <w:t xml:space="preserve">          “Yo quisiera pedirles clemencia en el sentido que dice claramente “Segundo Borrador Preliminar, sujeto a corrección”. Hicimos un primer borrador que en la Subcomisión fue destruido, fue criticado fuertemente. Este segundo borrador ya en la Subcomisión pasó, pero también con muchas críticas todavía. Yo creo que vamos a necesitar llegar hasta un cuarto, quinto borrador. Tenemos que ser muy claros en que estamos trabajando, y parte del trabajo es escuchar las voces de esta mesa, eso es fundamental. No se trata de decir esto está terminado, para nada. </w:t>
      </w:r>
      <w:proofErr w:type="gramStart"/>
      <w:r>
        <w:rPr>
          <w:rFonts w:cs="Arial"/>
          <w:i/>
          <w:iCs/>
          <w:sz w:val="20"/>
        </w:rPr>
        <w:t>Y</w:t>
      </w:r>
      <w:proofErr w:type="gramEnd"/>
      <w:r>
        <w:rPr>
          <w:rFonts w:cs="Arial"/>
          <w:i/>
          <w:iCs/>
          <w:sz w:val="20"/>
        </w:rPr>
        <w:t xml:space="preserve"> además, falta algo que es muy importante -que se va a hacer al final- que es editar, que la mano sea una sola. Ustedes van a ver que hay y que se notan muchas manos, es normal, son muchas manos las que están. Y por lo que tiene repeticiones y muchas cosas de ese tipo. Por eso pido clemencia en ese tipo de aspectos, sabiendo de qué se trata”.</w:t>
      </w:r>
    </w:p>
    <w:p w14:paraId="3F632E7F" w14:textId="77777777" w:rsidR="00E4511E" w:rsidRDefault="00E4511E">
      <w:pPr>
        <w:pStyle w:val="BodyText"/>
        <w:rPr>
          <w:rFonts w:cs="Arial"/>
          <w:sz w:val="20"/>
        </w:rPr>
      </w:pPr>
    </w:p>
    <w:p w14:paraId="5AFB96DA" w14:textId="77777777" w:rsidR="00E4511E" w:rsidRDefault="00E4511E">
      <w:pPr>
        <w:pStyle w:val="BodyText"/>
        <w:ind w:left="360"/>
        <w:rPr>
          <w:rFonts w:cs="Arial"/>
          <w:i/>
          <w:iCs/>
          <w:sz w:val="20"/>
        </w:rPr>
      </w:pPr>
      <w:r>
        <w:rPr>
          <w:rFonts w:cs="Arial"/>
          <w:i/>
          <w:iCs/>
          <w:sz w:val="20"/>
        </w:rPr>
        <w:t>“Yendo al fondo de la cuestión. En la primera introducción, que está en la página 3, se plantea lo que discutimos que debía ser el contenido de este documento. En el mandato, aquí hubo una discusión importante, porque cuando se habla de Historia Indígena, hasta dónde llegábamos. El mandato fue explícito en señalar que había que tomar el período prehispánico, fue explícito, lo cual ya nos ponía una largura del documento y de lo que teníamos que hacer, enorme, meterse en arqueología, meterse en el período antiguo. Pero así fue el mandato y así lo tuvimos que cumplir”.</w:t>
      </w:r>
    </w:p>
    <w:p w14:paraId="00D70570" w14:textId="77777777" w:rsidR="00E4511E" w:rsidRDefault="00E4511E">
      <w:pPr>
        <w:pStyle w:val="BodyText"/>
        <w:rPr>
          <w:rFonts w:cs="Arial"/>
          <w:sz w:val="20"/>
        </w:rPr>
      </w:pPr>
    </w:p>
    <w:p w14:paraId="53F83DCD" w14:textId="77777777" w:rsidR="00E4511E" w:rsidRDefault="00E4511E">
      <w:pPr>
        <w:pStyle w:val="BodyText"/>
        <w:ind w:left="360" w:hanging="720"/>
        <w:rPr>
          <w:rFonts w:cs="Arial"/>
          <w:i/>
          <w:iCs/>
          <w:sz w:val="20"/>
        </w:rPr>
      </w:pPr>
      <w:r>
        <w:rPr>
          <w:rFonts w:cs="Arial"/>
          <w:i/>
          <w:iCs/>
          <w:sz w:val="20"/>
        </w:rPr>
        <w:t xml:space="preserve">           “El punto –yo voy a ir señalando los puntos que me parecen centrales en cada uno de los capítulos, para refrescar, como ha dicho don Patricio </w:t>
      </w:r>
      <w:r>
        <w:rPr>
          <w:rFonts w:cs="Arial"/>
          <w:sz w:val="20"/>
        </w:rPr>
        <w:t>(Aylwin)</w:t>
      </w:r>
      <w:r>
        <w:rPr>
          <w:rFonts w:cs="Arial"/>
          <w:i/>
          <w:iCs/>
          <w:sz w:val="20"/>
        </w:rPr>
        <w:t xml:space="preserve">, la memoria-  el punto central que nos planteamos es cómo entender la Historia Indígena cuando hay una diversidad de pueblos indígenas en Chile, que en la mayor parte de los casos no tuvieron relación entre ellos hasta muy recientemente ¿Qué Historia es ésta?, ¿hay historia común, no hay historia común? Esa es una pregunta que nos planteamos. Analizando los períodos que ustedes ven aquí -página 4 y 5-, nos damos cuenta de que hay un largo período que está marcado fundamentalmente por la ocupación de Chile de la zona central y el conflicto araucano, se decía en ese momento, el conflicto mapuche en el sur”. </w:t>
      </w:r>
    </w:p>
    <w:p w14:paraId="7567D071" w14:textId="77777777" w:rsidR="00E4511E" w:rsidRDefault="00E4511E">
      <w:pPr>
        <w:pStyle w:val="BodyText"/>
        <w:rPr>
          <w:rFonts w:cs="Arial"/>
          <w:sz w:val="20"/>
        </w:rPr>
      </w:pPr>
    </w:p>
    <w:p w14:paraId="2AB464BB" w14:textId="77777777" w:rsidR="00E4511E" w:rsidRDefault="00E4511E">
      <w:pPr>
        <w:pStyle w:val="BodyText"/>
        <w:ind w:left="360" w:hanging="720"/>
        <w:rPr>
          <w:rFonts w:cs="Arial"/>
          <w:i/>
          <w:iCs/>
          <w:sz w:val="20"/>
        </w:rPr>
      </w:pPr>
      <w:r>
        <w:rPr>
          <w:rFonts w:cs="Arial"/>
          <w:i/>
          <w:iCs/>
          <w:sz w:val="20"/>
        </w:rPr>
        <w:t xml:space="preserve">           “Ahí nos fue apareciendo la necesidad de tener un capítulo muy claro que explicara el problema indígena en la zona central de Chile, que explicara cómo la Conquista y Colonización había establecido un territorio en la zona central de Chile, en la cual, de una u otra manera, la cuestión </w:t>
      </w:r>
      <w:r>
        <w:rPr>
          <w:rFonts w:cs="Arial"/>
          <w:i/>
          <w:iCs/>
          <w:sz w:val="20"/>
        </w:rPr>
        <w:lastRenderedPageBreak/>
        <w:t xml:space="preserve">indígena se había desdibujado; después vamos a ver en su capítulo específico con más precisión eso. Pero eso nos pareció muy importante, porque establece las características del fenómeno en Chile, que es totalmente distinta a las características del fenómeno en otros países latinoamericanos, porque en la zona central de Chile hay un imaginario, hay una idea de que los indígenas desaparecieron. Ese fenómeno va a ser importante y pensamos que lo íbamos a tratar en detalle”. </w:t>
      </w:r>
    </w:p>
    <w:p w14:paraId="65892024" w14:textId="77777777" w:rsidR="00E4511E" w:rsidRDefault="00E4511E">
      <w:pPr>
        <w:pStyle w:val="BodyText"/>
        <w:rPr>
          <w:rFonts w:cs="Arial"/>
          <w:sz w:val="20"/>
        </w:rPr>
      </w:pPr>
    </w:p>
    <w:p w14:paraId="58A2E67C" w14:textId="77777777" w:rsidR="00E4511E" w:rsidRDefault="00E4511E">
      <w:pPr>
        <w:pStyle w:val="BodyText"/>
        <w:ind w:left="360" w:hanging="720"/>
        <w:rPr>
          <w:rFonts w:cs="Arial"/>
          <w:i/>
          <w:iCs/>
          <w:sz w:val="20"/>
        </w:rPr>
      </w:pPr>
      <w:r>
        <w:rPr>
          <w:rFonts w:cs="Arial"/>
          <w:sz w:val="20"/>
        </w:rPr>
        <w:t xml:space="preserve">          </w:t>
      </w:r>
      <w:r>
        <w:rPr>
          <w:rFonts w:cs="Arial"/>
          <w:i/>
          <w:iCs/>
          <w:sz w:val="20"/>
        </w:rPr>
        <w:t xml:space="preserve"> “La segunda cosa que nos pareció que es fundamental y que es el momento donde se constituye propiamente tal la historia de los pueblos indígenas de Chile, es en el siglo XIX y específicamente en un período que es la segunda mitad del siglo XIX,</w:t>
      </w:r>
      <w:r>
        <w:rPr>
          <w:rFonts w:cs="Arial"/>
          <w:sz w:val="20"/>
        </w:rPr>
        <w:t xml:space="preserve"> </w:t>
      </w:r>
      <w:r>
        <w:rPr>
          <w:rFonts w:cs="Arial"/>
          <w:i/>
          <w:iCs/>
          <w:sz w:val="20"/>
        </w:rPr>
        <w:t xml:space="preserve">en la cual esta zona central de Chile de la que hablamos tiene un proceso de expansión gigantesco. Es como que en la historia de Chile -cuando uno lo mira desde esta perspectiva- de repente explotara la zona central. Explota hacia el norte y es momento en que se produce la incorporación de toda la zona norte del país, y como consecuencia de ello, la incorporación de los pueblos indígenas del norte; es el momento en que hay una entrada al Pacífico –como lo vamos a ver en su capítulo específico, Isla de Pascua-; y es el momento también de la ocupación de la Araucanía”. </w:t>
      </w:r>
    </w:p>
    <w:p w14:paraId="7C7101FA" w14:textId="77777777" w:rsidR="00E4511E" w:rsidRDefault="00E4511E">
      <w:pPr>
        <w:pStyle w:val="BodyText"/>
        <w:ind w:left="360" w:hanging="720"/>
        <w:rPr>
          <w:rFonts w:cs="Arial"/>
          <w:sz w:val="20"/>
        </w:rPr>
      </w:pPr>
    </w:p>
    <w:p w14:paraId="1665D958" w14:textId="77777777" w:rsidR="00E4511E" w:rsidRDefault="00E4511E">
      <w:pPr>
        <w:pStyle w:val="BodyText"/>
        <w:ind w:left="360" w:hanging="720"/>
        <w:rPr>
          <w:rFonts w:cs="Arial"/>
          <w:i/>
          <w:iCs/>
          <w:sz w:val="20"/>
        </w:rPr>
      </w:pPr>
      <w:r>
        <w:rPr>
          <w:rFonts w:cs="Arial"/>
          <w:sz w:val="20"/>
        </w:rPr>
        <w:t xml:space="preserve">          </w:t>
      </w:r>
      <w:r>
        <w:rPr>
          <w:rFonts w:cs="Arial"/>
          <w:i/>
          <w:iCs/>
          <w:sz w:val="20"/>
        </w:rPr>
        <w:t xml:space="preserve">“Es un momento que se produce, en términos de imagen, el Estado chileno ubicado en Santiago, en la zona central de Chile, que era el país que había en ese momento, que era desde Copiapó al </w:t>
      </w:r>
      <w:proofErr w:type="spellStart"/>
      <w:r>
        <w:rPr>
          <w:rFonts w:cs="Arial"/>
          <w:i/>
          <w:iCs/>
          <w:sz w:val="20"/>
        </w:rPr>
        <w:t>Bíobío</w:t>
      </w:r>
      <w:proofErr w:type="spellEnd"/>
      <w:r>
        <w:rPr>
          <w:rFonts w:cs="Arial"/>
          <w:i/>
          <w:iCs/>
          <w:sz w:val="20"/>
        </w:rPr>
        <w:t xml:space="preserve">, Concepción, se expande. En ese momento, esa política expansiva afecta a todas las fronteras y afecta a todos los pueblos indígenas en su momento. Viene un período, que nosotros lo señalamos, que es un período más negro de las relaciones del Estado con indígenas, que es el período que va entre 1879, 1881, por ese momento a 1931, pusimos una fecha, ’38 alguien podría decir –Armando </w:t>
      </w:r>
      <w:r>
        <w:rPr>
          <w:rFonts w:cs="Arial"/>
          <w:sz w:val="20"/>
        </w:rPr>
        <w:t xml:space="preserve">(dirigiéndose al Sr. Armando de Ramón) </w:t>
      </w:r>
      <w:r>
        <w:rPr>
          <w:rFonts w:cs="Arial"/>
          <w:i/>
          <w:iCs/>
          <w:sz w:val="20"/>
        </w:rPr>
        <w:t xml:space="preserve">usted podrá discutirnos esas fechas-, que es el período que uno podría llamar casi período de exterminio. Ahí vamos a ver qué palabras le ponemos”. </w:t>
      </w:r>
    </w:p>
    <w:p w14:paraId="5C4FD2D1" w14:textId="77777777" w:rsidR="00E4511E" w:rsidRDefault="00E4511E">
      <w:pPr>
        <w:pStyle w:val="BodyText"/>
        <w:ind w:left="360" w:hanging="720"/>
        <w:rPr>
          <w:rFonts w:cs="Arial"/>
          <w:i/>
          <w:iCs/>
          <w:sz w:val="20"/>
        </w:rPr>
      </w:pPr>
    </w:p>
    <w:p w14:paraId="7D57918F" w14:textId="77777777" w:rsidR="00E4511E" w:rsidRDefault="00E4511E">
      <w:pPr>
        <w:pStyle w:val="BodyText"/>
        <w:ind w:left="360" w:hanging="720"/>
        <w:rPr>
          <w:rFonts w:cs="Arial"/>
          <w:i/>
          <w:iCs/>
          <w:sz w:val="20"/>
        </w:rPr>
      </w:pPr>
      <w:r>
        <w:rPr>
          <w:rFonts w:cs="Arial"/>
          <w:i/>
          <w:iCs/>
          <w:sz w:val="20"/>
        </w:rPr>
        <w:t xml:space="preserve">           “Es el período en que la política del Estado chileno es una política de ocupación, es una política de arrasamiento y es una misma política –y eso sí que es importante tenerlo en cuenta- la que se aplica en Isla de Pascua, en Tierra del Fuego, en la Araucanía; es decir, prácticamente en todas partes. Políticas de concesiones, políticas en la cual el indígena es arrinconado, es reducido, es negado absolutamente, desconocido. En ese momento se produce una situación muy dura para los distintos pueblos indígenas. Tan dura es que algunos desaparecen; los “onas”, en Tierra Fuego, por consecuencia de esa política, desaparecen absolutamente. Como dice el capítulo, 110 </w:t>
      </w:r>
      <w:proofErr w:type="spellStart"/>
      <w:r>
        <w:rPr>
          <w:rFonts w:cs="Arial"/>
          <w:i/>
          <w:iCs/>
          <w:sz w:val="20"/>
        </w:rPr>
        <w:t>ó</w:t>
      </w:r>
      <w:proofErr w:type="spellEnd"/>
      <w:r>
        <w:rPr>
          <w:rFonts w:cs="Arial"/>
          <w:i/>
          <w:iCs/>
          <w:sz w:val="20"/>
        </w:rPr>
        <w:t xml:space="preserve"> 107 personas -don Alberto </w:t>
      </w:r>
      <w:r>
        <w:rPr>
          <w:rFonts w:cs="Arial"/>
          <w:sz w:val="20"/>
        </w:rPr>
        <w:t>(</w:t>
      </w:r>
      <w:proofErr w:type="spellStart"/>
      <w:r>
        <w:rPr>
          <w:rFonts w:cs="Arial"/>
          <w:sz w:val="20"/>
        </w:rPr>
        <w:t>Hotus</w:t>
      </w:r>
      <w:proofErr w:type="spellEnd"/>
      <w:r>
        <w:rPr>
          <w:rFonts w:cs="Arial"/>
          <w:sz w:val="20"/>
        </w:rPr>
        <w:t>)</w:t>
      </w:r>
      <w:r>
        <w:rPr>
          <w:rFonts w:cs="Arial"/>
          <w:i/>
          <w:iCs/>
          <w:sz w:val="20"/>
        </w:rPr>
        <w:t xml:space="preserve"> usted siempre dice esa cifra terrible en Isla de Pascua-,  llega un momento en que la población llega a su mínima expresión. En el mundo mapuche es el momento en que los observadores -tanto mapuches como no mapuches- piensan que se está terminando, las últimas familias araucanas, dice Tomás Guevara. Pero el mismo Pascual Coña dice: “yo quiero contar mi historia para que quede el testimonio”, el mismo cacique. Porque el cacique sabio ve esta política”. </w:t>
      </w:r>
    </w:p>
    <w:p w14:paraId="237821E6" w14:textId="77777777" w:rsidR="00E4511E" w:rsidRDefault="00E4511E">
      <w:pPr>
        <w:pStyle w:val="BodyText"/>
        <w:ind w:left="360" w:hanging="720"/>
        <w:rPr>
          <w:rFonts w:cs="Arial"/>
          <w:sz w:val="20"/>
        </w:rPr>
      </w:pPr>
    </w:p>
    <w:p w14:paraId="52B92D46" w14:textId="77777777" w:rsidR="00E4511E" w:rsidRDefault="00E4511E">
      <w:pPr>
        <w:pStyle w:val="BodyText"/>
        <w:ind w:left="360" w:hanging="720"/>
        <w:rPr>
          <w:rFonts w:cs="Arial"/>
          <w:i/>
          <w:iCs/>
          <w:sz w:val="20"/>
        </w:rPr>
      </w:pPr>
      <w:r>
        <w:rPr>
          <w:rFonts w:cs="Arial"/>
          <w:i/>
          <w:iCs/>
          <w:sz w:val="20"/>
        </w:rPr>
        <w:t xml:space="preserve">          “Yo diría que ese período es el período crucial de esta historia, es el nudo, para decirlo en términos de como se dice en las novelas: el nudo narrativo tiene que estar ahí. No sé si todavía lo hemos logrado, si se ha logrado expresarlo claramente, pero ahí está el nudo narrativo, el nudo de la historia está en ese momento”. </w:t>
      </w:r>
    </w:p>
    <w:p w14:paraId="250AC387" w14:textId="77777777" w:rsidR="00E4511E" w:rsidRDefault="00E4511E">
      <w:pPr>
        <w:pStyle w:val="BodyText"/>
        <w:rPr>
          <w:rFonts w:cs="Arial"/>
          <w:sz w:val="20"/>
        </w:rPr>
      </w:pPr>
    </w:p>
    <w:p w14:paraId="28FBD781" w14:textId="77777777" w:rsidR="00E4511E" w:rsidRDefault="00E4511E">
      <w:pPr>
        <w:pStyle w:val="BodyText"/>
        <w:ind w:left="360"/>
        <w:rPr>
          <w:rFonts w:cs="Arial"/>
          <w:i/>
          <w:iCs/>
          <w:sz w:val="20"/>
        </w:rPr>
      </w:pPr>
      <w:r>
        <w:rPr>
          <w:rFonts w:cs="Arial"/>
          <w:sz w:val="20"/>
        </w:rPr>
        <w:t xml:space="preserve"> </w:t>
      </w:r>
      <w:r>
        <w:rPr>
          <w:rFonts w:cs="Arial"/>
          <w:i/>
          <w:iCs/>
          <w:sz w:val="20"/>
        </w:rPr>
        <w:t>“A partir de ese momento, por qué decimos que ese momento termina en los años ’30 del siglo XX. Hasta ese momento hay muy pocas voces que se levantan a favor del indígena en Chile. A partir de las primeras décadas del siglo XX sí empiezan a haber voces, empiezan poco a poco. Empiezan a alzarse algunas voces. Quizás todavía eso nos falta. Jorge Pinto, -que no sé, iba a venir, va a llegar a mediodía, Jorge, profesor de la Universidad de La Frontera- ha insistido mucho en que tenemos que incorporar más en ese momento esas voces, las voces de las Alianzas. Por ejemplo, una voz importante, Gabriela Mistral, voces de la mayor importancia en Chile. Gabriela Mistral dice: yo soy india y a mucho orgullo, Padre Nuestro kunza,</w:t>
      </w:r>
      <w:r>
        <w:rPr>
          <w:rFonts w:cs="Arial"/>
          <w:sz w:val="20"/>
        </w:rPr>
        <w:t xml:space="preserve"> </w:t>
      </w:r>
      <w:proofErr w:type="spellStart"/>
      <w:r>
        <w:rPr>
          <w:rFonts w:cs="Arial"/>
          <w:i/>
          <w:iCs/>
          <w:sz w:val="20"/>
        </w:rPr>
        <w:t>etc</w:t>
      </w:r>
      <w:proofErr w:type="spellEnd"/>
      <w:r>
        <w:rPr>
          <w:rFonts w:cs="Arial"/>
          <w:i/>
          <w:iCs/>
          <w:sz w:val="20"/>
        </w:rPr>
        <w:t xml:space="preserve">, ella empieza a hacer una reivindicación indigenista. Creo que habría que ver en detalle el papel de la Iglesia en Isla de Pascua en un momento, voces que empiezan a decir”. </w:t>
      </w:r>
    </w:p>
    <w:p w14:paraId="608731F3" w14:textId="77777777" w:rsidR="00E4511E" w:rsidRDefault="00E4511E">
      <w:pPr>
        <w:pStyle w:val="BodyText"/>
        <w:rPr>
          <w:rFonts w:cs="Arial"/>
          <w:sz w:val="20"/>
        </w:rPr>
      </w:pPr>
    </w:p>
    <w:p w14:paraId="3D94190F" w14:textId="77777777" w:rsidR="00E4511E" w:rsidRDefault="00E4511E">
      <w:pPr>
        <w:pStyle w:val="BodyText"/>
        <w:ind w:left="360"/>
        <w:rPr>
          <w:rFonts w:cs="Arial"/>
          <w:i/>
          <w:iCs/>
          <w:sz w:val="20"/>
        </w:rPr>
      </w:pPr>
      <w:r>
        <w:rPr>
          <w:rFonts w:cs="Arial"/>
          <w:i/>
          <w:iCs/>
          <w:sz w:val="20"/>
        </w:rPr>
        <w:t xml:space="preserve">“Y en ese momento se inaugura  un período que es distinto, que es un período que va a estar marcado ya no directamente por el exterminio, sino más bien por la “integración”. El período que viene va a estar marcado desde los años ’30 –no es fácil ponerle fecha a </w:t>
      </w:r>
      <w:proofErr w:type="spellStart"/>
      <w:r>
        <w:rPr>
          <w:rFonts w:cs="Arial"/>
          <w:i/>
          <w:iCs/>
          <w:sz w:val="20"/>
        </w:rPr>
        <w:t>ésto</w:t>
      </w:r>
      <w:proofErr w:type="spellEnd"/>
      <w:r>
        <w:rPr>
          <w:rFonts w:cs="Arial"/>
          <w:i/>
          <w:iCs/>
          <w:sz w:val="20"/>
        </w:rPr>
        <w:t xml:space="preserve">- alguien podría decir el Frente Popular, podría ser, podría ser antes, no estoy muy seguro en eso, lo hemos discutido mucho y no nos hemos llegado a poner bien de acuerdo. Pero en lo concreto, en el año ’31 hay una Ley Indígena, que para los mapuches va a ser muy importante. Pero en ese momento empieza la idea ya no tan brutal de exterminar como fue en un momento, de exterminar físicamente, el caso de Tierra del Fuego, matando. Aquí viene el tema de la educación, de la integración, castellanizar, integrar, dividir las comunidades para que  –como decían, y están los testimonios aquí- “en la división de las comunidades lleguen a ser chilenos como todos”. </w:t>
      </w:r>
    </w:p>
    <w:p w14:paraId="75922FDC" w14:textId="77777777" w:rsidR="00E4511E" w:rsidRDefault="00E4511E">
      <w:pPr>
        <w:pStyle w:val="BodyText"/>
        <w:rPr>
          <w:rFonts w:cs="Arial"/>
          <w:sz w:val="20"/>
        </w:rPr>
      </w:pPr>
    </w:p>
    <w:p w14:paraId="0442FBD8" w14:textId="77777777" w:rsidR="00E4511E" w:rsidRDefault="00E4511E">
      <w:pPr>
        <w:pStyle w:val="BodyText"/>
        <w:ind w:left="360"/>
        <w:rPr>
          <w:rFonts w:cs="Arial"/>
          <w:i/>
          <w:iCs/>
          <w:sz w:val="20"/>
        </w:rPr>
      </w:pPr>
      <w:r>
        <w:rPr>
          <w:rFonts w:cs="Arial"/>
          <w:i/>
          <w:iCs/>
          <w:sz w:val="20"/>
        </w:rPr>
        <w:t xml:space="preserve">“Es decir, hay un momento en que el Estado va a tener una política casi exclusivamente, yo diría, exclusivamente, orientada por un concepto de asimilación, de integración y de asimilación y todas las políticas van a tener esa línea. Eso va a ser una situación que se va a mantener prácticamente todo lo que resta del siglo XX. Ahí vamos a tener una larga discusión si ese período termina o no termina, si termina en el momento de la Presidencia de don Patricio Aylwin, si no termina en ese momento, etc. Eso ya entra en una discusión que </w:t>
      </w:r>
      <w:proofErr w:type="gramStart"/>
      <w:r>
        <w:rPr>
          <w:rFonts w:cs="Arial"/>
          <w:i/>
          <w:iCs/>
          <w:sz w:val="20"/>
        </w:rPr>
        <w:t>tendremos que tener</w:t>
      </w:r>
      <w:proofErr w:type="gramEnd"/>
      <w:r>
        <w:rPr>
          <w:rFonts w:cs="Arial"/>
          <w:i/>
          <w:iCs/>
          <w:sz w:val="20"/>
        </w:rPr>
        <w:t xml:space="preserve"> entre todos. No está muy claro, ninguno de nosotros lo tiene muy claro si a nivel del Estado en su conjunto, no de algunas personas dentro del Estado, sino del Estado en su conjunto, esta relación ha cambiado sustantivamente de tono; y si no está presidida también por un concepto fundamentalmente de integración”. </w:t>
      </w:r>
    </w:p>
    <w:p w14:paraId="18C436C2" w14:textId="77777777" w:rsidR="00E4511E" w:rsidRDefault="00E4511E">
      <w:pPr>
        <w:pStyle w:val="BodyText"/>
        <w:rPr>
          <w:rFonts w:cs="Arial"/>
          <w:sz w:val="20"/>
        </w:rPr>
      </w:pPr>
    </w:p>
    <w:p w14:paraId="3A75672D" w14:textId="77777777" w:rsidR="00E4511E" w:rsidRDefault="00E4511E">
      <w:pPr>
        <w:pStyle w:val="BodyText"/>
        <w:ind w:left="360"/>
        <w:rPr>
          <w:rFonts w:cs="Arial"/>
          <w:i/>
          <w:iCs/>
          <w:sz w:val="20"/>
        </w:rPr>
      </w:pPr>
      <w:r>
        <w:rPr>
          <w:rFonts w:cs="Arial"/>
          <w:i/>
          <w:iCs/>
          <w:sz w:val="20"/>
        </w:rPr>
        <w:t xml:space="preserve">“Eso es básicamente la idea que recorre el conjunto del documento. Por decirlo así, esa es la estructura arquitectónica básica, es lo que está por debajo, y que está explicitado de la manera mejor posible en la introducción. El punto de vista son dos páginas, que son importantes de señalar y tomar en cuenta, no sé si ustedes la tienen: la página 11, -los que me van siguiendo, sugiero que nos vayamos siguiendo con el documento-  el punto de vista es muy importante tenerlo en cuenta para no equivocarnos y pedirle al documento cosas que el documento no da o no puede dar. Hablamos </w:t>
      </w:r>
      <w:proofErr w:type="gramStart"/>
      <w:r>
        <w:rPr>
          <w:rFonts w:cs="Arial"/>
          <w:i/>
          <w:iCs/>
          <w:sz w:val="20"/>
        </w:rPr>
        <w:t>que</w:t>
      </w:r>
      <w:proofErr w:type="gramEnd"/>
      <w:r>
        <w:rPr>
          <w:rFonts w:cs="Arial"/>
          <w:i/>
          <w:iCs/>
          <w:sz w:val="20"/>
        </w:rPr>
        <w:t xml:space="preserve"> tratamos de hacer una Historia Intercultural. Por qué. Se dice que la mayor parte de las “...Historias de Chile son en su mayor parte la Historia del Estado de Chile y se concentran en el análisis de las leyes, obras, acciones y debates políticos que han existido primero en el Estado español colonial y luego en el Estado republicano” </w:t>
      </w:r>
      <w:proofErr w:type="gramStart"/>
      <w:r>
        <w:rPr>
          <w:rFonts w:cs="Arial"/>
          <w:i/>
          <w:iCs/>
          <w:sz w:val="20"/>
        </w:rPr>
        <w:t>-¿</w:t>
      </w:r>
      <w:proofErr w:type="gramEnd"/>
      <w:r>
        <w:rPr>
          <w:rFonts w:cs="Arial"/>
          <w:i/>
          <w:iCs/>
          <w:sz w:val="20"/>
        </w:rPr>
        <w:t xml:space="preserve">me siguen?, voy en el primer párrafo. No se trata por tanto de repetir este tipo de historiografía etnocentrista sino intentar hacer un recuento de lo que ha sido a relación entre el Estado y los pueblos indígenas, tomando en cuenta –ahí está la frase clave- las dos partes de la relación”. </w:t>
      </w:r>
    </w:p>
    <w:p w14:paraId="4503F3C0" w14:textId="77777777" w:rsidR="00E4511E" w:rsidRDefault="00E4511E">
      <w:pPr>
        <w:pStyle w:val="BodyText"/>
        <w:rPr>
          <w:rFonts w:cs="Arial"/>
          <w:sz w:val="20"/>
        </w:rPr>
      </w:pPr>
    </w:p>
    <w:p w14:paraId="43AAF4C0" w14:textId="77777777" w:rsidR="00E4511E" w:rsidRDefault="00E4511E">
      <w:pPr>
        <w:pStyle w:val="BodyText"/>
        <w:ind w:left="360"/>
        <w:rPr>
          <w:rFonts w:cs="Arial"/>
          <w:i/>
          <w:iCs/>
          <w:sz w:val="20"/>
        </w:rPr>
      </w:pPr>
      <w:r>
        <w:rPr>
          <w:rFonts w:cs="Arial"/>
          <w:i/>
          <w:iCs/>
          <w:sz w:val="20"/>
        </w:rPr>
        <w:t>“En este sentido, se suma un punto de vista que pretende comprender lo ocurrido optando por una mirada lo más equilibrada posible, que tome en cuenta en forma clara la perspectiva indígena, sin la cual no habría posibilidad de entender la relación entre las partes. Se trata de un esfuerzo metodológico de comprensión de lo ocurrido en el ámbito indígena, de sus modos de pensamiento y perspectiva, de sus necesidades y sus puntos</w:t>
      </w:r>
      <w:r>
        <w:rPr>
          <w:rFonts w:cs="Arial"/>
          <w:sz w:val="20"/>
        </w:rPr>
        <w:t xml:space="preserve"> </w:t>
      </w:r>
      <w:r>
        <w:rPr>
          <w:rFonts w:cs="Arial"/>
          <w:i/>
          <w:iCs/>
          <w:sz w:val="20"/>
        </w:rPr>
        <w:t xml:space="preserve">de vista </w:t>
      </w:r>
      <w:proofErr w:type="gramStart"/>
      <w:r>
        <w:rPr>
          <w:rFonts w:cs="Arial"/>
          <w:i/>
          <w:iCs/>
          <w:sz w:val="20"/>
        </w:rPr>
        <w:t>en relación al</w:t>
      </w:r>
      <w:proofErr w:type="gramEnd"/>
      <w:r>
        <w:rPr>
          <w:rFonts w:cs="Arial"/>
          <w:i/>
          <w:iCs/>
          <w:sz w:val="20"/>
        </w:rPr>
        <w:t xml:space="preserve"> Estado. Podría ser </w:t>
      </w:r>
      <w:proofErr w:type="gramStart"/>
      <w:r>
        <w:rPr>
          <w:rFonts w:cs="Arial"/>
          <w:i/>
          <w:iCs/>
          <w:sz w:val="20"/>
        </w:rPr>
        <w:t>denominado</w:t>
      </w:r>
      <w:r>
        <w:rPr>
          <w:rFonts w:cs="Arial"/>
          <w:sz w:val="20"/>
        </w:rPr>
        <w:t xml:space="preserve"> </w:t>
      </w:r>
      <w:r>
        <w:rPr>
          <w:rFonts w:cs="Arial"/>
          <w:i/>
          <w:iCs/>
          <w:sz w:val="20"/>
        </w:rPr>
        <w:t>como</w:t>
      </w:r>
      <w:proofErr w:type="gramEnd"/>
      <w:r>
        <w:rPr>
          <w:rFonts w:cs="Arial"/>
          <w:i/>
          <w:iCs/>
          <w:sz w:val="20"/>
        </w:rPr>
        <w:t xml:space="preserve"> un intento de historia intercultural, donde la perspectiva indígena adquiere la mayor relevancia”.</w:t>
      </w:r>
    </w:p>
    <w:p w14:paraId="107C4817" w14:textId="77777777" w:rsidR="00E4511E" w:rsidRDefault="00E4511E">
      <w:pPr>
        <w:pStyle w:val="BodyText"/>
        <w:ind w:left="180"/>
        <w:rPr>
          <w:rFonts w:cs="Arial"/>
          <w:i/>
          <w:iCs/>
          <w:sz w:val="20"/>
        </w:rPr>
      </w:pPr>
    </w:p>
    <w:p w14:paraId="0AE641C5" w14:textId="77777777" w:rsidR="00E4511E" w:rsidRDefault="00E4511E">
      <w:pPr>
        <w:pStyle w:val="BodyText"/>
        <w:ind w:left="360"/>
        <w:rPr>
          <w:rFonts w:cs="Arial"/>
          <w:i/>
          <w:iCs/>
          <w:sz w:val="20"/>
        </w:rPr>
      </w:pPr>
      <w:r>
        <w:rPr>
          <w:rFonts w:cs="Arial"/>
          <w:i/>
          <w:iCs/>
          <w:sz w:val="20"/>
        </w:rPr>
        <w:t>“Ese es el deseo, no sé si es logrado, pero es la reflexión que se ha hecho. Eso qué significa en términos de los no: no se trata de hacer una historia indigenista, no es el sentido, una historia del martirologio, una historia indigenista de ese tipo; pero tampoco -el tercer párrafo-  “si bien el trabajo asume la perspectiva indígena, no es necesariamente tampoco una revisión histórica indígena hecha por los indígenas mismos” –lo cual es evidente desde el mismo momento en que estoy hablando, pero es muy importante señalarlo- “porque no se le podría haber solicitado a este grupo un documento que se situara desde y en la pura lógica indígena, que relatara la historia indígena desde su propia cosmovisión, que diera cuenta de su cultura ancestral. No ha sido ni la intención ni el papel de quienes, indígenas y no indígenas, han participado en este trabajo de investigación, definido por la interculturalidad como método y propósito y también intercultural en sus participantes”.</w:t>
      </w:r>
    </w:p>
    <w:p w14:paraId="3E75EADF" w14:textId="77777777" w:rsidR="00E4511E" w:rsidRDefault="00E4511E">
      <w:pPr>
        <w:pStyle w:val="BodyText"/>
        <w:rPr>
          <w:rFonts w:cs="Arial"/>
          <w:sz w:val="20"/>
        </w:rPr>
      </w:pPr>
    </w:p>
    <w:p w14:paraId="4CC051B7" w14:textId="77777777" w:rsidR="00E4511E" w:rsidRDefault="00E4511E">
      <w:pPr>
        <w:pStyle w:val="BodyText"/>
        <w:ind w:left="360"/>
        <w:rPr>
          <w:rFonts w:cs="Arial"/>
          <w:i/>
          <w:iCs/>
          <w:sz w:val="20"/>
        </w:rPr>
      </w:pPr>
      <w:r>
        <w:rPr>
          <w:rFonts w:cs="Arial"/>
          <w:i/>
          <w:iCs/>
          <w:sz w:val="20"/>
        </w:rPr>
        <w:lastRenderedPageBreak/>
        <w:t xml:space="preserve">“Ese es básicamente el propósito que se ha planteado. Y es bueno ponerlo bien claro en la mesa, porque probablemente alguien diga: mi perspectiva. No es una </w:t>
      </w:r>
      <w:proofErr w:type="spellStart"/>
      <w:r>
        <w:rPr>
          <w:rFonts w:cs="Arial"/>
          <w:i/>
          <w:iCs/>
          <w:sz w:val="20"/>
        </w:rPr>
        <w:t>sóla</w:t>
      </w:r>
      <w:proofErr w:type="spellEnd"/>
      <w:r>
        <w:rPr>
          <w:rFonts w:cs="Arial"/>
          <w:i/>
          <w:iCs/>
          <w:sz w:val="20"/>
        </w:rPr>
        <w:t xml:space="preserve"> perspectiva. La idea es un esfuerzo –difícil, no es fácil- pero el esfuerzo es juntar en la interculturalidad, así le hemos llamado.  Dicho eso, podemos partir con la primera parte, la Historia Antigua de los Pueblos Indígenas de Chile -página 14-. Aquí no voy a entrar. Lo más probable es que esta parte, si la leyeron, porque siempre el comienzo es lo que se lee, las primeras páginas son siempre las que se alcanzan a leer. Aquí hay un esfuerzo que todavía le falta desarrollo, por hacer un resumen de una temática altamente compleja, como es la temática de la ocupación del territorio chileno. Pero cuál es el objetivo de este capítulo, qué se quiere decir en este capítulo, cuál es el sentido, la idea que está más profunda. La idea más profunda es señalar que el territorio de Chile ha sido ocupado por larguísimos años. Y que la historia indígena, por lo tanto, es una historia de larga duración. Esa es la primera idea fuerza que tiene que quedar, que ojalá haya quedado en la lectura que ustedes han hecho. Cuando hablamos de la historia de los indígenas de Chile estamos hablando de 12 mil años, estamos hablando de una cantidad de tiempo fenomenal, primera idea”. </w:t>
      </w:r>
    </w:p>
    <w:p w14:paraId="090BB81E" w14:textId="77777777" w:rsidR="00E4511E" w:rsidRDefault="00E4511E">
      <w:pPr>
        <w:pStyle w:val="BodyText"/>
        <w:ind w:left="180"/>
        <w:rPr>
          <w:rFonts w:cs="Arial"/>
          <w:sz w:val="20"/>
        </w:rPr>
      </w:pPr>
    </w:p>
    <w:p w14:paraId="21A31A30" w14:textId="77777777" w:rsidR="00E4511E" w:rsidRDefault="00E4511E">
      <w:pPr>
        <w:pStyle w:val="BodyText"/>
        <w:ind w:left="360"/>
        <w:rPr>
          <w:rFonts w:cs="Arial"/>
          <w:i/>
          <w:iCs/>
          <w:sz w:val="20"/>
        </w:rPr>
      </w:pPr>
      <w:r>
        <w:rPr>
          <w:rFonts w:cs="Arial"/>
          <w:i/>
          <w:iCs/>
          <w:sz w:val="20"/>
        </w:rPr>
        <w:t xml:space="preserve">“Segunda idea, que no es menor, es que a lo largo de todos estos años el territorio chileno fue domesticado, es decir, que la gente que vivió en estos lugares –la palabra es de Lautaro </w:t>
      </w:r>
      <w:r>
        <w:rPr>
          <w:rFonts w:cs="Arial"/>
          <w:sz w:val="20"/>
        </w:rPr>
        <w:t>(refiriéndose al Sr. Lautaro Núñez)</w:t>
      </w:r>
      <w:r>
        <w:rPr>
          <w:rFonts w:cs="Arial"/>
          <w:i/>
          <w:iCs/>
          <w:sz w:val="20"/>
        </w:rPr>
        <w:t xml:space="preserve"> domesticar el territorio- qué significa domesticar, qué entiendo yo: ponerle nombre a los ríos, a los cerros, conocer la flora y la fauna, hacer senderos, esos senderos que se transforman en calles y después se transforman en carreteras, y hoy día en autopistas, y a veces son los mismos. El camino que va de Tobalaba, Apoquindo, al centro estaba ya hecho; el canal que salía de </w:t>
      </w:r>
      <w:proofErr w:type="gramStart"/>
      <w:r>
        <w:rPr>
          <w:rFonts w:cs="Arial"/>
          <w:i/>
          <w:iCs/>
          <w:sz w:val="20"/>
        </w:rPr>
        <w:t>acá,</w:t>
      </w:r>
      <w:proofErr w:type="gramEnd"/>
      <w:r>
        <w:rPr>
          <w:rFonts w:cs="Arial"/>
          <w:i/>
          <w:iCs/>
          <w:sz w:val="20"/>
        </w:rPr>
        <w:t xml:space="preserve"> estaba ya hecho. Después ustedes dirán si de la lectura </w:t>
      </w:r>
      <w:proofErr w:type="gramStart"/>
      <w:r>
        <w:rPr>
          <w:rFonts w:cs="Arial"/>
          <w:i/>
          <w:iCs/>
          <w:sz w:val="20"/>
        </w:rPr>
        <w:t>les</w:t>
      </w:r>
      <w:proofErr w:type="gramEnd"/>
      <w:r>
        <w:rPr>
          <w:rFonts w:cs="Arial"/>
          <w:i/>
          <w:iCs/>
          <w:sz w:val="20"/>
        </w:rPr>
        <w:t xml:space="preserve"> quedó claridad respecto a eso. Nos parece que ese es un elemento fundamental de este capítulo. Es un capítulo que dice que el hombre, el ser humano, mujeres, las familias, han vivido en este territorio por mucho tiempo; por lo tanto, cuando hablamos de la historia indígena tenemos que tomarlo con calma, tenemos que tomarlo con una mirada de enorme tranquilidad, de largo plazo, de larga duración, de larga mirada”. </w:t>
      </w:r>
    </w:p>
    <w:p w14:paraId="09305B43" w14:textId="77777777" w:rsidR="00E4511E" w:rsidRDefault="00E4511E">
      <w:pPr>
        <w:pStyle w:val="BodyText"/>
        <w:rPr>
          <w:rFonts w:cs="Arial"/>
          <w:sz w:val="20"/>
        </w:rPr>
      </w:pPr>
    </w:p>
    <w:p w14:paraId="1F29D92E" w14:textId="77777777" w:rsidR="00E4511E" w:rsidRDefault="00E4511E">
      <w:pPr>
        <w:pStyle w:val="BodyText"/>
        <w:ind w:left="360"/>
        <w:rPr>
          <w:rFonts w:cs="Arial"/>
          <w:i/>
          <w:iCs/>
          <w:sz w:val="20"/>
        </w:rPr>
      </w:pPr>
      <w:r>
        <w:rPr>
          <w:rFonts w:cs="Arial"/>
          <w:i/>
          <w:iCs/>
          <w:sz w:val="20"/>
        </w:rPr>
        <w:t>“Y segundo -como diría el escritor argentino-, vivimos sobre “héroes y tumbas”; aquí hay un sustrato que se quedó en la toponimia, que se quedó en el nombre de los cerros, está presente por partes la presencia del indígena que domesticó, que manejó, que ordenó, que nombró, que cumplió la orden de Dios en el paraíso: nombrar las cosas. Ese es el capítulo primero”.</w:t>
      </w:r>
    </w:p>
    <w:p w14:paraId="237D8A43" w14:textId="77777777" w:rsidR="00E4511E" w:rsidRDefault="00E4511E">
      <w:pPr>
        <w:pStyle w:val="BodyText"/>
        <w:ind w:left="360"/>
        <w:rPr>
          <w:rFonts w:cs="Arial"/>
          <w:i/>
          <w:iCs/>
          <w:sz w:val="20"/>
        </w:rPr>
      </w:pPr>
    </w:p>
    <w:p w14:paraId="222DE9EF" w14:textId="77777777" w:rsidR="00E4511E" w:rsidRDefault="00E4511E">
      <w:pPr>
        <w:pStyle w:val="BodyText"/>
        <w:ind w:left="360"/>
        <w:rPr>
          <w:rFonts w:cs="Arial"/>
          <w:sz w:val="20"/>
        </w:rPr>
      </w:pPr>
      <w:r>
        <w:rPr>
          <w:rFonts w:cs="Arial"/>
          <w:i/>
          <w:iCs/>
          <w:sz w:val="20"/>
        </w:rPr>
        <w:t>“El capítulo segundo ha sido altamente discutido en la Subcomisión, ha sido una discusión...”</w:t>
      </w:r>
      <w:r>
        <w:rPr>
          <w:rFonts w:cs="Arial"/>
          <w:sz w:val="20"/>
        </w:rPr>
        <w:t xml:space="preserve"> </w:t>
      </w:r>
    </w:p>
    <w:p w14:paraId="56743523" w14:textId="77777777" w:rsidR="00E4511E" w:rsidRDefault="00E4511E">
      <w:pPr>
        <w:pStyle w:val="BodyText"/>
        <w:rPr>
          <w:rFonts w:cs="Arial"/>
          <w:sz w:val="20"/>
        </w:rPr>
      </w:pPr>
    </w:p>
    <w:p w14:paraId="43276C36" w14:textId="77777777" w:rsidR="00E4511E" w:rsidRDefault="00E4511E">
      <w:pPr>
        <w:pStyle w:val="BodyText"/>
        <w:numPr>
          <w:ilvl w:val="0"/>
          <w:numId w:val="7"/>
        </w:numPr>
        <w:rPr>
          <w:rFonts w:cs="Arial"/>
          <w:sz w:val="20"/>
        </w:rPr>
      </w:pPr>
      <w:r>
        <w:rPr>
          <w:rFonts w:cs="Arial"/>
          <w:sz w:val="20"/>
        </w:rPr>
        <w:t xml:space="preserve">El Sr. </w:t>
      </w:r>
      <w:r>
        <w:rPr>
          <w:rFonts w:cs="Arial"/>
          <w:b/>
          <w:bCs/>
          <w:sz w:val="20"/>
        </w:rPr>
        <w:t>Felipe Larraín</w:t>
      </w:r>
      <w:r>
        <w:rPr>
          <w:rFonts w:cs="Arial"/>
          <w:sz w:val="20"/>
        </w:rPr>
        <w:t xml:space="preserve"> sugiere al Sr. José Bengoa que aclare los puntos en los cuales existe mayor discusión y mayor acuerdo, a medida que estos vayan surgiendo en el informe.</w:t>
      </w:r>
    </w:p>
    <w:p w14:paraId="5A6F2E0E" w14:textId="77777777" w:rsidR="00E4511E" w:rsidRDefault="00E4511E">
      <w:pPr>
        <w:pStyle w:val="BodyText"/>
        <w:rPr>
          <w:rFonts w:cs="Arial"/>
          <w:sz w:val="20"/>
        </w:rPr>
      </w:pPr>
    </w:p>
    <w:p w14:paraId="7646B223" w14:textId="77777777" w:rsidR="00E4511E" w:rsidRDefault="00E4511E">
      <w:pPr>
        <w:pStyle w:val="BodyText"/>
        <w:numPr>
          <w:ilvl w:val="0"/>
          <w:numId w:val="7"/>
        </w:numPr>
        <w:rPr>
          <w:rFonts w:cs="Arial"/>
          <w:sz w:val="20"/>
        </w:rPr>
      </w:pPr>
      <w:r>
        <w:rPr>
          <w:rFonts w:cs="Arial"/>
          <w:sz w:val="20"/>
        </w:rPr>
        <w:t xml:space="preserve">El Sr. </w:t>
      </w:r>
      <w:r>
        <w:rPr>
          <w:rFonts w:cs="Arial"/>
          <w:b/>
          <w:bCs/>
          <w:sz w:val="20"/>
        </w:rPr>
        <w:t>José</w:t>
      </w:r>
      <w:r>
        <w:rPr>
          <w:rFonts w:cs="Arial"/>
          <w:sz w:val="20"/>
        </w:rPr>
        <w:t xml:space="preserve"> </w:t>
      </w:r>
      <w:r>
        <w:rPr>
          <w:rFonts w:cs="Arial"/>
          <w:b/>
          <w:bCs/>
          <w:sz w:val="20"/>
        </w:rPr>
        <w:t xml:space="preserve">Bengoa, </w:t>
      </w:r>
      <w:r>
        <w:rPr>
          <w:rFonts w:cs="Arial"/>
          <w:sz w:val="20"/>
        </w:rPr>
        <w:t>respecto a la sugerencia del Sr. Larraín,</w:t>
      </w:r>
      <w:r>
        <w:rPr>
          <w:rFonts w:cs="Arial"/>
          <w:b/>
          <w:bCs/>
          <w:sz w:val="20"/>
        </w:rPr>
        <w:t xml:space="preserve"> </w:t>
      </w:r>
      <w:r>
        <w:rPr>
          <w:rFonts w:cs="Arial"/>
          <w:sz w:val="20"/>
        </w:rPr>
        <w:t>señala que en el primer capítulo hay acuerdo, y los desacuerdos que existen no son necesariamente técnicos.</w:t>
      </w:r>
    </w:p>
    <w:p w14:paraId="112CEDDE" w14:textId="77777777" w:rsidR="00E4511E" w:rsidRDefault="00E4511E">
      <w:pPr>
        <w:pStyle w:val="BodyText"/>
        <w:rPr>
          <w:rFonts w:cs="Arial"/>
          <w:b/>
          <w:bCs/>
          <w:sz w:val="20"/>
        </w:rPr>
      </w:pPr>
    </w:p>
    <w:p w14:paraId="03AE0896" w14:textId="77777777" w:rsidR="00E4511E" w:rsidRDefault="00E4511E">
      <w:pPr>
        <w:pStyle w:val="BodyText"/>
        <w:numPr>
          <w:ilvl w:val="0"/>
          <w:numId w:val="7"/>
        </w:numPr>
        <w:rPr>
          <w:rFonts w:cs="Arial"/>
          <w:i/>
          <w:iCs/>
          <w:sz w:val="20"/>
        </w:rPr>
      </w:pPr>
      <w:r>
        <w:rPr>
          <w:rFonts w:cs="Arial"/>
          <w:b/>
          <w:bCs/>
          <w:sz w:val="20"/>
        </w:rPr>
        <w:t xml:space="preserve"> </w:t>
      </w:r>
      <w:r>
        <w:rPr>
          <w:rFonts w:cs="Arial"/>
          <w:sz w:val="20"/>
        </w:rPr>
        <w:t xml:space="preserve">El Sr. </w:t>
      </w:r>
      <w:r>
        <w:rPr>
          <w:rFonts w:cs="Arial"/>
          <w:b/>
          <w:bCs/>
          <w:sz w:val="20"/>
        </w:rPr>
        <w:t>Felipe Larraín</w:t>
      </w:r>
      <w:r>
        <w:rPr>
          <w:rFonts w:cs="Arial"/>
          <w:sz w:val="20"/>
        </w:rPr>
        <w:t>:</w:t>
      </w:r>
      <w:r>
        <w:rPr>
          <w:rFonts w:cs="Arial"/>
          <w:b/>
          <w:bCs/>
          <w:sz w:val="20"/>
        </w:rPr>
        <w:t xml:space="preserve"> </w:t>
      </w:r>
      <w:r>
        <w:rPr>
          <w:rFonts w:cs="Arial"/>
          <w:sz w:val="20"/>
        </w:rPr>
        <w:t>“¿</w:t>
      </w:r>
      <w:r>
        <w:rPr>
          <w:rFonts w:cs="Arial"/>
          <w:i/>
          <w:iCs/>
          <w:sz w:val="20"/>
        </w:rPr>
        <w:t>Pero el tema de los 10 mil años que tú mencionaste?”</w:t>
      </w:r>
    </w:p>
    <w:p w14:paraId="468C190A" w14:textId="77777777" w:rsidR="00E4511E" w:rsidRDefault="00E4511E">
      <w:pPr>
        <w:pStyle w:val="BodyText"/>
        <w:rPr>
          <w:rFonts w:cs="Arial"/>
          <w:sz w:val="20"/>
        </w:rPr>
      </w:pPr>
    </w:p>
    <w:p w14:paraId="07A97778" w14:textId="77777777" w:rsidR="00E4511E" w:rsidRDefault="00E4511E">
      <w:pPr>
        <w:pStyle w:val="BodyText"/>
        <w:numPr>
          <w:ilvl w:val="0"/>
          <w:numId w:val="7"/>
        </w:numPr>
        <w:rPr>
          <w:rFonts w:cs="Arial"/>
          <w:i/>
          <w:iCs/>
          <w:sz w:val="20"/>
        </w:rPr>
      </w:pPr>
      <w:r>
        <w:rPr>
          <w:rFonts w:cs="Arial"/>
          <w:sz w:val="20"/>
        </w:rPr>
        <w:t xml:space="preserve">Monseñor </w:t>
      </w:r>
      <w:r>
        <w:rPr>
          <w:rFonts w:cs="Arial"/>
          <w:b/>
          <w:bCs/>
          <w:sz w:val="20"/>
        </w:rPr>
        <w:t>Sergio Contreras</w:t>
      </w:r>
      <w:r>
        <w:rPr>
          <w:rFonts w:cs="Arial"/>
          <w:sz w:val="20"/>
        </w:rPr>
        <w:t>:</w:t>
      </w:r>
      <w:r>
        <w:rPr>
          <w:rFonts w:cs="Arial"/>
          <w:b/>
          <w:bCs/>
          <w:sz w:val="20"/>
        </w:rPr>
        <w:t xml:space="preserve"> </w:t>
      </w:r>
      <w:r>
        <w:rPr>
          <w:rFonts w:cs="Arial"/>
          <w:i/>
          <w:iCs/>
          <w:sz w:val="20"/>
        </w:rPr>
        <w:t>“Esa es tarea más de antropólogo que de historiador”.</w:t>
      </w:r>
    </w:p>
    <w:p w14:paraId="0B58DA1D" w14:textId="77777777" w:rsidR="00E4511E" w:rsidRDefault="00E4511E">
      <w:pPr>
        <w:pStyle w:val="BodyText"/>
        <w:rPr>
          <w:rFonts w:cs="Arial"/>
          <w:sz w:val="20"/>
        </w:rPr>
      </w:pPr>
    </w:p>
    <w:p w14:paraId="6AB441C1" w14:textId="77777777" w:rsidR="00E4511E" w:rsidRDefault="00E4511E">
      <w:pPr>
        <w:pStyle w:val="BodyText"/>
        <w:numPr>
          <w:ilvl w:val="0"/>
          <w:numId w:val="7"/>
        </w:numPr>
        <w:rPr>
          <w:rFonts w:cs="Arial"/>
          <w:b/>
          <w:bCs/>
          <w:i/>
          <w:iCs/>
          <w:sz w:val="20"/>
        </w:rPr>
      </w:pPr>
      <w:r>
        <w:rPr>
          <w:rFonts w:cs="Arial"/>
          <w:sz w:val="20"/>
        </w:rPr>
        <w:t xml:space="preserve">El Sr. </w:t>
      </w:r>
      <w:r>
        <w:rPr>
          <w:rFonts w:cs="Arial"/>
          <w:b/>
          <w:bCs/>
          <w:sz w:val="20"/>
        </w:rPr>
        <w:t>José Bengoa</w:t>
      </w:r>
      <w:r>
        <w:rPr>
          <w:rFonts w:cs="Arial"/>
          <w:sz w:val="20"/>
        </w:rPr>
        <w:t xml:space="preserve">: </w:t>
      </w:r>
      <w:r>
        <w:rPr>
          <w:rFonts w:cs="Arial"/>
          <w:i/>
          <w:iCs/>
          <w:sz w:val="20"/>
        </w:rPr>
        <w:t>“Más de</w:t>
      </w:r>
      <w:r>
        <w:rPr>
          <w:rFonts w:cs="Arial"/>
          <w:b/>
          <w:bCs/>
          <w:i/>
          <w:iCs/>
          <w:sz w:val="20"/>
        </w:rPr>
        <w:t xml:space="preserve"> </w:t>
      </w:r>
      <w:r>
        <w:rPr>
          <w:rFonts w:cs="Arial"/>
          <w:i/>
          <w:iCs/>
          <w:sz w:val="20"/>
        </w:rPr>
        <w:t>arqueólogo”</w:t>
      </w:r>
      <w:r>
        <w:rPr>
          <w:rFonts w:cs="Arial"/>
          <w:b/>
          <w:bCs/>
          <w:i/>
          <w:iCs/>
          <w:sz w:val="20"/>
        </w:rPr>
        <w:t xml:space="preserve">. </w:t>
      </w:r>
    </w:p>
    <w:p w14:paraId="204B844C" w14:textId="77777777" w:rsidR="00E4511E" w:rsidRDefault="00E4511E">
      <w:pPr>
        <w:pStyle w:val="BodyText"/>
        <w:rPr>
          <w:rFonts w:cs="Arial"/>
          <w:b/>
          <w:bCs/>
          <w:sz w:val="20"/>
        </w:rPr>
      </w:pPr>
    </w:p>
    <w:p w14:paraId="0C1F22C4" w14:textId="77777777" w:rsidR="00E4511E" w:rsidRDefault="00E4511E">
      <w:pPr>
        <w:pStyle w:val="BodyText"/>
        <w:numPr>
          <w:ilvl w:val="0"/>
          <w:numId w:val="7"/>
        </w:numPr>
        <w:rPr>
          <w:rFonts w:cs="Arial"/>
          <w:i/>
          <w:iCs/>
          <w:sz w:val="20"/>
        </w:rPr>
      </w:pPr>
      <w:r>
        <w:rPr>
          <w:rFonts w:cs="Arial"/>
          <w:sz w:val="20"/>
        </w:rPr>
        <w:t xml:space="preserve">El Sr. </w:t>
      </w:r>
      <w:r>
        <w:rPr>
          <w:rFonts w:cs="Arial"/>
          <w:b/>
          <w:bCs/>
          <w:sz w:val="20"/>
        </w:rPr>
        <w:t>Felipe</w:t>
      </w:r>
      <w:r>
        <w:rPr>
          <w:rFonts w:cs="Arial"/>
          <w:sz w:val="20"/>
        </w:rPr>
        <w:t xml:space="preserve"> </w:t>
      </w:r>
      <w:r>
        <w:rPr>
          <w:rFonts w:cs="Arial"/>
          <w:b/>
          <w:bCs/>
          <w:sz w:val="20"/>
        </w:rPr>
        <w:t>Larraín</w:t>
      </w:r>
      <w:r>
        <w:rPr>
          <w:rFonts w:cs="Arial"/>
          <w:sz w:val="20"/>
        </w:rPr>
        <w:t>:</w:t>
      </w:r>
      <w:r>
        <w:rPr>
          <w:rFonts w:cs="Arial"/>
          <w:b/>
          <w:bCs/>
          <w:sz w:val="20"/>
        </w:rPr>
        <w:t xml:space="preserve"> </w:t>
      </w:r>
      <w:r>
        <w:rPr>
          <w:rFonts w:cs="Arial"/>
          <w:i/>
          <w:iCs/>
          <w:sz w:val="20"/>
        </w:rPr>
        <w:t xml:space="preserve">“Y este punto de los 10 mil </w:t>
      </w:r>
      <w:proofErr w:type="gramStart"/>
      <w:r>
        <w:rPr>
          <w:rFonts w:cs="Arial"/>
          <w:i/>
          <w:iCs/>
          <w:sz w:val="20"/>
        </w:rPr>
        <w:t>años:¿</w:t>
      </w:r>
      <w:proofErr w:type="gramEnd"/>
      <w:r>
        <w:rPr>
          <w:rFonts w:cs="Arial"/>
          <w:i/>
          <w:iCs/>
          <w:sz w:val="20"/>
        </w:rPr>
        <w:t>no hay mucho debate?”</w:t>
      </w:r>
    </w:p>
    <w:p w14:paraId="218573CD" w14:textId="77777777" w:rsidR="00E4511E" w:rsidRDefault="00E4511E">
      <w:pPr>
        <w:pStyle w:val="BodyText"/>
        <w:rPr>
          <w:rFonts w:cs="Arial"/>
          <w:sz w:val="20"/>
        </w:rPr>
      </w:pPr>
    </w:p>
    <w:p w14:paraId="17B83499" w14:textId="77777777" w:rsidR="00E4511E" w:rsidRDefault="00E4511E">
      <w:pPr>
        <w:pStyle w:val="BodyText"/>
        <w:numPr>
          <w:ilvl w:val="0"/>
          <w:numId w:val="7"/>
        </w:numPr>
        <w:rPr>
          <w:rFonts w:cs="Arial"/>
          <w:i/>
          <w:iCs/>
          <w:sz w:val="20"/>
        </w:rPr>
      </w:pPr>
      <w:r>
        <w:rPr>
          <w:rFonts w:cs="Arial"/>
          <w:sz w:val="20"/>
        </w:rPr>
        <w:t xml:space="preserve">El Sr. </w:t>
      </w:r>
      <w:r>
        <w:rPr>
          <w:rFonts w:cs="Arial"/>
          <w:b/>
          <w:bCs/>
          <w:sz w:val="20"/>
        </w:rPr>
        <w:t xml:space="preserve">José Bengoa </w:t>
      </w:r>
      <w:r>
        <w:rPr>
          <w:rFonts w:cs="Arial"/>
          <w:sz w:val="20"/>
        </w:rPr>
        <w:t xml:space="preserve">señala sobre esa materia que </w:t>
      </w:r>
      <w:r>
        <w:rPr>
          <w:rFonts w:cs="Arial"/>
          <w:i/>
          <w:iCs/>
          <w:sz w:val="20"/>
        </w:rPr>
        <w:t xml:space="preserve">“el equipo de la Subcomisión es de lo más amplio y lo más alto. Está el Premio Nacional de Historia de este año. Lautaro Núñez es el Premio Nacional de Historia y es arqueólogo, y Jorge Hidalgo, etc. Es un grupo que en ese terreno no tiene discusión, nadie pude discutir. Andrea </w:t>
      </w:r>
      <w:r>
        <w:rPr>
          <w:rFonts w:cs="Arial"/>
          <w:sz w:val="20"/>
        </w:rPr>
        <w:t>(Seelenfreund)</w:t>
      </w:r>
      <w:r>
        <w:rPr>
          <w:rFonts w:cs="Arial"/>
          <w:i/>
          <w:iCs/>
          <w:sz w:val="20"/>
        </w:rPr>
        <w:t xml:space="preserve">, que es arqueóloga. Es un grupo muy competente”. </w:t>
      </w:r>
    </w:p>
    <w:p w14:paraId="10C6A31B" w14:textId="77777777" w:rsidR="00E4511E" w:rsidRDefault="00E4511E">
      <w:pPr>
        <w:pStyle w:val="BodyText"/>
        <w:rPr>
          <w:rFonts w:cs="Arial"/>
          <w:sz w:val="20"/>
        </w:rPr>
      </w:pPr>
    </w:p>
    <w:p w14:paraId="2F6C0E43" w14:textId="77777777" w:rsidR="00E4511E" w:rsidRDefault="00E4511E">
      <w:pPr>
        <w:pStyle w:val="BodyText"/>
        <w:numPr>
          <w:ilvl w:val="0"/>
          <w:numId w:val="8"/>
        </w:numPr>
        <w:rPr>
          <w:rFonts w:cs="Arial"/>
          <w:sz w:val="20"/>
        </w:rPr>
      </w:pPr>
      <w:r>
        <w:rPr>
          <w:rFonts w:cs="Arial"/>
          <w:sz w:val="20"/>
        </w:rPr>
        <w:lastRenderedPageBreak/>
        <w:t xml:space="preserve">El Sr. </w:t>
      </w:r>
      <w:r>
        <w:rPr>
          <w:rFonts w:cs="Arial"/>
          <w:b/>
          <w:bCs/>
          <w:sz w:val="20"/>
        </w:rPr>
        <w:t xml:space="preserve">Felipe Larraín </w:t>
      </w:r>
      <w:r>
        <w:rPr>
          <w:rFonts w:cs="Arial"/>
          <w:sz w:val="20"/>
        </w:rPr>
        <w:t>manifiesta su inquietud respecto al posible disenso que pueda existir fuera de la Comisión.</w:t>
      </w:r>
      <w:r>
        <w:rPr>
          <w:rFonts w:cs="Arial"/>
          <w:b/>
          <w:bCs/>
          <w:sz w:val="20"/>
        </w:rPr>
        <w:t xml:space="preserve"> </w:t>
      </w:r>
    </w:p>
    <w:p w14:paraId="5F6BF6CE" w14:textId="77777777" w:rsidR="00E4511E" w:rsidRDefault="00E4511E">
      <w:pPr>
        <w:pStyle w:val="BodyText"/>
        <w:rPr>
          <w:rFonts w:cs="Arial"/>
          <w:sz w:val="20"/>
        </w:rPr>
      </w:pPr>
    </w:p>
    <w:p w14:paraId="4BE82E34" w14:textId="77777777" w:rsidR="00E4511E" w:rsidRDefault="00E4511E">
      <w:pPr>
        <w:pStyle w:val="BodyText"/>
        <w:numPr>
          <w:ilvl w:val="0"/>
          <w:numId w:val="8"/>
        </w:numPr>
        <w:rPr>
          <w:rFonts w:cs="Arial"/>
          <w:sz w:val="20"/>
        </w:rPr>
      </w:pPr>
      <w:r>
        <w:rPr>
          <w:rFonts w:cs="Arial"/>
          <w:sz w:val="20"/>
        </w:rPr>
        <w:t xml:space="preserve">Ante la inquietud del Sr. Larraín, el Sr. </w:t>
      </w:r>
      <w:r>
        <w:rPr>
          <w:rFonts w:cs="Arial"/>
          <w:b/>
          <w:bCs/>
          <w:sz w:val="20"/>
        </w:rPr>
        <w:t xml:space="preserve">José Bengoa </w:t>
      </w:r>
      <w:r>
        <w:rPr>
          <w:rFonts w:cs="Arial"/>
          <w:sz w:val="20"/>
        </w:rPr>
        <w:t>señala que hasta el primer capítulo no existe discusión aún. Luego procede a explicar el segundo capítulo, sobre la zona central:</w:t>
      </w:r>
      <w:r>
        <w:rPr>
          <w:rFonts w:cs="Arial"/>
          <w:b/>
          <w:bCs/>
          <w:sz w:val="20"/>
        </w:rPr>
        <w:t xml:space="preserve"> </w:t>
      </w:r>
      <w:r>
        <w:rPr>
          <w:rFonts w:cs="Arial"/>
          <w:i/>
          <w:iCs/>
          <w:sz w:val="20"/>
        </w:rPr>
        <w:t xml:space="preserve">“La idea central de este capítulo vendría a ser este fenómeno de la imagen que la sociedad chilena se hace de sí misma. Por qué la sociedad chilena y el Estado de Chile tan tempranamente se hace la imagen de que es una sociedad blanco-mestiza y no indígena. Esa es la pregunta a la cual tiene que responder este capítulo dos. Por qué la sociedad chilena se ve a sí misma como una sociedad no indígena. Y se ve </w:t>
      </w:r>
      <w:proofErr w:type="spellStart"/>
      <w:r>
        <w:rPr>
          <w:rFonts w:cs="Arial"/>
          <w:i/>
          <w:iCs/>
          <w:sz w:val="20"/>
        </w:rPr>
        <w:t>así</w:t>
      </w:r>
      <w:proofErr w:type="spellEnd"/>
      <w:r>
        <w:rPr>
          <w:rFonts w:cs="Arial"/>
          <w:i/>
          <w:iCs/>
          <w:sz w:val="20"/>
        </w:rPr>
        <w:t xml:space="preserve"> misma como una sociedad no indígena, y que lo indígena se lo ubica  en la “frontera”. Se lo ubica en el norte, incluso cualquiera de ustedes ha escuchado, Bolivia, sí claro, ese es un país indígena, Perú, indígena, pero los chilenos son mestizos, pero somos blancos. Esa idea está brutalmente presente en la sociedad chilena”.</w:t>
      </w:r>
    </w:p>
    <w:p w14:paraId="254153EA" w14:textId="77777777" w:rsidR="00E4511E" w:rsidRDefault="00E4511E">
      <w:pPr>
        <w:pStyle w:val="BodyText"/>
        <w:rPr>
          <w:rFonts w:cs="Arial"/>
          <w:sz w:val="20"/>
        </w:rPr>
      </w:pPr>
    </w:p>
    <w:p w14:paraId="563CF560" w14:textId="77777777" w:rsidR="00E4511E" w:rsidRDefault="00E4511E">
      <w:pPr>
        <w:pStyle w:val="BodyText"/>
        <w:ind w:left="360"/>
        <w:rPr>
          <w:rFonts w:cs="Arial"/>
          <w:i/>
          <w:iCs/>
          <w:sz w:val="20"/>
        </w:rPr>
      </w:pPr>
      <w:r>
        <w:rPr>
          <w:rFonts w:cs="Arial"/>
          <w:i/>
          <w:iCs/>
          <w:sz w:val="20"/>
        </w:rPr>
        <w:t>“La explicación de eso que se intenta en este capítulo es por este proceso de aniquilamiento inicial, despoblamiento, descenso demográfico que se produce en la zona central de Chile, sobre el cual se entra en numerosos antecedentes. Creo que es un capítulo bastante novedoso en algunos aspectos. Creo que hay muchas cosas de estas</w:t>
      </w:r>
      <w:r>
        <w:rPr>
          <w:rFonts w:cs="Arial"/>
          <w:sz w:val="20"/>
        </w:rPr>
        <w:t xml:space="preserve"> </w:t>
      </w:r>
      <w:r>
        <w:rPr>
          <w:rFonts w:cs="Arial"/>
          <w:i/>
          <w:iCs/>
          <w:sz w:val="20"/>
        </w:rPr>
        <w:t xml:space="preserve">que no se conocen. Cómo son reducidos los indígenas. Primero, llevados a los lavaderos de oro, mueren allí en gran cantidad en un período muy corto de la Conquista, los indígenas prácticamente son aniquilados. Pedro de Valdivia tiene que repartir de nuevo las “encomiendas” porque le queda muy poca gente; después son reducidos a Pueblos de Indios –como está explicado acá- y poco a poco esos Pueblos de Indios empiezan a ser diluidos en mestizaje, los fundos de alrededor empiezan a quitarle las tierras. </w:t>
      </w:r>
      <w:proofErr w:type="spellStart"/>
      <w:r>
        <w:rPr>
          <w:rFonts w:cs="Arial"/>
          <w:i/>
          <w:iCs/>
          <w:sz w:val="20"/>
        </w:rPr>
        <w:t>Pomaire</w:t>
      </w:r>
      <w:proofErr w:type="spellEnd"/>
      <w:r>
        <w:rPr>
          <w:rFonts w:cs="Arial"/>
          <w:i/>
          <w:iCs/>
          <w:sz w:val="20"/>
        </w:rPr>
        <w:t xml:space="preserve">, un Pueblo de Indios que empieza a quedar reducido a lo que hoy día es, ese pequeño casco donde hacen cacharros”. </w:t>
      </w:r>
    </w:p>
    <w:p w14:paraId="7B9E34A5" w14:textId="77777777" w:rsidR="00E4511E" w:rsidRDefault="00E4511E">
      <w:pPr>
        <w:pStyle w:val="BodyText"/>
        <w:rPr>
          <w:rFonts w:cs="Arial"/>
          <w:sz w:val="20"/>
        </w:rPr>
      </w:pPr>
    </w:p>
    <w:p w14:paraId="7F5696CC" w14:textId="77777777" w:rsidR="00E4511E" w:rsidRDefault="00E4511E">
      <w:pPr>
        <w:pStyle w:val="BodyText"/>
        <w:ind w:left="360"/>
        <w:rPr>
          <w:rFonts w:cs="Arial"/>
          <w:i/>
          <w:iCs/>
          <w:sz w:val="20"/>
        </w:rPr>
      </w:pPr>
      <w:r>
        <w:rPr>
          <w:rFonts w:cs="Arial"/>
          <w:i/>
          <w:iCs/>
          <w:sz w:val="20"/>
        </w:rPr>
        <w:t xml:space="preserve">“Pero todos esos Pueblos de Indios, que le van a dar los nombres a los pueblos de la zona central de Chile, la mayor parte de los nombres de la zona vienen de ahí. Y se termina con esta cosa que es bastante contradictoria y que se desarrolla después, que son estas leyes de ciudadanía que se establecen en 1813. Porque lo que va a hacer en ese momento O’Higgins con Egaña, los patriotas, con probablemente muy buena intención, con muy buena fe, van a liberar a los indígenas de su incapacidad –como se decía- de vender las tierras, de su imposibilidad de vender las tierras. Y van a liberar, por lo tanto, a los Pueblos de Indios de ese peso que tenían de no poder vender las tierras. Y van a transformar a los indígenas en sujetos, ciudadanos con todos los derechos. Ese va a ser el gran elemento libertador de O’Higgins. Pero las consecuencias que eso va a tener –eso no es sólo en Chile, eso es en toda América Latina- las consecuencias va a ser que prácticamente desaparecen los indígenas de la zona central. No prácticamente, desaparecen”. </w:t>
      </w:r>
    </w:p>
    <w:p w14:paraId="37E40FDD" w14:textId="77777777" w:rsidR="00E4511E" w:rsidRDefault="00E4511E">
      <w:pPr>
        <w:pStyle w:val="BodyText"/>
        <w:rPr>
          <w:rFonts w:cs="Arial"/>
          <w:sz w:val="20"/>
        </w:rPr>
      </w:pPr>
    </w:p>
    <w:p w14:paraId="43415F96" w14:textId="77777777" w:rsidR="00E4511E" w:rsidRDefault="00E4511E">
      <w:pPr>
        <w:pStyle w:val="BodyText"/>
        <w:ind w:left="360"/>
        <w:rPr>
          <w:rFonts w:cs="Arial"/>
          <w:i/>
          <w:iCs/>
          <w:sz w:val="20"/>
        </w:rPr>
      </w:pPr>
      <w:r>
        <w:rPr>
          <w:rFonts w:cs="Arial"/>
          <w:i/>
          <w:iCs/>
          <w:sz w:val="20"/>
        </w:rPr>
        <w:t xml:space="preserve">“Demuestra una política sumamente bien intencionada, pero que en ese momento permite que los pueblos indígenas vean sus tierras invadidas, que haya transacciones, el cacique Salinas, de </w:t>
      </w:r>
      <w:proofErr w:type="spellStart"/>
      <w:r>
        <w:rPr>
          <w:rFonts w:cs="Arial"/>
          <w:i/>
          <w:iCs/>
          <w:sz w:val="20"/>
        </w:rPr>
        <w:t>Pomaire</w:t>
      </w:r>
      <w:proofErr w:type="spellEnd"/>
      <w:r>
        <w:rPr>
          <w:rFonts w:cs="Arial"/>
          <w:i/>
          <w:iCs/>
          <w:sz w:val="20"/>
        </w:rPr>
        <w:t>, vende, etc. A finales del siglo XIX prácticamente no hay Pueblos de Indios, o todavía quedan algunas casas que le llamaban Pueblos de Indios, y al siglo XX no se supo más”.</w:t>
      </w:r>
    </w:p>
    <w:p w14:paraId="3DFCD037" w14:textId="77777777" w:rsidR="00E4511E" w:rsidRDefault="00E4511E">
      <w:pPr>
        <w:pStyle w:val="BodyText"/>
        <w:ind w:left="360"/>
        <w:rPr>
          <w:rFonts w:cs="Arial"/>
          <w:sz w:val="20"/>
        </w:rPr>
      </w:pPr>
    </w:p>
    <w:p w14:paraId="26CC95D7" w14:textId="77777777" w:rsidR="00E4511E" w:rsidRDefault="00E4511E">
      <w:pPr>
        <w:pStyle w:val="BodyText"/>
        <w:numPr>
          <w:ilvl w:val="0"/>
          <w:numId w:val="9"/>
        </w:numPr>
        <w:rPr>
          <w:rFonts w:cs="Arial"/>
          <w:b/>
          <w:bCs/>
          <w:sz w:val="20"/>
        </w:rPr>
      </w:pPr>
      <w:r>
        <w:rPr>
          <w:rFonts w:cs="Arial"/>
          <w:sz w:val="20"/>
        </w:rPr>
        <w:t xml:space="preserve">El Sr. </w:t>
      </w:r>
      <w:r>
        <w:rPr>
          <w:rFonts w:cs="Arial"/>
          <w:b/>
          <w:bCs/>
          <w:sz w:val="20"/>
        </w:rPr>
        <w:t xml:space="preserve">Felipe Larraín </w:t>
      </w:r>
      <w:r>
        <w:rPr>
          <w:rFonts w:cs="Arial"/>
          <w:sz w:val="20"/>
        </w:rPr>
        <w:t>plantea una inquietud respecto al carácter de las transacciones mencionadas por el Sr. Bengoa. Si acaso ellas son voluntarias o producto de la coerción.</w:t>
      </w:r>
    </w:p>
    <w:p w14:paraId="119D1401" w14:textId="77777777" w:rsidR="00E4511E" w:rsidRDefault="00E4511E">
      <w:pPr>
        <w:pStyle w:val="BodyText"/>
        <w:rPr>
          <w:rFonts w:cs="Arial"/>
          <w:b/>
          <w:bCs/>
          <w:sz w:val="20"/>
        </w:rPr>
      </w:pPr>
    </w:p>
    <w:p w14:paraId="521514FF" w14:textId="77777777" w:rsidR="00E4511E" w:rsidRDefault="00E4511E">
      <w:pPr>
        <w:pStyle w:val="BodyText"/>
        <w:numPr>
          <w:ilvl w:val="0"/>
          <w:numId w:val="9"/>
        </w:numPr>
        <w:rPr>
          <w:rFonts w:cs="Arial"/>
          <w:i/>
          <w:iCs/>
          <w:sz w:val="20"/>
        </w:rPr>
      </w:pPr>
      <w:r>
        <w:rPr>
          <w:rFonts w:cs="Arial"/>
          <w:sz w:val="20"/>
        </w:rPr>
        <w:t xml:space="preserve">El Sr. </w:t>
      </w:r>
      <w:r>
        <w:rPr>
          <w:rFonts w:cs="Arial"/>
          <w:b/>
          <w:bCs/>
          <w:sz w:val="20"/>
        </w:rPr>
        <w:t xml:space="preserve">José Bengoa </w:t>
      </w:r>
      <w:r>
        <w:rPr>
          <w:rFonts w:cs="Arial"/>
          <w:sz w:val="20"/>
        </w:rPr>
        <w:t>responde al Sr. Larraín:</w:t>
      </w:r>
      <w:r>
        <w:rPr>
          <w:rFonts w:cs="Arial"/>
          <w:b/>
          <w:bCs/>
          <w:sz w:val="20"/>
        </w:rPr>
        <w:t xml:space="preserve"> </w:t>
      </w:r>
      <w:r>
        <w:rPr>
          <w:rFonts w:cs="Arial"/>
          <w:i/>
          <w:iCs/>
          <w:sz w:val="20"/>
        </w:rPr>
        <w:t xml:space="preserve">“Mira, yo creo, </w:t>
      </w:r>
      <w:proofErr w:type="gramStart"/>
      <w:r>
        <w:rPr>
          <w:rFonts w:cs="Arial"/>
          <w:i/>
          <w:iCs/>
          <w:sz w:val="20"/>
        </w:rPr>
        <w:t>que</w:t>
      </w:r>
      <w:proofErr w:type="gramEnd"/>
      <w:r>
        <w:rPr>
          <w:rFonts w:cs="Arial"/>
          <w:i/>
          <w:iCs/>
          <w:sz w:val="20"/>
        </w:rPr>
        <w:t xml:space="preserve"> en la zona central, yo creo, que las tierras de los Pueblos de Indios son apropiadas por las haciendas colindantes o se forman algunas haciendas. La hacienda </w:t>
      </w:r>
      <w:proofErr w:type="spellStart"/>
      <w:r>
        <w:rPr>
          <w:rFonts w:cs="Arial"/>
          <w:i/>
          <w:iCs/>
          <w:sz w:val="20"/>
        </w:rPr>
        <w:t>Pomaire</w:t>
      </w:r>
      <w:proofErr w:type="spellEnd"/>
      <w:r>
        <w:rPr>
          <w:rFonts w:cs="Arial"/>
          <w:i/>
          <w:iCs/>
          <w:sz w:val="20"/>
        </w:rPr>
        <w:t xml:space="preserve"> se forma de las tierras que eran del Pueblo de </w:t>
      </w:r>
      <w:proofErr w:type="spellStart"/>
      <w:r>
        <w:rPr>
          <w:rFonts w:cs="Arial"/>
          <w:i/>
          <w:iCs/>
          <w:sz w:val="20"/>
        </w:rPr>
        <w:t>Pomaire</w:t>
      </w:r>
      <w:proofErr w:type="spellEnd"/>
      <w:r>
        <w:rPr>
          <w:rFonts w:cs="Arial"/>
          <w:i/>
          <w:iCs/>
          <w:sz w:val="20"/>
        </w:rPr>
        <w:t xml:space="preserve">; y quedan sometidos los Pueblos de Indios exclusivamente a los </w:t>
      </w:r>
      <w:proofErr w:type="spellStart"/>
      <w:r>
        <w:rPr>
          <w:rFonts w:cs="Arial"/>
          <w:i/>
          <w:iCs/>
          <w:sz w:val="20"/>
        </w:rPr>
        <w:t>caceríos</w:t>
      </w:r>
      <w:proofErr w:type="spellEnd"/>
      <w:r>
        <w:rPr>
          <w:rFonts w:cs="Arial"/>
          <w:i/>
          <w:iCs/>
          <w:sz w:val="20"/>
        </w:rPr>
        <w:t xml:space="preserve"> ...”</w:t>
      </w:r>
    </w:p>
    <w:p w14:paraId="0DD3620B" w14:textId="77777777" w:rsidR="00E4511E" w:rsidRDefault="00E4511E">
      <w:pPr>
        <w:pStyle w:val="BodyText"/>
        <w:rPr>
          <w:rFonts w:cs="Arial"/>
          <w:sz w:val="20"/>
        </w:rPr>
      </w:pPr>
    </w:p>
    <w:p w14:paraId="0164E697" w14:textId="77777777" w:rsidR="00E4511E" w:rsidRDefault="00E4511E">
      <w:pPr>
        <w:pStyle w:val="BodyText"/>
        <w:numPr>
          <w:ilvl w:val="0"/>
          <w:numId w:val="9"/>
        </w:numPr>
        <w:rPr>
          <w:rFonts w:cs="Arial"/>
          <w:sz w:val="20"/>
        </w:rPr>
      </w:pPr>
      <w:r>
        <w:rPr>
          <w:rFonts w:cs="Arial"/>
          <w:sz w:val="20"/>
        </w:rPr>
        <w:t>Monseñor</w:t>
      </w:r>
      <w:r>
        <w:rPr>
          <w:rFonts w:cs="Arial"/>
          <w:b/>
          <w:bCs/>
          <w:sz w:val="20"/>
        </w:rPr>
        <w:t xml:space="preserve"> Sergio Contreras</w:t>
      </w:r>
      <w:r>
        <w:rPr>
          <w:rFonts w:cs="Arial"/>
          <w:sz w:val="20"/>
        </w:rPr>
        <w:t>, respecto a la población que habitaba la zona central durante el proceso de conquista, plantea que quizás no podría establecerse comparación en términos de volumen o densidad con la que existía en la Araucanía, porque era mucho menor.</w:t>
      </w:r>
    </w:p>
    <w:p w14:paraId="16EED0E0" w14:textId="77777777" w:rsidR="00E4511E" w:rsidRDefault="00E4511E">
      <w:pPr>
        <w:pStyle w:val="BodyText"/>
        <w:rPr>
          <w:rFonts w:cs="Arial"/>
          <w:sz w:val="20"/>
        </w:rPr>
      </w:pPr>
    </w:p>
    <w:p w14:paraId="62CFE6AF" w14:textId="77777777" w:rsidR="00E4511E" w:rsidRDefault="00E4511E">
      <w:pPr>
        <w:pStyle w:val="BodyText"/>
        <w:numPr>
          <w:ilvl w:val="0"/>
          <w:numId w:val="10"/>
        </w:numPr>
        <w:rPr>
          <w:rFonts w:cs="Arial"/>
          <w:i/>
          <w:iCs/>
          <w:sz w:val="20"/>
        </w:rPr>
      </w:pPr>
      <w:r>
        <w:rPr>
          <w:rFonts w:cs="Arial"/>
          <w:sz w:val="20"/>
        </w:rPr>
        <w:lastRenderedPageBreak/>
        <w:t xml:space="preserve">El Sr. </w:t>
      </w:r>
      <w:r>
        <w:rPr>
          <w:rFonts w:cs="Arial"/>
          <w:b/>
          <w:bCs/>
          <w:sz w:val="20"/>
        </w:rPr>
        <w:t>José Bengoa</w:t>
      </w:r>
      <w:r>
        <w:rPr>
          <w:rFonts w:cs="Arial"/>
          <w:sz w:val="20"/>
        </w:rPr>
        <w:t>:</w:t>
      </w:r>
      <w:r>
        <w:rPr>
          <w:rFonts w:cs="Arial"/>
          <w:b/>
          <w:bCs/>
          <w:sz w:val="20"/>
        </w:rPr>
        <w:t xml:space="preserve"> </w:t>
      </w:r>
      <w:r>
        <w:rPr>
          <w:rFonts w:cs="Arial"/>
          <w:i/>
          <w:iCs/>
          <w:sz w:val="20"/>
        </w:rPr>
        <w:t xml:space="preserve">“Era menor densidad, pero en los valles, en el valle del Mapocho, había mucha gente, estaba bien poblado. El valle del Mapocho enteramente poblado y pueblos, etc. Efectivamente habían recibido la influencia </w:t>
      </w:r>
      <w:proofErr w:type="spellStart"/>
      <w:r>
        <w:rPr>
          <w:rFonts w:cs="Arial"/>
          <w:i/>
          <w:iCs/>
          <w:sz w:val="20"/>
        </w:rPr>
        <w:t>Inka</w:t>
      </w:r>
      <w:proofErr w:type="spellEnd"/>
      <w:r>
        <w:rPr>
          <w:rFonts w:cs="Arial"/>
          <w:i/>
          <w:iCs/>
          <w:sz w:val="20"/>
        </w:rPr>
        <w:t xml:space="preserve"> primero, había habido guerras, con Almagro hubo harto desastre. Ustedes se dan cuenta que con estas preguntas muestran el complicado asunto, porque todavía no empezamos la historia, y uno tiene muchas ganas de ponerle más, la pregunta es hasta dónde vamos a llegar. Si uno empieza a meterse en estos temas aquí, significa que vamos en las 800 </w:t>
      </w:r>
      <w:proofErr w:type="spellStart"/>
      <w:r>
        <w:rPr>
          <w:rFonts w:cs="Arial"/>
          <w:i/>
          <w:iCs/>
          <w:sz w:val="20"/>
        </w:rPr>
        <w:t>ó</w:t>
      </w:r>
      <w:proofErr w:type="spellEnd"/>
      <w:r>
        <w:rPr>
          <w:rFonts w:cs="Arial"/>
          <w:i/>
          <w:iCs/>
          <w:sz w:val="20"/>
        </w:rPr>
        <w:t xml:space="preserve"> 900 páginas”. </w:t>
      </w:r>
    </w:p>
    <w:p w14:paraId="5CD1AD96" w14:textId="77777777" w:rsidR="00E4511E" w:rsidRDefault="00E4511E">
      <w:pPr>
        <w:pStyle w:val="BodyText"/>
        <w:rPr>
          <w:rFonts w:cs="Arial"/>
          <w:sz w:val="20"/>
        </w:rPr>
      </w:pPr>
    </w:p>
    <w:p w14:paraId="72FD4C20" w14:textId="77777777" w:rsidR="00E4511E" w:rsidRDefault="00E4511E">
      <w:pPr>
        <w:pStyle w:val="BodyText"/>
        <w:numPr>
          <w:ilvl w:val="0"/>
          <w:numId w:val="10"/>
        </w:numPr>
        <w:rPr>
          <w:rFonts w:cs="Arial"/>
          <w:sz w:val="20"/>
        </w:rPr>
      </w:pPr>
      <w:r>
        <w:rPr>
          <w:rFonts w:cs="Arial"/>
          <w:sz w:val="20"/>
        </w:rPr>
        <w:t xml:space="preserve">El Sr. </w:t>
      </w:r>
      <w:r>
        <w:rPr>
          <w:rFonts w:cs="Arial"/>
          <w:b/>
          <w:bCs/>
          <w:sz w:val="20"/>
        </w:rPr>
        <w:t>Patricio Aylwin</w:t>
      </w:r>
      <w:r>
        <w:rPr>
          <w:rFonts w:cs="Arial"/>
          <w:sz w:val="20"/>
        </w:rPr>
        <w:t xml:space="preserve">, respecto al tema en discusión, manifiesta que es presumible la presión que los grandes hacendados van ejerciendo sobre los propietarios de tierras de menor tamaño, mediante el ofrecimiento de ciertos beneficios bajo la condición de que estos últimos se transformen en inquilinos. Pero que, por otra parte, a partir de las uniones matrimoniales entre indígenas y no indígenas, pudo haberse producido un proceso de mestizaje que fue diluyendo la presencia indígena propiamente tal. </w:t>
      </w:r>
    </w:p>
    <w:p w14:paraId="7A5E5265" w14:textId="77777777" w:rsidR="00E4511E" w:rsidRDefault="00E4511E">
      <w:pPr>
        <w:pStyle w:val="BodyText"/>
        <w:rPr>
          <w:rFonts w:cs="Arial"/>
          <w:sz w:val="20"/>
        </w:rPr>
      </w:pPr>
    </w:p>
    <w:p w14:paraId="0F8BE6C1" w14:textId="77777777" w:rsidR="00E4511E" w:rsidRDefault="00E4511E">
      <w:pPr>
        <w:pStyle w:val="BodyText"/>
        <w:numPr>
          <w:ilvl w:val="0"/>
          <w:numId w:val="10"/>
        </w:numPr>
        <w:rPr>
          <w:rFonts w:cs="Arial"/>
          <w:i/>
          <w:iCs/>
          <w:sz w:val="20"/>
        </w:rPr>
      </w:pPr>
      <w:r>
        <w:rPr>
          <w:rFonts w:cs="Arial"/>
          <w:sz w:val="20"/>
        </w:rPr>
        <w:t xml:space="preserve">El Sr. </w:t>
      </w:r>
      <w:r>
        <w:rPr>
          <w:rFonts w:cs="Arial"/>
          <w:b/>
          <w:bCs/>
          <w:sz w:val="20"/>
        </w:rPr>
        <w:t>José Bengoa</w:t>
      </w:r>
      <w:r>
        <w:rPr>
          <w:rFonts w:cs="Arial"/>
          <w:sz w:val="20"/>
        </w:rPr>
        <w:t xml:space="preserve"> concuerda con el </w:t>
      </w:r>
      <w:proofErr w:type="gramStart"/>
      <w:r>
        <w:rPr>
          <w:rFonts w:cs="Arial"/>
          <w:sz w:val="20"/>
        </w:rPr>
        <w:t>Presidente</w:t>
      </w:r>
      <w:proofErr w:type="gramEnd"/>
      <w:r>
        <w:rPr>
          <w:rFonts w:cs="Arial"/>
          <w:sz w:val="20"/>
        </w:rPr>
        <w:t xml:space="preserve">, y señala que ello se demuestra en casos como el de Curacaví y </w:t>
      </w:r>
      <w:proofErr w:type="spellStart"/>
      <w:r>
        <w:rPr>
          <w:rFonts w:cs="Arial"/>
          <w:sz w:val="20"/>
        </w:rPr>
        <w:t>Pomaire</w:t>
      </w:r>
      <w:proofErr w:type="spellEnd"/>
      <w:r>
        <w:rPr>
          <w:rFonts w:cs="Arial"/>
          <w:sz w:val="20"/>
        </w:rPr>
        <w:t xml:space="preserve">. </w:t>
      </w:r>
      <w:r>
        <w:rPr>
          <w:rFonts w:cs="Arial"/>
          <w:i/>
          <w:iCs/>
          <w:sz w:val="20"/>
        </w:rPr>
        <w:t>“De hecho, Salinas se llama el cacique. Vicuña Mackenna lo visita...”</w:t>
      </w:r>
    </w:p>
    <w:p w14:paraId="0520298C" w14:textId="77777777" w:rsidR="00E4511E" w:rsidRDefault="00E4511E">
      <w:pPr>
        <w:pStyle w:val="BodyText"/>
        <w:rPr>
          <w:rFonts w:cs="Arial"/>
          <w:sz w:val="20"/>
        </w:rPr>
      </w:pPr>
    </w:p>
    <w:p w14:paraId="3DE69283" w14:textId="77777777" w:rsidR="00E4511E" w:rsidRDefault="00E4511E">
      <w:pPr>
        <w:pStyle w:val="BodyText"/>
        <w:numPr>
          <w:ilvl w:val="0"/>
          <w:numId w:val="10"/>
        </w:numPr>
        <w:rPr>
          <w:rFonts w:cs="Arial"/>
          <w:sz w:val="20"/>
        </w:rPr>
      </w:pPr>
      <w:r>
        <w:rPr>
          <w:rFonts w:cs="Arial"/>
          <w:sz w:val="20"/>
        </w:rPr>
        <w:t xml:space="preserve">Monseñor </w:t>
      </w:r>
      <w:r>
        <w:rPr>
          <w:rFonts w:cs="Arial"/>
          <w:b/>
          <w:bCs/>
          <w:sz w:val="20"/>
        </w:rPr>
        <w:t>Sergio Contreras</w:t>
      </w:r>
      <w:r>
        <w:rPr>
          <w:rFonts w:cs="Arial"/>
          <w:sz w:val="20"/>
        </w:rPr>
        <w:t xml:space="preserve"> plantea que en </w:t>
      </w:r>
      <w:proofErr w:type="spellStart"/>
      <w:r>
        <w:rPr>
          <w:rFonts w:cs="Arial"/>
          <w:sz w:val="20"/>
        </w:rPr>
        <w:t>ésto</w:t>
      </w:r>
      <w:proofErr w:type="spellEnd"/>
      <w:r>
        <w:rPr>
          <w:rFonts w:cs="Arial"/>
          <w:sz w:val="20"/>
        </w:rPr>
        <w:t xml:space="preserve"> tiene gran importancia el tema de las escrituras, respecto al hecho de saber leer y escribir.</w:t>
      </w:r>
    </w:p>
    <w:p w14:paraId="518F7D56" w14:textId="77777777" w:rsidR="00E4511E" w:rsidRDefault="00E4511E">
      <w:pPr>
        <w:pStyle w:val="BodyText"/>
        <w:rPr>
          <w:rFonts w:cs="Arial"/>
          <w:sz w:val="20"/>
        </w:rPr>
      </w:pPr>
    </w:p>
    <w:p w14:paraId="08C82C9B" w14:textId="77777777" w:rsidR="00E4511E" w:rsidRDefault="00E4511E">
      <w:pPr>
        <w:pStyle w:val="BodyText"/>
        <w:numPr>
          <w:ilvl w:val="0"/>
          <w:numId w:val="10"/>
        </w:numPr>
        <w:rPr>
          <w:rFonts w:cs="Arial"/>
          <w:i/>
          <w:iCs/>
          <w:sz w:val="20"/>
        </w:rPr>
      </w:pPr>
      <w:r>
        <w:rPr>
          <w:rFonts w:cs="Arial"/>
          <w:sz w:val="20"/>
        </w:rPr>
        <w:t xml:space="preserve">El Sr. </w:t>
      </w:r>
      <w:r>
        <w:rPr>
          <w:rFonts w:cs="Arial"/>
          <w:b/>
          <w:bCs/>
          <w:sz w:val="20"/>
        </w:rPr>
        <w:t>Patricio</w:t>
      </w:r>
      <w:r>
        <w:rPr>
          <w:rFonts w:cs="Arial"/>
          <w:sz w:val="20"/>
        </w:rPr>
        <w:t xml:space="preserve"> </w:t>
      </w:r>
      <w:r>
        <w:rPr>
          <w:rFonts w:cs="Arial"/>
          <w:b/>
          <w:bCs/>
          <w:sz w:val="20"/>
        </w:rPr>
        <w:t>Aylwin</w:t>
      </w:r>
      <w:r>
        <w:rPr>
          <w:rFonts w:cs="Arial"/>
          <w:sz w:val="20"/>
        </w:rPr>
        <w:t xml:space="preserve">: </w:t>
      </w:r>
      <w:r>
        <w:rPr>
          <w:rFonts w:cs="Arial"/>
          <w:i/>
          <w:iCs/>
          <w:sz w:val="20"/>
        </w:rPr>
        <w:t>“El</w:t>
      </w:r>
      <w:r>
        <w:rPr>
          <w:rFonts w:cs="Arial"/>
          <w:b/>
          <w:bCs/>
          <w:i/>
          <w:iCs/>
          <w:sz w:val="20"/>
        </w:rPr>
        <w:t xml:space="preserve"> </w:t>
      </w:r>
      <w:r>
        <w:rPr>
          <w:rFonts w:cs="Arial"/>
          <w:i/>
          <w:iCs/>
          <w:sz w:val="20"/>
        </w:rPr>
        <w:t>instrumento</w:t>
      </w:r>
      <w:r>
        <w:rPr>
          <w:rFonts w:cs="Arial"/>
          <w:b/>
          <w:bCs/>
          <w:i/>
          <w:iCs/>
          <w:sz w:val="20"/>
        </w:rPr>
        <w:t xml:space="preserve"> </w:t>
      </w:r>
      <w:r>
        <w:rPr>
          <w:rFonts w:cs="Arial"/>
          <w:i/>
          <w:iCs/>
          <w:sz w:val="20"/>
        </w:rPr>
        <w:t>jurídico</w:t>
      </w:r>
      <w:r>
        <w:rPr>
          <w:rFonts w:cs="Arial"/>
          <w:b/>
          <w:bCs/>
          <w:i/>
          <w:iCs/>
          <w:sz w:val="20"/>
        </w:rPr>
        <w:t xml:space="preserve"> </w:t>
      </w:r>
      <w:r>
        <w:rPr>
          <w:rFonts w:cs="Arial"/>
          <w:i/>
          <w:iCs/>
          <w:sz w:val="20"/>
        </w:rPr>
        <w:t>se ha</w:t>
      </w:r>
      <w:r>
        <w:rPr>
          <w:rFonts w:cs="Arial"/>
          <w:b/>
          <w:bCs/>
          <w:i/>
          <w:iCs/>
          <w:sz w:val="20"/>
        </w:rPr>
        <w:t xml:space="preserve"> </w:t>
      </w:r>
      <w:r>
        <w:rPr>
          <w:rFonts w:cs="Arial"/>
          <w:i/>
          <w:iCs/>
          <w:sz w:val="20"/>
        </w:rPr>
        <w:t>usado en todo caso”.</w:t>
      </w:r>
    </w:p>
    <w:p w14:paraId="0263DA0E" w14:textId="77777777" w:rsidR="00E4511E" w:rsidRDefault="00E4511E">
      <w:pPr>
        <w:pStyle w:val="BodyText"/>
        <w:rPr>
          <w:rFonts w:cs="Arial"/>
          <w:sz w:val="20"/>
        </w:rPr>
      </w:pPr>
    </w:p>
    <w:p w14:paraId="4BB0F0D9" w14:textId="77777777" w:rsidR="00E4511E" w:rsidRDefault="00E4511E">
      <w:pPr>
        <w:pStyle w:val="BodyText"/>
        <w:numPr>
          <w:ilvl w:val="0"/>
          <w:numId w:val="10"/>
        </w:numPr>
        <w:rPr>
          <w:rFonts w:cs="Arial"/>
          <w:i/>
          <w:iCs/>
          <w:sz w:val="20"/>
        </w:rPr>
      </w:pPr>
      <w:r>
        <w:rPr>
          <w:rFonts w:cs="Arial"/>
          <w:sz w:val="20"/>
        </w:rPr>
        <w:t xml:space="preserve">El Sr. </w:t>
      </w:r>
      <w:r>
        <w:rPr>
          <w:rFonts w:cs="Arial"/>
          <w:b/>
          <w:bCs/>
          <w:sz w:val="20"/>
        </w:rPr>
        <w:t>José</w:t>
      </w:r>
      <w:r>
        <w:rPr>
          <w:rFonts w:cs="Arial"/>
          <w:sz w:val="20"/>
        </w:rPr>
        <w:t xml:space="preserve"> </w:t>
      </w:r>
      <w:r>
        <w:rPr>
          <w:rFonts w:cs="Arial"/>
          <w:b/>
          <w:bCs/>
          <w:sz w:val="20"/>
        </w:rPr>
        <w:t>Bengoa</w:t>
      </w:r>
      <w:r>
        <w:rPr>
          <w:rFonts w:cs="Arial"/>
          <w:sz w:val="20"/>
        </w:rPr>
        <w:t>:</w:t>
      </w:r>
      <w:r>
        <w:rPr>
          <w:rFonts w:cs="Arial"/>
          <w:b/>
          <w:bCs/>
          <w:sz w:val="20"/>
        </w:rPr>
        <w:t xml:space="preserve"> </w:t>
      </w:r>
      <w:r>
        <w:rPr>
          <w:rFonts w:cs="Arial"/>
          <w:i/>
          <w:iCs/>
          <w:sz w:val="20"/>
        </w:rPr>
        <w:t xml:space="preserve">“No cabe duda. Lo que usted dice, Monseñor </w:t>
      </w:r>
      <w:r>
        <w:rPr>
          <w:rFonts w:cs="Arial"/>
          <w:sz w:val="20"/>
        </w:rPr>
        <w:t>(Contreras)</w:t>
      </w:r>
      <w:r>
        <w:rPr>
          <w:rFonts w:cs="Arial"/>
          <w:i/>
          <w:iCs/>
          <w:sz w:val="20"/>
        </w:rPr>
        <w:t>, es la línea clara. Los Pueblos de Indios fueron acosados, no cabe duda, en la zona central. Fueron quedando como pequeños villorrios de mano de obra para las haciendas. Eso sí que está totalmente demostrado y clarísimo. A las haciendas no le interesaba quitar el villorrio mismo, porque ahí tenía a la gente que trabajaba en las cosechas. Aparece en todas las historias: vaya a buscar trabajadores al Pueblo de Indios de al lado. Se casaban con la gente de las haciendas, obviamente empezó toda una mezcla. Aunque si uno es observador de fenotipos y va a Rari, a Quinchamalí, a lugares así, encuentra un fenotipo un poquito más particular que el resto de los campesinos en Chile”.</w:t>
      </w:r>
    </w:p>
    <w:p w14:paraId="5E14A3A7" w14:textId="77777777" w:rsidR="00E4511E" w:rsidRDefault="00E4511E">
      <w:pPr>
        <w:pStyle w:val="BodyText"/>
        <w:rPr>
          <w:rFonts w:cs="Arial"/>
          <w:sz w:val="20"/>
        </w:rPr>
      </w:pPr>
    </w:p>
    <w:p w14:paraId="58D720F2" w14:textId="77777777" w:rsidR="00E4511E" w:rsidRDefault="00E4511E">
      <w:pPr>
        <w:pStyle w:val="BodyText"/>
        <w:ind w:left="360"/>
        <w:rPr>
          <w:rFonts w:cs="Arial"/>
          <w:i/>
          <w:iCs/>
          <w:sz w:val="20"/>
        </w:rPr>
      </w:pPr>
      <w:r>
        <w:rPr>
          <w:rFonts w:cs="Arial"/>
          <w:i/>
          <w:iCs/>
          <w:sz w:val="20"/>
        </w:rPr>
        <w:t xml:space="preserve">“El norte. El norte se dividió en varios capítulos, esa es la manera que se optó por analizar este tema. Hay un primer capítulo que se refiere al mundo </w:t>
      </w:r>
      <w:proofErr w:type="spellStart"/>
      <w:r>
        <w:rPr>
          <w:rFonts w:cs="Arial"/>
          <w:i/>
          <w:iCs/>
          <w:sz w:val="20"/>
        </w:rPr>
        <w:t>aymara</w:t>
      </w:r>
      <w:proofErr w:type="spellEnd"/>
      <w:r>
        <w:rPr>
          <w:rFonts w:cs="Arial"/>
          <w:i/>
          <w:iCs/>
          <w:sz w:val="20"/>
        </w:rPr>
        <w:t xml:space="preserve">, un segundo capítulo que se refiere al mundo atacameño y un tercer capítulo que se refiere al mundo colla, poco conocido. Y hay un anexo sobre el mundo diaguita, que no estamos seguros si va a tener que estar aquí, pero como se planteaba en el mandato también el análisis de los pueblos desaparecidos, no </w:t>
      </w:r>
      <w:proofErr w:type="spellStart"/>
      <w:r>
        <w:rPr>
          <w:rFonts w:cs="Arial"/>
          <w:i/>
          <w:iCs/>
          <w:sz w:val="20"/>
        </w:rPr>
        <w:t>sólamente</w:t>
      </w:r>
      <w:proofErr w:type="spellEnd"/>
      <w:r>
        <w:rPr>
          <w:rFonts w:cs="Arial"/>
          <w:i/>
          <w:iCs/>
          <w:sz w:val="20"/>
        </w:rPr>
        <w:t xml:space="preserve"> los pueblos actualmente vivientes, apareció necesario poner el tema diaguita, que son alrededor de La Serena. (...) No está, no tenemos. No se ha visto como capítulo. Tendríamos que ver cómo incorporar eso, en qué capítulo o subcapítulo ponerlo”.</w:t>
      </w:r>
    </w:p>
    <w:p w14:paraId="5017D79A" w14:textId="77777777" w:rsidR="00E4511E" w:rsidRDefault="00E4511E">
      <w:pPr>
        <w:pStyle w:val="BodyText"/>
        <w:rPr>
          <w:rFonts w:cs="Arial"/>
          <w:i/>
          <w:iCs/>
          <w:sz w:val="20"/>
        </w:rPr>
      </w:pPr>
    </w:p>
    <w:p w14:paraId="3DB71A2B" w14:textId="77777777" w:rsidR="00E4511E" w:rsidRDefault="00E4511E">
      <w:pPr>
        <w:pStyle w:val="BodyText"/>
        <w:ind w:left="360"/>
        <w:rPr>
          <w:rFonts w:cs="Arial"/>
          <w:i/>
          <w:iCs/>
          <w:sz w:val="20"/>
        </w:rPr>
      </w:pPr>
      <w:r>
        <w:rPr>
          <w:rFonts w:cs="Arial"/>
          <w:i/>
          <w:iCs/>
          <w:sz w:val="20"/>
        </w:rPr>
        <w:t xml:space="preserve">“La cuestión </w:t>
      </w:r>
      <w:proofErr w:type="spellStart"/>
      <w:r>
        <w:rPr>
          <w:rFonts w:cs="Arial"/>
          <w:i/>
          <w:iCs/>
          <w:sz w:val="20"/>
        </w:rPr>
        <w:t>aymara</w:t>
      </w:r>
      <w:proofErr w:type="spellEnd"/>
      <w:r>
        <w:rPr>
          <w:rFonts w:cs="Arial"/>
          <w:i/>
          <w:iCs/>
          <w:sz w:val="20"/>
        </w:rPr>
        <w:t xml:space="preserve">, seguramente ustedes lo vieron, tiene todo un análisis histórico de todo el período colonial. El tema central y más complejo es el que comienza en la página 65, en que vamos a entrar a la incorporación del norte al territorio de la República de Chile, el período salitrero; y sobre todo en la página 70, las políticas que el Estado chileno va a asumir en esta zona”. </w:t>
      </w:r>
    </w:p>
    <w:p w14:paraId="3473BAB0" w14:textId="77777777" w:rsidR="00E4511E" w:rsidRDefault="00E4511E">
      <w:pPr>
        <w:pStyle w:val="BodyText"/>
        <w:rPr>
          <w:rFonts w:cs="Arial"/>
          <w:sz w:val="20"/>
        </w:rPr>
      </w:pPr>
    </w:p>
    <w:p w14:paraId="56CDCE53" w14:textId="77777777" w:rsidR="00E4511E" w:rsidRDefault="00E4511E">
      <w:pPr>
        <w:pStyle w:val="BodyText"/>
        <w:numPr>
          <w:ilvl w:val="0"/>
          <w:numId w:val="11"/>
        </w:numPr>
        <w:rPr>
          <w:rFonts w:cs="Arial"/>
          <w:i/>
          <w:iCs/>
          <w:sz w:val="20"/>
        </w:rPr>
      </w:pPr>
      <w:r>
        <w:rPr>
          <w:rFonts w:cs="Arial"/>
          <w:sz w:val="20"/>
        </w:rPr>
        <w:t xml:space="preserve">El Sr. </w:t>
      </w:r>
      <w:r>
        <w:rPr>
          <w:rFonts w:cs="Arial"/>
          <w:b/>
          <w:bCs/>
          <w:sz w:val="20"/>
        </w:rPr>
        <w:t>Patricio Aylwin</w:t>
      </w:r>
      <w:r>
        <w:rPr>
          <w:rFonts w:cs="Arial"/>
          <w:sz w:val="20"/>
        </w:rPr>
        <w:t>:</w:t>
      </w:r>
      <w:r>
        <w:rPr>
          <w:rFonts w:cs="Arial"/>
          <w:b/>
          <w:bCs/>
          <w:sz w:val="20"/>
        </w:rPr>
        <w:t xml:space="preserve"> </w:t>
      </w:r>
      <w:r>
        <w:rPr>
          <w:rFonts w:cs="Arial"/>
          <w:i/>
          <w:iCs/>
          <w:sz w:val="20"/>
        </w:rPr>
        <w:t>“Perdón, ¿</w:t>
      </w:r>
      <w:proofErr w:type="spellStart"/>
      <w:r>
        <w:rPr>
          <w:rFonts w:cs="Arial"/>
          <w:i/>
          <w:iCs/>
          <w:sz w:val="20"/>
        </w:rPr>
        <w:t>ésto</w:t>
      </w:r>
      <w:proofErr w:type="spellEnd"/>
      <w:r>
        <w:rPr>
          <w:rFonts w:cs="Arial"/>
          <w:i/>
          <w:iCs/>
          <w:sz w:val="20"/>
        </w:rPr>
        <w:t xml:space="preserve"> se refiere específicamente al pueblo </w:t>
      </w:r>
      <w:proofErr w:type="spellStart"/>
      <w:r>
        <w:rPr>
          <w:rFonts w:cs="Arial"/>
          <w:i/>
          <w:iCs/>
          <w:sz w:val="20"/>
        </w:rPr>
        <w:t>aymara</w:t>
      </w:r>
      <w:proofErr w:type="spellEnd"/>
      <w:r>
        <w:rPr>
          <w:rFonts w:cs="Arial"/>
          <w:i/>
          <w:iCs/>
          <w:sz w:val="20"/>
        </w:rPr>
        <w:t>?”.</w:t>
      </w:r>
    </w:p>
    <w:p w14:paraId="30711E92" w14:textId="77777777" w:rsidR="00E4511E" w:rsidRDefault="00E4511E">
      <w:pPr>
        <w:pStyle w:val="BodyText"/>
        <w:rPr>
          <w:rFonts w:cs="Arial"/>
          <w:sz w:val="20"/>
        </w:rPr>
      </w:pPr>
    </w:p>
    <w:p w14:paraId="7EAE8766" w14:textId="77777777" w:rsidR="00E4511E" w:rsidRDefault="00E4511E">
      <w:pPr>
        <w:pStyle w:val="BodyText"/>
        <w:numPr>
          <w:ilvl w:val="0"/>
          <w:numId w:val="11"/>
        </w:numPr>
        <w:rPr>
          <w:rFonts w:cs="Arial"/>
          <w:i/>
          <w:iCs/>
          <w:sz w:val="20"/>
        </w:rPr>
      </w:pPr>
      <w:r>
        <w:rPr>
          <w:rFonts w:cs="Arial"/>
          <w:sz w:val="20"/>
        </w:rPr>
        <w:t xml:space="preserve">El Sr. </w:t>
      </w:r>
      <w:r>
        <w:rPr>
          <w:rFonts w:cs="Arial"/>
          <w:b/>
          <w:bCs/>
          <w:sz w:val="20"/>
        </w:rPr>
        <w:t>José Bengoa</w:t>
      </w:r>
      <w:r>
        <w:rPr>
          <w:rFonts w:cs="Arial"/>
          <w:sz w:val="20"/>
        </w:rPr>
        <w:t>:</w:t>
      </w:r>
      <w:r>
        <w:rPr>
          <w:rFonts w:cs="Arial"/>
          <w:b/>
          <w:bCs/>
          <w:sz w:val="20"/>
        </w:rPr>
        <w:t xml:space="preserve"> </w:t>
      </w:r>
      <w:r>
        <w:rPr>
          <w:rFonts w:cs="Arial"/>
          <w:i/>
          <w:iCs/>
          <w:sz w:val="20"/>
        </w:rPr>
        <w:t xml:space="preserve">“Aymara. En la Comisión en esto no hay mayor, yo diría, que los estudios más modernos han ido mostrando, cada vez más, la importancia que tuvo el proceso de chilenización. Yo diría que ese es el tema –como tú decías- controvertido. Y yo diría que es, además, lo que es más sensible para el propio pueblo </w:t>
      </w:r>
      <w:proofErr w:type="spellStart"/>
      <w:r>
        <w:rPr>
          <w:rFonts w:cs="Arial"/>
          <w:i/>
          <w:iCs/>
          <w:sz w:val="20"/>
        </w:rPr>
        <w:t>aymara</w:t>
      </w:r>
      <w:proofErr w:type="spellEnd"/>
      <w:r>
        <w:rPr>
          <w:rFonts w:cs="Arial"/>
          <w:i/>
          <w:iCs/>
          <w:sz w:val="20"/>
        </w:rPr>
        <w:t xml:space="preserve"> –no están presentes hoy día, no hay </w:t>
      </w:r>
      <w:proofErr w:type="spellStart"/>
      <w:r>
        <w:rPr>
          <w:rFonts w:cs="Arial"/>
          <w:i/>
          <w:iCs/>
          <w:sz w:val="20"/>
        </w:rPr>
        <w:t>aymaras</w:t>
      </w:r>
      <w:proofErr w:type="spellEnd"/>
      <w:r>
        <w:rPr>
          <w:rFonts w:cs="Arial"/>
          <w:i/>
          <w:iCs/>
          <w:sz w:val="20"/>
        </w:rPr>
        <w:t xml:space="preserve">, no han llegado- que es este proceso de chilenización forzosa, producto de los hechos que todos conocemos, la guerra, la anexión, el norte de Chile va a estar sometido, y sobre todo en su aspecto indígena, y más </w:t>
      </w:r>
      <w:r>
        <w:rPr>
          <w:rFonts w:cs="Arial"/>
          <w:i/>
          <w:iCs/>
          <w:sz w:val="20"/>
        </w:rPr>
        <w:lastRenderedPageBreak/>
        <w:t xml:space="preserve">el  norte </w:t>
      </w:r>
      <w:proofErr w:type="spellStart"/>
      <w:r>
        <w:rPr>
          <w:rFonts w:cs="Arial"/>
          <w:i/>
          <w:iCs/>
          <w:sz w:val="20"/>
        </w:rPr>
        <w:t>aymara</w:t>
      </w:r>
      <w:proofErr w:type="spellEnd"/>
      <w:r>
        <w:rPr>
          <w:rFonts w:cs="Arial"/>
          <w:i/>
          <w:iCs/>
          <w:sz w:val="20"/>
        </w:rPr>
        <w:t xml:space="preserve"> que el atacameño, va a estar sometido a un proceso de chilenización; es decir, de políticas específicas, explícitas, para que la cultura de ese lugar sea lo más semejante a la cultura del</w:t>
      </w:r>
      <w:r>
        <w:rPr>
          <w:rFonts w:cs="Arial"/>
          <w:sz w:val="20"/>
        </w:rPr>
        <w:t xml:space="preserve"> </w:t>
      </w:r>
      <w:r>
        <w:rPr>
          <w:rFonts w:cs="Arial"/>
          <w:i/>
          <w:iCs/>
          <w:sz w:val="20"/>
        </w:rPr>
        <w:t xml:space="preserve">resto de la república. En ese sentido va a haber incluso cambios –como se señala- cambios de población, va a haber un movimiento de “chilenitos”; va a haber toda una presión por la chilenización, lo cual está detallado en algunas partes y va a tener, por supuesto, una repercusión muy fuerte sobre la cuestión indígena, sobre la cuestión </w:t>
      </w:r>
      <w:proofErr w:type="spellStart"/>
      <w:r>
        <w:rPr>
          <w:rFonts w:cs="Arial"/>
          <w:i/>
          <w:iCs/>
          <w:sz w:val="20"/>
        </w:rPr>
        <w:t>aymara</w:t>
      </w:r>
      <w:proofErr w:type="spellEnd"/>
      <w:r>
        <w:rPr>
          <w:rFonts w:cs="Arial"/>
          <w:i/>
          <w:iCs/>
          <w:sz w:val="20"/>
        </w:rPr>
        <w:t xml:space="preserve">, en el sentido de que va a ser vista durante mucho tiempo, la cuestión </w:t>
      </w:r>
      <w:proofErr w:type="spellStart"/>
      <w:r>
        <w:rPr>
          <w:rFonts w:cs="Arial"/>
          <w:i/>
          <w:iCs/>
          <w:sz w:val="20"/>
        </w:rPr>
        <w:t>aymara</w:t>
      </w:r>
      <w:proofErr w:type="spellEnd"/>
      <w:r>
        <w:rPr>
          <w:rFonts w:cs="Arial"/>
          <w:i/>
          <w:iCs/>
          <w:sz w:val="20"/>
        </w:rPr>
        <w:t xml:space="preserve">, como una cuestión no chilena. Y los </w:t>
      </w:r>
      <w:proofErr w:type="spellStart"/>
      <w:r>
        <w:rPr>
          <w:rFonts w:cs="Arial"/>
          <w:i/>
          <w:iCs/>
          <w:sz w:val="20"/>
        </w:rPr>
        <w:t>aymaras</w:t>
      </w:r>
      <w:proofErr w:type="spellEnd"/>
      <w:r>
        <w:rPr>
          <w:rFonts w:cs="Arial"/>
          <w:i/>
          <w:iCs/>
          <w:sz w:val="20"/>
        </w:rPr>
        <w:t xml:space="preserve"> van a ser vistos casi fundamentalmente como bolivianos”. </w:t>
      </w:r>
    </w:p>
    <w:p w14:paraId="088D5562" w14:textId="77777777" w:rsidR="00E4511E" w:rsidRDefault="00E4511E">
      <w:pPr>
        <w:pStyle w:val="BodyText"/>
        <w:rPr>
          <w:rFonts w:cs="Arial"/>
          <w:i/>
          <w:iCs/>
          <w:sz w:val="20"/>
        </w:rPr>
      </w:pPr>
    </w:p>
    <w:p w14:paraId="311157DC" w14:textId="77777777" w:rsidR="00E4511E" w:rsidRDefault="00E4511E">
      <w:pPr>
        <w:pStyle w:val="BodyText"/>
        <w:ind w:left="360"/>
        <w:rPr>
          <w:rFonts w:cs="Arial"/>
          <w:i/>
          <w:iCs/>
          <w:sz w:val="20"/>
        </w:rPr>
      </w:pPr>
      <w:r>
        <w:rPr>
          <w:rFonts w:cs="Arial"/>
          <w:i/>
          <w:iCs/>
          <w:sz w:val="20"/>
        </w:rPr>
        <w:t xml:space="preserve">“Esa diría yo es la idea más central. Van a estar vistos los </w:t>
      </w:r>
      <w:proofErr w:type="spellStart"/>
      <w:r>
        <w:rPr>
          <w:rFonts w:cs="Arial"/>
          <w:i/>
          <w:iCs/>
          <w:sz w:val="20"/>
        </w:rPr>
        <w:t>aymaras</w:t>
      </w:r>
      <w:proofErr w:type="spellEnd"/>
      <w:r>
        <w:rPr>
          <w:rFonts w:cs="Arial"/>
          <w:i/>
          <w:iCs/>
          <w:sz w:val="20"/>
        </w:rPr>
        <w:t xml:space="preserve"> como gente que vive en la montaña, en la frontera, muchos de ellos –como lo ha dicho Cornelio Chipana, quien ha participado en </w:t>
      </w:r>
      <w:proofErr w:type="spellStart"/>
      <w:r>
        <w:rPr>
          <w:rFonts w:cs="Arial"/>
          <w:i/>
          <w:iCs/>
          <w:sz w:val="20"/>
        </w:rPr>
        <w:t>ésto</w:t>
      </w:r>
      <w:proofErr w:type="spellEnd"/>
      <w:r>
        <w:rPr>
          <w:rFonts w:cs="Arial"/>
          <w:i/>
          <w:iCs/>
          <w:sz w:val="20"/>
        </w:rPr>
        <w:t xml:space="preserve">- hasta su generación no le reconocían siquiera ser chileno. Boliviano. Porque la persona que se autoidentificaba como </w:t>
      </w:r>
      <w:proofErr w:type="spellStart"/>
      <w:r>
        <w:rPr>
          <w:rFonts w:cs="Arial"/>
          <w:i/>
          <w:iCs/>
          <w:sz w:val="20"/>
        </w:rPr>
        <w:t>aymara</w:t>
      </w:r>
      <w:proofErr w:type="spellEnd"/>
      <w:r>
        <w:rPr>
          <w:rFonts w:cs="Arial"/>
          <w:i/>
          <w:iCs/>
          <w:sz w:val="20"/>
        </w:rPr>
        <w:t xml:space="preserve"> aparecía como ajena al acervo nacional. Esa es básicamente la idea y por cierto va a ser muy importante toda la Doctrina de Seguridad Nacional, las escuelas fronterizas, toda una política de transformación cultural de ese tipo”.</w:t>
      </w:r>
    </w:p>
    <w:p w14:paraId="016462CD" w14:textId="77777777" w:rsidR="00E4511E" w:rsidRDefault="00E4511E">
      <w:pPr>
        <w:pStyle w:val="BodyText"/>
        <w:rPr>
          <w:rFonts w:cs="Arial"/>
          <w:sz w:val="20"/>
        </w:rPr>
      </w:pPr>
    </w:p>
    <w:p w14:paraId="032EF7B7" w14:textId="77777777" w:rsidR="00E4511E" w:rsidRDefault="00E4511E">
      <w:pPr>
        <w:pStyle w:val="BodyText"/>
        <w:numPr>
          <w:ilvl w:val="0"/>
          <w:numId w:val="12"/>
        </w:numPr>
        <w:rPr>
          <w:rFonts w:cs="Arial"/>
          <w:i/>
          <w:iCs/>
          <w:sz w:val="20"/>
        </w:rPr>
      </w:pPr>
      <w:r>
        <w:rPr>
          <w:rFonts w:cs="Arial"/>
          <w:sz w:val="20"/>
        </w:rPr>
        <w:t xml:space="preserve">El Sr. </w:t>
      </w:r>
      <w:r>
        <w:rPr>
          <w:rFonts w:cs="Arial"/>
          <w:b/>
          <w:bCs/>
          <w:sz w:val="20"/>
        </w:rPr>
        <w:t>Felipe Larraín</w:t>
      </w:r>
      <w:r>
        <w:rPr>
          <w:rFonts w:cs="Arial"/>
          <w:sz w:val="20"/>
        </w:rPr>
        <w:t>:</w:t>
      </w:r>
      <w:r>
        <w:rPr>
          <w:rFonts w:cs="Arial"/>
          <w:b/>
          <w:bCs/>
          <w:sz w:val="20"/>
        </w:rPr>
        <w:t xml:space="preserve"> </w:t>
      </w:r>
      <w:r>
        <w:rPr>
          <w:rFonts w:cs="Arial"/>
          <w:i/>
          <w:iCs/>
          <w:sz w:val="20"/>
        </w:rPr>
        <w:t xml:space="preserve">“Cuando tú dices: la percepción de los chilenos respecto de los </w:t>
      </w:r>
      <w:proofErr w:type="spellStart"/>
      <w:r>
        <w:rPr>
          <w:rFonts w:cs="Arial"/>
          <w:i/>
          <w:iCs/>
          <w:sz w:val="20"/>
        </w:rPr>
        <w:t>aymaras</w:t>
      </w:r>
      <w:proofErr w:type="spellEnd"/>
      <w:r>
        <w:rPr>
          <w:rFonts w:cs="Arial"/>
          <w:i/>
          <w:iCs/>
          <w:sz w:val="20"/>
        </w:rPr>
        <w:t xml:space="preserve">, que los ven más como bolivianos, y ¿cómo es la percepción de los </w:t>
      </w:r>
      <w:proofErr w:type="spellStart"/>
      <w:r>
        <w:rPr>
          <w:rFonts w:cs="Arial"/>
          <w:i/>
          <w:iCs/>
          <w:sz w:val="20"/>
        </w:rPr>
        <w:t>aymaras</w:t>
      </w:r>
      <w:proofErr w:type="spellEnd"/>
      <w:r>
        <w:rPr>
          <w:rFonts w:cs="Arial"/>
          <w:i/>
          <w:iCs/>
          <w:sz w:val="20"/>
        </w:rPr>
        <w:t xml:space="preserve">?, ¿ellos se sienten más identificados con los </w:t>
      </w:r>
      <w:proofErr w:type="spellStart"/>
      <w:r>
        <w:rPr>
          <w:rFonts w:cs="Arial"/>
          <w:i/>
          <w:iCs/>
          <w:sz w:val="20"/>
        </w:rPr>
        <w:t>aymaras</w:t>
      </w:r>
      <w:proofErr w:type="spellEnd"/>
      <w:r>
        <w:rPr>
          <w:rFonts w:cs="Arial"/>
          <w:i/>
          <w:iCs/>
          <w:sz w:val="20"/>
        </w:rPr>
        <w:t xml:space="preserve"> que están al otro lado de la frontera, bolivianos?, o bien ¿con el territorio chileno?, ¿cómo evoluciona eso?”.</w:t>
      </w:r>
    </w:p>
    <w:p w14:paraId="3BE1E586" w14:textId="77777777" w:rsidR="00E4511E" w:rsidRDefault="00E4511E">
      <w:pPr>
        <w:pStyle w:val="BodyText"/>
        <w:rPr>
          <w:rFonts w:cs="Arial"/>
          <w:sz w:val="20"/>
        </w:rPr>
      </w:pPr>
    </w:p>
    <w:p w14:paraId="642F13F0" w14:textId="77777777" w:rsidR="00E4511E" w:rsidRDefault="00E4511E">
      <w:pPr>
        <w:pStyle w:val="BodyText"/>
        <w:numPr>
          <w:ilvl w:val="0"/>
          <w:numId w:val="12"/>
        </w:numPr>
        <w:rPr>
          <w:rFonts w:cs="Arial"/>
          <w:i/>
          <w:iCs/>
          <w:sz w:val="20"/>
        </w:rPr>
      </w:pPr>
      <w:r>
        <w:rPr>
          <w:rFonts w:cs="Arial"/>
          <w:sz w:val="20"/>
        </w:rPr>
        <w:t xml:space="preserve">El Sr. </w:t>
      </w:r>
      <w:r>
        <w:rPr>
          <w:rFonts w:cs="Arial"/>
          <w:b/>
          <w:bCs/>
          <w:sz w:val="20"/>
        </w:rPr>
        <w:t>José Bengoa</w:t>
      </w:r>
      <w:r>
        <w:rPr>
          <w:rFonts w:cs="Arial"/>
          <w:sz w:val="20"/>
        </w:rPr>
        <w:t>:</w:t>
      </w:r>
      <w:r>
        <w:rPr>
          <w:rFonts w:cs="Arial"/>
          <w:b/>
          <w:bCs/>
          <w:sz w:val="20"/>
        </w:rPr>
        <w:t xml:space="preserve"> </w:t>
      </w:r>
      <w:r>
        <w:rPr>
          <w:rFonts w:cs="Arial"/>
          <w:i/>
          <w:iCs/>
          <w:sz w:val="20"/>
        </w:rPr>
        <w:t>“Yo diría que eso no está todo lo tratado, creo que eso es importante anotarlo, lo que tú planteas”.</w:t>
      </w:r>
    </w:p>
    <w:p w14:paraId="7D1CD000" w14:textId="77777777" w:rsidR="00E4511E" w:rsidRDefault="00E4511E">
      <w:pPr>
        <w:pStyle w:val="BodyText"/>
        <w:rPr>
          <w:rFonts w:cs="Arial"/>
          <w:b/>
          <w:bCs/>
          <w:sz w:val="20"/>
          <w:highlight w:val="cyan"/>
        </w:rPr>
      </w:pPr>
    </w:p>
    <w:p w14:paraId="55648CD4" w14:textId="77777777" w:rsidR="00E4511E" w:rsidRDefault="00E4511E">
      <w:pPr>
        <w:pStyle w:val="BodyText"/>
        <w:numPr>
          <w:ilvl w:val="0"/>
          <w:numId w:val="12"/>
        </w:numPr>
        <w:rPr>
          <w:rFonts w:cs="Arial"/>
          <w:i/>
          <w:iCs/>
          <w:sz w:val="20"/>
        </w:rPr>
      </w:pPr>
      <w:r>
        <w:rPr>
          <w:rFonts w:cs="Arial"/>
          <w:sz w:val="20"/>
        </w:rPr>
        <w:t>Monseñor</w:t>
      </w:r>
      <w:r>
        <w:rPr>
          <w:rFonts w:cs="Arial"/>
          <w:i/>
          <w:iCs/>
          <w:sz w:val="20"/>
        </w:rPr>
        <w:t xml:space="preserve"> </w:t>
      </w:r>
      <w:r>
        <w:rPr>
          <w:rFonts w:cs="Arial"/>
          <w:b/>
          <w:bCs/>
          <w:sz w:val="20"/>
        </w:rPr>
        <w:t>Sergio Contreras</w:t>
      </w:r>
      <w:r>
        <w:rPr>
          <w:rFonts w:cs="Arial"/>
          <w:i/>
          <w:iCs/>
          <w:sz w:val="20"/>
        </w:rPr>
        <w:t>: “... está tratado en la acción de los carabineros y el servicio militar, lo he leído en alguna parte”.</w:t>
      </w:r>
    </w:p>
    <w:p w14:paraId="0D7B9289" w14:textId="77777777" w:rsidR="00E4511E" w:rsidRDefault="00E4511E">
      <w:pPr>
        <w:pStyle w:val="BodyText"/>
        <w:ind w:firstLine="60"/>
        <w:rPr>
          <w:rFonts w:cs="Arial"/>
          <w:i/>
          <w:iCs/>
          <w:sz w:val="20"/>
        </w:rPr>
      </w:pPr>
    </w:p>
    <w:p w14:paraId="58B14C5D" w14:textId="77777777" w:rsidR="00E4511E" w:rsidRDefault="00E4511E">
      <w:pPr>
        <w:pStyle w:val="BodyText"/>
        <w:numPr>
          <w:ilvl w:val="0"/>
          <w:numId w:val="12"/>
        </w:numPr>
        <w:rPr>
          <w:rFonts w:cs="Arial"/>
          <w:i/>
          <w:iCs/>
          <w:sz w:val="20"/>
        </w:rPr>
      </w:pPr>
      <w:r>
        <w:rPr>
          <w:rFonts w:cs="Arial"/>
          <w:sz w:val="20"/>
        </w:rPr>
        <w:t xml:space="preserve">El Sr. </w:t>
      </w:r>
      <w:r>
        <w:rPr>
          <w:rFonts w:cs="Arial"/>
          <w:b/>
          <w:bCs/>
          <w:sz w:val="20"/>
        </w:rPr>
        <w:t>José Bengoa</w:t>
      </w:r>
      <w:r>
        <w:rPr>
          <w:rFonts w:cs="Arial"/>
          <w:sz w:val="20"/>
        </w:rPr>
        <w:t>:</w:t>
      </w:r>
      <w:r>
        <w:rPr>
          <w:rFonts w:cs="Arial"/>
          <w:b/>
          <w:bCs/>
          <w:sz w:val="20"/>
        </w:rPr>
        <w:t xml:space="preserve"> </w:t>
      </w:r>
      <w:r>
        <w:rPr>
          <w:rFonts w:cs="Arial"/>
          <w:i/>
          <w:iCs/>
          <w:sz w:val="20"/>
        </w:rPr>
        <w:t xml:space="preserve">“La mirada </w:t>
      </w:r>
      <w:proofErr w:type="spellStart"/>
      <w:r>
        <w:rPr>
          <w:rFonts w:cs="Arial"/>
          <w:i/>
          <w:iCs/>
          <w:sz w:val="20"/>
        </w:rPr>
        <w:t>aymara</w:t>
      </w:r>
      <w:proofErr w:type="spellEnd"/>
      <w:r>
        <w:rPr>
          <w:rFonts w:cs="Arial"/>
          <w:i/>
          <w:iCs/>
          <w:sz w:val="20"/>
        </w:rPr>
        <w:t xml:space="preserve">. Creo que es interesante lo que ha planteado Felipe </w:t>
      </w:r>
      <w:r>
        <w:rPr>
          <w:rFonts w:cs="Arial"/>
          <w:sz w:val="20"/>
        </w:rPr>
        <w:t>(Larraín)</w:t>
      </w:r>
      <w:r>
        <w:rPr>
          <w:rFonts w:cs="Arial"/>
          <w:i/>
          <w:iCs/>
          <w:sz w:val="20"/>
        </w:rPr>
        <w:t>”.</w:t>
      </w:r>
    </w:p>
    <w:p w14:paraId="24CB6746" w14:textId="77777777" w:rsidR="00E4511E" w:rsidRDefault="00E4511E">
      <w:pPr>
        <w:pStyle w:val="BodyText"/>
        <w:rPr>
          <w:rFonts w:cs="Arial"/>
          <w:sz w:val="20"/>
        </w:rPr>
      </w:pPr>
    </w:p>
    <w:p w14:paraId="2A45B9F4" w14:textId="77777777" w:rsidR="00E4511E" w:rsidRDefault="00E4511E">
      <w:pPr>
        <w:pStyle w:val="BodyText"/>
        <w:numPr>
          <w:ilvl w:val="0"/>
          <w:numId w:val="12"/>
        </w:numPr>
        <w:rPr>
          <w:rFonts w:cs="Arial"/>
          <w:i/>
          <w:iCs/>
          <w:sz w:val="20"/>
        </w:rPr>
      </w:pPr>
      <w:r>
        <w:rPr>
          <w:rFonts w:cs="Arial"/>
          <w:sz w:val="20"/>
        </w:rPr>
        <w:t xml:space="preserve">El Sr. </w:t>
      </w:r>
      <w:r>
        <w:rPr>
          <w:rFonts w:cs="Arial"/>
          <w:b/>
          <w:bCs/>
          <w:sz w:val="20"/>
        </w:rPr>
        <w:t>Patricio Aylwin</w:t>
      </w:r>
      <w:r>
        <w:rPr>
          <w:rFonts w:cs="Arial"/>
          <w:sz w:val="20"/>
        </w:rPr>
        <w:t>:</w:t>
      </w:r>
      <w:r>
        <w:rPr>
          <w:rFonts w:cs="Arial"/>
          <w:b/>
          <w:bCs/>
          <w:sz w:val="20"/>
        </w:rPr>
        <w:t xml:space="preserve"> </w:t>
      </w:r>
      <w:r>
        <w:rPr>
          <w:rFonts w:cs="Arial"/>
          <w:i/>
          <w:iCs/>
          <w:sz w:val="20"/>
        </w:rPr>
        <w:t>“Exactamente”.</w:t>
      </w:r>
    </w:p>
    <w:p w14:paraId="4FFB9118" w14:textId="77777777" w:rsidR="00E4511E" w:rsidRDefault="00E4511E">
      <w:pPr>
        <w:pStyle w:val="BodyText"/>
        <w:rPr>
          <w:rFonts w:cs="Arial"/>
          <w:b/>
          <w:bCs/>
          <w:sz w:val="20"/>
        </w:rPr>
      </w:pPr>
    </w:p>
    <w:p w14:paraId="00FA1C31" w14:textId="77777777" w:rsidR="00E4511E" w:rsidRDefault="00E4511E">
      <w:pPr>
        <w:pStyle w:val="BodyText"/>
        <w:numPr>
          <w:ilvl w:val="0"/>
          <w:numId w:val="12"/>
        </w:numPr>
        <w:rPr>
          <w:rFonts w:cs="Arial"/>
          <w:i/>
          <w:iCs/>
          <w:sz w:val="20"/>
        </w:rPr>
      </w:pPr>
      <w:r>
        <w:rPr>
          <w:rFonts w:cs="Arial"/>
          <w:sz w:val="20"/>
        </w:rPr>
        <w:t xml:space="preserve">Monseñor </w:t>
      </w:r>
      <w:r>
        <w:rPr>
          <w:rFonts w:cs="Arial"/>
          <w:b/>
          <w:bCs/>
          <w:sz w:val="20"/>
        </w:rPr>
        <w:t>Sergio Contreras</w:t>
      </w:r>
      <w:r>
        <w:rPr>
          <w:rFonts w:cs="Arial"/>
          <w:sz w:val="20"/>
        </w:rPr>
        <w:t>: “</w:t>
      </w:r>
      <w:r>
        <w:rPr>
          <w:rFonts w:cs="Arial"/>
          <w:i/>
          <w:iCs/>
          <w:sz w:val="20"/>
        </w:rPr>
        <w:t xml:space="preserve">Yo entiendo que en los documentos que nos prepararon </w:t>
      </w:r>
      <w:proofErr w:type="gramStart"/>
      <w:r>
        <w:rPr>
          <w:rFonts w:cs="Arial"/>
          <w:i/>
          <w:iCs/>
          <w:sz w:val="20"/>
        </w:rPr>
        <w:t>especialmente</w:t>
      </w:r>
      <w:proofErr w:type="gramEnd"/>
      <w:r>
        <w:rPr>
          <w:rFonts w:cs="Arial"/>
          <w:i/>
          <w:iCs/>
          <w:sz w:val="20"/>
        </w:rPr>
        <w:t xml:space="preserve">, eso está </w:t>
      </w:r>
      <w:proofErr w:type="gramStart"/>
      <w:r>
        <w:rPr>
          <w:rFonts w:cs="Arial"/>
          <w:i/>
          <w:iCs/>
          <w:sz w:val="20"/>
        </w:rPr>
        <w:t>claramente</w:t>
      </w:r>
      <w:proofErr w:type="gramEnd"/>
      <w:r>
        <w:rPr>
          <w:rFonts w:cs="Arial"/>
          <w:i/>
          <w:iCs/>
          <w:sz w:val="20"/>
        </w:rPr>
        <w:t xml:space="preserve"> planteado. Documento especial hecho por los </w:t>
      </w:r>
      <w:proofErr w:type="spellStart"/>
      <w:r>
        <w:rPr>
          <w:rFonts w:cs="Arial"/>
          <w:i/>
          <w:iCs/>
          <w:sz w:val="20"/>
        </w:rPr>
        <w:t>aymaras</w:t>
      </w:r>
      <w:proofErr w:type="spellEnd"/>
      <w:r>
        <w:rPr>
          <w:rFonts w:cs="Arial"/>
          <w:i/>
          <w:iCs/>
          <w:sz w:val="20"/>
        </w:rPr>
        <w:t xml:space="preserve">, por el Grupo </w:t>
      </w:r>
      <w:proofErr w:type="spellStart"/>
      <w:r>
        <w:rPr>
          <w:rFonts w:cs="Arial"/>
          <w:i/>
          <w:iCs/>
          <w:sz w:val="20"/>
        </w:rPr>
        <w:t>aymara</w:t>
      </w:r>
      <w:proofErr w:type="spellEnd"/>
      <w:r>
        <w:rPr>
          <w:rFonts w:cs="Arial"/>
          <w:i/>
          <w:iCs/>
          <w:sz w:val="20"/>
        </w:rPr>
        <w:t>”.</w:t>
      </w:r>
    </w:p>
    <w:p w14:paraId="16182872" w14:textId="77777777" w:rsidR="00E4511E" w:rsidRDefault="00E4511E">
      <w:pPr>
        <w:pStyle w:val="BodyText"/>
        <w:rPr>
          <w:rFonts w:cs="Arial"/>
          <w:sz w:val="20"/>
        </w:rPr>
      </w:pPr>
    </w:p>
    <w:p w14:paraId="37D44A13" w14:textId="77777777" w:rsidR="00E4511E" w:rsidRDefault="00E4511E">
      <w:pPr>
        <w:pStyle w:val="BodyText"/>
        <w:numPr>
          <w:ilvl w:val="0"/>
          <w:numId w:val="12"/>
        </w:numPr>
        <w:rPr>
          <w:rFonts w:cs="Arial"/>
          <w:i/>
          <w:iCs/>
          <w:sz w:val="20"/>
        </w:rPr>
      </w:pPr>
      <w:r>
        <w:rPr>
          <w:rFonts w:cs="Arial"/>
          <w:sz w:val="20"/>
        </w:rPr>
        <w:t xml:space="preserve">El Sr. </w:t>
      </w:r>
      <w:r>
        <w:rPr>
          <w:rFonts w:cs="Arial"/>
          <w:b/>
          <w:bCs/>
          <w:sz w:val="20"/>
        </w:rPr>
        <w:t>Felipe</w:t>
      </w:r>
      <w:r>
        <w:rPr>
          <w:rFonts w:cs="Arial"/>
          <w:sz w:val="20"/>
        </w:rPr>
        <w:t xml:space="preserve"> </w:t>
      </w:r>
      <w:r>
        <w:rPr>
          <w:rFonts w:cs="Arial"/>
          <w:b/>
          <w:bCs/>
          <w:sz w:val="20"/>
        </w:rPr>
        <w:t>Larraín</w:t>
      </w:r>
      <w:r>
        <w:rPr>
          <w:rFonts w:cs="Arial"/>
          <w:sz w:val="20"/>
        </w:rPr>
        <w:t>:</w:t>
      </w:r>
      <w:r>
        <w:rPr>
          <w:rFonts w:cs="Arial"/>
          <w:b/>
          <w:bCs/>
          <w:sz w:val="20"/>
        </w:rPr>
        <w:t xml:space="preserve"> </w:t>
      </w:r>
      <w:r>
        <w:rPr>
          <w:rFonts w:cs="Arial"/>
          <w:i/>
          <w:iCs/>
          <w:sz w:val="20"/>
        </w:rPr>
        <w:t>“... uno piensa en el período post guerra del Pacífico, anexión de los territorios, en que posiblemente hay una mayor identificación con el grupo étnico, pero que tal vez eso podría cambiar en el tiempo, a sentirse parte del territorio chileno”.</w:t>
      </w:r>
    </w:p>
    <w:p w14:paraId="662A83C5" w14:textId="77777777" w:rsidR="00E4511E" w:rsidRDefault="00E4511E">
      <w:pPr>
        <w:pStyle w:val="BodyText"/>
        <w:rPr>
          <w:rFonts w:cs="Arial"/>
          <w:sz w:val="20"/>
        </w:rPr>
      </w:pPr>
    </w:p>
    <w:p w14:paraId="080DFC07" w14:textId="77777777" w:rsidR="00E4511E" w:rsidRDefault="00E4511E">
      <w:pPr>
        <w:pStyle w:val="BodyText"/>
        <w:numPr>
          <w:ilvl w:val="0"/>
          <w:numId w:val="12"/>
        </w:numPr>
        <w:rPr>
          <w:rFonts w:cs="Arial"/>
          <w:i/>
          <w:iCs/>
          <w:sz w:val="20"/>
        </w:rPr>
      </w:pPr>
      <w:r>
        <w:rPr>
          <w:rFonts w:cs="Arial"/>
          <w:sz w:val="20"/>
        </w:rPr>
        <w:t xml:space="preserve">El Sr. </w:t>
      </w:r>
      <w:r>
        <w:rPr>
          <w:rFonts w:cs="Arial"/>
          <w:b/>
          <w:bCs/>
          <w:sz w:val="20"/>
        </w:rPr>
        <w:t>José Bengoa</w:t>
      </w:r>
      <w:r>
        <w:rPr>
          <w:rFonts w:cs="Arial"/>
          <w:sz w:val="20"/>
        </w:rPr>
        <w:t>:</w:t>
      </w:r>
      <w:r>
        <w:rPr>
          <w:rFonts w:cs="Arial"/>
          <w:b/>
          <w:bCs/>
          <w:sz w:val="20"/>
        </w:rPr>
        <w:t xml:space="preserve"> </w:t>
      </w:r>
      <w:r>
        <w:rPr>
          <w:rFonts w:cs="Arial"/>
          <w:i/>
          <w:iCs/>
          <w:sz w:val="20"/>
        </w:rPr>
        <w:t>“Yo creo que eso cambia efectivamente –tal como se señala aquí- en los años ’90. En los años ’80 empieza el cambio por parte de las organizaciones. Hasta ese momento hay</w:t>
      </w:r>
      <w:r>
        <w:rPr>
          <w:rFonts w:cs="Arial"/>
          <w:sz w:val="20"/>
        </w:rPr>
        <w:t xml:space="preserve"> </w:t>
      </w:r>
      <w:r>
        <w:rPr>
          <w:rFonts w:cs="Arial"/>
          <w:i/>
          <w:iCs/>
          <w:sz w:val="20"/>
        </w:rPr>
        <w:t xml:space="preserve">un silenciamiento absoluto de la cuestión </w:t>
      </w:r>
      <w:proofErr w:type="spellStart"/>
      <w:r>
        <w:rPr>
          <w:rFonts w:cs="Arial"/>
          <w:i/>
          <w:iCs/>
          <w:sz w:val="20"/>
        </w:rPr>
        <w:t>aymara</w:t>
      </w:r>
      <w:proofErr w:type="spellEnd"/>
      <w:r>
        <w:rPr>
          <w:rFonts w:cs="Arial"/>
          <w:i/>
          <w:iCs/>
          <w:sz w:val="20"/>
        </w:rPr>
        <w:t xml:space="preserve">”. </w:t>
      </w:r>
    </w:p>
    <w:p w14:paraId="1B8A5BC2" w14:textId="77777777" w:rsidR="00E4511E" w:rsidRDefault="00E4511E">
      <w:pPr>
        <w:pStyle w:val="BodyText"/>
        <w:rPr>
          <w:rFonts w:cs="Arial"/>
          <w:i/>
          <w:iCs/>
          <w:sz w:val="20"/>
        </w:rPr>
      </w:pPr>
    </w:p>
    <w:p w14:paraId="25EED255" w14:textId="77777777" w:rsidR="00E4511E" w:rsidRDefault="00E4511E">
      <w:pPr>
        <w:pStyle w:val="BodyText"/>
        <w:numPr>
          <w:ilvl w:val="0"/>
          <w:numId w:val="12"/>
        </w:numPr>
        <w:rPr>
          <w:rFonts w:cs="Arial"/>
          <w:i/>
          <w:iCs/>
          <w:sz w:val="20"/>
        </w:rPr>
      </w:pPr>
      <w:r>
        <w:rPr>
          <w:rFonts w:cs="Arial"/>
          <w:sz w:val="20"/>
        </w:rPr>
        <w:t xml:space="preserve">El Sr. </w:t>
      </w:r>
      <w:r>
        <w:rPr>
          <w:rFonts w:cs="Arial"/>
          <w:b/>
          <w:bCs/>
          <w:sz w:val="20"/>
        </w:rPr>
        <w:t>Alberto Hotus</w:t>
      </w:r>
      <w:r>
        <w:rPr>
          <w:rFonts w:cs="Arial"/>
          <w:sz w:val="20"/>
        </w:rPr>
        <w:t>:</w:t>
      </w:r>
      <w:r>
        <w:rPr>
          <w:rFonts w:cs="Arial"/>
          <w:b/>
          <w:bCs/>
          <w:sz w:val="20"/>
        </w:rPr>
        <w:t xml:space="preserve"> </w:t>
      </w:r>
      <w:r>
        <w:rPr>
          <w:rFonts w:cs="Arial"/>
          <w:i/>
          <w:iCs/>
          <w:sz w:val="20"/>
        </w:rPr>
        <w:t xml:space="preserve">“(...) que ellos son </w:t>
      </w:r>
      <w:proofErr w:type="spellStart"/>
      <w:r>
        <w:rPr>
          <w:rFonts w:cs="Arial"/>
          <w:i/>
          <w:iCs/>
          <w:sz w:val="20"/>
        </w:rPr>
        <w:t>aymaras</w:t>
      </w:r>
      <w:proofErr w:type="spellEnd"/>
      <w:r>
        <w:rPr>
          <w:rFonts w:cs="Arial"/>
          <w:i/>
          <w:iCs/>
          <w:sz w:val="20"/>
        </w:rPr>
        <w:t xml:space="preserve"> bolivianos, chilenos, lo que sea. Entonces uno no puede prohibir (...)”.</w:t>
      </w:r>
    </w:p>
    <w:p w14:paraId="5607CAD6" w14:textId="77777777" w:rsidR="00E4511E" w:rsidRDefault="00E4511E">
      <w:pPr>
        <w:pStyle w:val="BodyText"/>
        <w:rPr>
          <w:rFonts w:cs="Arial"/>
          <w:sz w:val="20"/>
        </w:rPr>
      </w:pPr>
    </w:p>
    <w:p w14:paraId="03FD6A48" w14:textId="77777777" w:rsidR="00E4511E" w:rsidRDefault="00E4511E">
      <w:pPr>
        <w:pStyle w:val="BodyText"/>
        <w:numPr>
          <w:ilvl w:val="0"/>
          <w:numId w:val="12"/>
        </w:numPr>
        <w:rPr>
          <w:rFonts w:cs="Arial"/>
          <w:i/>
          <w:iCs/>
          <w:sz w:val="20"/>
        </w:rPr>
      </w:pPr>
      <w:r>
        <w:rPr>
          <w:rFonts w:cs="Arial"/>
          <w:b/>
          <w:bCs/>
          <w:sz w:val="20"/>
        </w:rPr>
        <w:t>José Bengoa</w:t>
      </w:r>
      <w:r>
        <w:rPr>
          <w:rFonts w:cs="Arial"/>
          <w:sz w:val="20"/>
        </w:rPr>
        <w:t>:</w:t>
      </w:r>
      <w:r>
        <w:rPr>
          <w:rFonts w:cs="Arial"/>
          <w:b/>
          <w:bCs/>
          <w:sz w:val="20"/>
        </w:rPr>
        <w:t xml:space="preserve"> </w:t>
      </w:r>
      <w:r>
        <w:rPr>
          <w:rFonts w:cs="Arial"/>
          <w:i/>
          <w:iCs/>
          <w:sz w:val="20"/>
        </w:rPr>
        <w:t xml:space="preserve">“Pero lo que aparece, don Alberto </w:t>
      </w:r>
      <w:r>
        <w:rPr>
          <w:rFonts w:cs="Arial"/>
          <w:sz w:val="20"/>
        </w:rPr>
        <w:t>(</w:t>
      </w:r>
      <w:proofErr w:type="spellStart"/>
      <w:r>
        <w:rPr>
          <w:rFonts w:cs="Arial"/>
          <w:sz w:val="20"/>
        </w:rPr>
        <w:t>Hotus</w:t>
      </w:r>
      <w:proofErr w:type="spellEnd"/>
      <w:r>
        <w:rPr>
          <w:rFonts w:cs="Arial"/>
          <w:sz w:val="20"/>
        </w:rPr>
        <w:t>)</w:t>
      </w:r>
      <w:r>
        <w:rPr>
          <w:rFonts w:cs="Arial"/>
          <w:i/>
          <w:iCs/>
          <w:sz w:val="20"/>
        </w:rPr>
        <w:t xml:space="preserve">, es </w:t>
      </w:r>
      <w:proofErr w:type="gramStart"/>
      <w:r>
        <w:rPr>
          <w:rFonts w:cs="Arial"/>
          <w:i/>
          <w:iCs/>
          <w:sz w:val="20"/>
        </w:rPr>
        <w:t>que</w:t>
      </w:r>
      <w:proofErr w:type="gramEnd"/>
      <w:r>
        <w:rPr>
          <w:rFonts w:cs="Arial"/>
          <w:i/>
          <w:iCs/>
          <w:sz w:val="20"/>
        </w:rPr>
        <w:t xml:space="preserve"> durante todo ese tiempo, como la presión por la chilenización es tan fuerte, los </w:t>
      </w:r>
      <w:proofErr w:type="spellStart"/>
      <w:r>
        <w:rPr>
          <w:rFonts w:cs="Arial"/>
          <w:i/>
          <w:iCs/>
          <w:sz w:val="20"/>
        </w:rPr>
        <w:t>aymaras</w:t>
      </w:r>
      <w:proofErr w:type="spellEnd"/>
      <w:r>
        <w:rPr>
          <w:rFonts w:cs="Arial"/>
          <w:i/>
          <w:iCs/>
          <w:sz w:val="20"/>
        </w:rPr>
        <w:t xml:space="preserve"> chilenos, yo creo, que pasan. De hecho, la primera organización </w:t>
      </w:r>
      <w:proofErr w:type="spellStart"/>
      <w:r>
        <w:rPr>
          <w:rFonts w:cs="Arial"/>
          <w:i/>
          <w:iCs/>
          <w:sz w:val="20"/>
        </w:rPr>
        <w:t>aymara</w:t>
      </w:r>
      <w:proofErr w:type="spellEnd"/>
      <w:r>
        <w:rPr>
          <w:rFonts w:cs="Arial"/>
          <w:i/>
          <w:iCs/>
          <w:sz w:val="20"/>
        </w:rPr>
        <w:t xml:space="preserve"> chilena es Pacha Aru, la que forma Cornelio </w:t>
      </w:r>
      <w:r>
        <w:rPr>
          <w:rFonts w:cs="Arial"/>
          <w:sz w:val="20"/>
        </w:rPr>
        <w:t>(Chipana)</w:t>
      </w:r>
      <w:r>
        <w:rPr>
          <w:rFonts w:cs="Arial"/>
          <w:i/>
          <w:iCs/>
          <w:sz w:val="20"/>
        </w:rPr>
        <w:t>”.</w:t>
      </w:r>
    </w:p>
    <w:p w14:paraId="2BE30D45" w14:textId="77777777" w:rsidR="00E4511E" w:rsidRDefault="00E4511E">
      <w:pPr>
        <w:pStyle w:val="BodyText"/>
        <w:rPr>
          <w:rFonts w:cs="Arial"/>
          <w:sz w:val="20"/>
        </w:rPr>
      </w:pPr>
    </w:p>
    <w:p w14:paraId="4080E3FD" w14:textId="77777777" w:rsidR="00E4511E" w:rsidRDefault="00E4511E">
      <w:pPr>
        <w:pStyle w:val="BodyText"/>
        <w:numPr>
          <w:ilvl w:val="0"/>
          <w:numId w:val="12"/>
        </w:numPr>
        <w:rPr>
          <w:rFonts w:cs="Arial"/>
          <w:i/>
          <w:iCs/>
          <w:sz w:val="20"/>
        </w:rPr>
      </w:pPr>
      <w:r>
        <w:rPr>
          <w:rFonts w:cs="Arial"/>
          <w:sz w:val="20"/>
        </w:rPr>
        <w:t xml:space="preserve">El Sr. </w:t>
      </w:r>
      <w:r>
        <w:rPr>
          <w:rFonts w:cs="Arial"/>
          <w:b/>
          <w:bCs/>
          <w:sz w:val="20"/>
        </w:rPr>
        <w:t>Alberto Hotus:</w:t>
      </w:r>
      <w:r>
        <w:rPr>
          <w:rFonts w:cs="Arial"/>
          <w:sz w:val="20"/>
        </w:rPr>
        <w:t xml:space="preserve"> </w:t>
      </w:r>
      <w:r>
        <w:rPr>
          <w:rFonts w:cs="Arial"/>
          <w:i/>
          <w:iCs/>
          <w:sz w:val="20"/>
        </w:rPr>
        <w:t>“Estamos hablando de territorio”.</w:t>
      </w:r>
    </w:p>
    <w:p w14:paraId="2BB7252C" w14:textId="77777777" w:rsidR="00E4511E" w:rsidRDefault="00E4511E">
      <w:pPr>
        <w:pStyle w:val="BodyText"/>
        <w:rPr>
          <w:rFonts w:cs="Arial"/>
          <w:sz w:val="20"/>
        </w:rPr>
      </w:pPr>
    </w:p>
    <w:p w14:paraId="2C19CEAB" w14:textId="77777777" w:rsidR="00E4511E" w:rsidRDefault="00E4511E">
      <w:pPr>
        <w:pStyle w:val="BodyText"/>
        <w:numPr>
          <w:ilvl w:val="0"/>
          <w:numId w:val="13"/>
        </w:numPr>
        <w:rPr>
          <w:rFonts w:cs="Arial"/>
          <w:i/>
          <w:iCs/>
          <w:sz w:val="20"/>
        </w:rPr>
      </w:pPr>
      <w:r>
        <w:rPr>
          <w:rFonts w:cs="Arial"/>
          <w:sz w:val="20"/>
        </w:rPr>
        <w:lastRenderedPageBreak/>
        <w:t xml:space="preserve">El Sr. </w:t>
      </w:r>
      <w:r>
        <w:rPr>
          <w:rFonts w:cs="Arial"/>
          <w:b/>
          <w:bCs/>
          <w:sz w:val="20"/>
        </w:rPr>
        <w:t>José Bengoa</w:t>
      </w:r>
      <w:r>
        <w:rPr>
          <w:rFonts w:cs="Arial"/>
          <w:sz w:val="20"/>
        </w:rPr>
        <w:t>:</w:t>
      </w:r>
      <w:r>
        <w:rPr>
          <w:rFonts w:cs="Arial"/>
          <w:b/>
          <w:bCs/>
          <w:sz w:val="20"/>
        </w:rPr>
        <w:t xml:space="preserve"> </w:t>
      </w:r>
      <w:r>
        <w:rPr>
          <w:rFonts w:cs="Arial"/>
          <w:i/>
          <w:iCs/>
          <w:sz w:val="20"/>
        </w:rPr>
        <w:t xml:space="preserve">“Por cierto, ellos, no cabe la menor duda, que ellos son </w:t>
      </w:r>
      <w:proofErr w:type="spellStart"/>
      <w:r>
        <w:rPr>
          <w:rFonts w:cs="Arial"/>
          <w:i/>
          <w:iCs/>
          <w:sz w:val="20"/>
        </w:rPr>
        <w:t>aymara</w:t>
      </w:r>
      <w:proofErr w:type="spellEnd"/>
      <w:r>
        <w:rPr>
          <w:rFonts w:cs="Arial"/>
          <w:i/>
          <w:iCs/>
          <w:sz w:val="20"/>
        </w:rPr>
        <w:t xml:space="preserve"> y se sienten </w:t>
      </w:r>
      <w:proofErr w:type="spellStart"/>
      <w:r>
        <w:rPr>
          <w:rFonts w:cs="Arial"/>
          <w:i/>
          <w:iCs/>
          <w:sz w:val="20"/>
        </w:rPr>
        <w:t>aymara</w:t>
      </w:r>
      <w:proofErr w:type="spellEnd"/>
      <w:r>
        <w:rPr>
          <w:rFonts w:cs="Arial"/>
          <w:i/>
          <w:iCs/>
          <w:sz w:val="20"/>
        </w:rPr>
        <w:t xml:space="preserve"> y toda su claridad </w:t>
      </w:r>
      <w:proofErr w:type="spellStart"/>
      <w:r>
        <w:rPr>
          <w:rFonts w:cs="Arial"/>
          <w:i/>
          <w:iCs/>
          <w:sz w:val="20"/>
        </w:rPr>
        <w:t>aymara</w:t>
      </w:r>
      <w:proofErr w:type="spellEnd"/>
      <w:r>
        <w:rPr>
          <w:rFonts w:cs="Arial"/>
          <w:i/>
          <w:iCs/>
          <w:sz w:val="20"/>
        </w:rPr>
        <w:t>. Y tienen relaciones con Perú y con Bolivia”.</w:t>
      </w:r>
    </w:p>
    <w:p w14:paraId="751A4D1C" w14:textId="77777777" w:rsidR="00E4511E" w:rsidRDefault="00E4511E">
      <w:pPr>
        <w:pStyle w:val="BodyText"/>
        <w:rPr>
          <w:rFonts w:cs="Arial"/>
          <w:sz w:val="20"/>
        </w:rPr>
      </w:pPr>
    </w:p>
    <w:p w14:paraId="0D0D26F5" w14:textId="77777777" w:rsidR="00E4511E" w:rsidRDefault="00E4511E">
      <w:pPr>
        <w:pStyle w:val="BodyText"/>
        <w:numPr>
          <w:ilvl w:val="0"/>
          <w:numId w:val="13"/>
        </w:numPr>
        <w:rPr>
          <w:rFonts w:cs="Arial"/>
          <w:sz w:val="20"/>
        </w:rPr>
      </w:pPr>
      <w:r>
        <w:rPr>
          <w:rFonts w:cs="Arial"/>
          <w:sz w:val="20"/>
        </w:rPr>
        <w:t xml:space="preserve">El Sr. </w:t>
      </w:r>
      <w:r>
        <w:rPr>
          <w:rFonts w:cs="Arial"/>
          <w:b/>
          <w:bCs/>
          <w:sz w:val="20"/>
        </w:rPr>
        <w:t>José Santos Millao</w:t>
      </w:r>
      <w:r>
        <w:rPr>
          <w:rFonts w:cs="Arial"/>
          <w:sz w:val="20"/>
        </w:rPr>
        <w:t xml:space="preserve"> consulta si acaso será escuchado el relato completo del informe y luego se harán las preguntas o se expresarán las opiniones de los comisionados presentes, para evitar así las interrupciones y permitir que todos participen de la discusión. </w:t>
      </w:r>
    </w:p>
    <w:p w14:paraId="4C9C3B2D" w14:textId="77777777" w:rsidR="00E4511E" w:rsidRDefault="00E4511E">
      <w:pPr>
        <w:pStyle w:val="BodyText"/>
        <w:ind w:firstLine="60"/>
        <w:rPr>
          <w:rFonts w:cs="Arial"/>
          <w:sz w:val="20"/>
        </w:rPr>
      </w:pPr>
    </w:p>
    <w:p w14:paraId="209713B4" w14:textId="77777777" w:rsidR="00E4511E" w:rsidRDefault="00E4511E">
      <w:pPr>
        <w:pStyle w:val="BodyText"/>
        <w:numPr>
          <w:ilvl w:val="0"/>
          <w:numId w:val="13"/>
        </w:numPr>
        <w:rPr>
          <w:rFonts w:cs="Arial"/>
          <w:sz w:val="20"/>
        </w:rPr>
      </w:pPr>
      <w:r>
        <w:rPr>
          <w:rFonts w:cs="Arial"/>
          <w:sz w:val="20"/>
        </w:rPr>
        <w:t xml:space="preserve">El Sr. </w:t>
      </w:r>
      <w:r>
        <w:rPr>
          <w:rFonts w:cs="Arial"/>
          <w:b/>
          <w:bCs/>
          <w:sz w:val="20"/>
        </w:rPr>
        <w:t xml:space="preserve">Patricio Aylwin </w:t>
      </w:r>
      <w:r>
        <w:rPr>
          <w:rFonts w:cs="Arial"/>
          <w:sz w:val="20"/>
        </w:rPr>
        <w:t>dirigiéndose al Sr. José Santos Millao, señala que la primera parte de la intervención del Sr. José Bengoa corresponde a una relación de los contenidos del informe. Agrega que ha autorizado preguntas sólo con el fin de aclarar ciertos puntos, y que una vez terminada la relación será establecido el procedimiento para desarrollar la discusión.</w:t>
      </w:r>
    </w:p>
    <w:p w14:paraId="5EDB9883" w14:textId="77777777" w:rsidR="00E4511E" w:rsidRDefault="00E4511E">
      <w:pPr>
        <w:pStyle w:val="BodyText"/>
        <w:ind w:firstLine="60"/>
        <w:rPr>
          <w:rFonts w:cs="Arial"/>
          <w:sz w:val="20"/>
        </w:rPr>
      </w:pPr>
    </w:p>
    <w:p w14:paraId="2976B54E" w14:textId="77777777" w:rsidR="00E4511E" w:rsidRDefault="00E4511E">
      <w:pPr>
        <w:pStyle w:val="BodyText"/>
        <w:numPr>
          <w:ilvl w:val="0"/>
          <w:numId w:val="13"/>
        </w:numPr>
        <w:rPr>
          <w:rFonts w:cs="Arial"/>
          <w:sz w:val="20"/>
        </w:rPr>
      </w:pPr>
      <w:r>
        <w:rPr>
          <w:rFonts w:cs="Arial"/>
          <w:sz w:val="20"/>
        </w:rPr>
        <w:t xml:space="preserve">El Sr. </w:t>
      </w:r>
      <w:r>
        <w:rPr>
          <w:rFonts w:cs="Arial"/>
          <w:b/>
          <w:bCs/>
          <w:sz w:val="20"/>
        </w:rPr>
        <w:t xml:space="preserve">José Santos Millao </w:t>
      </w:r>
      <w:r>
        <w:rPr>
          <w:rFonts w:cs="Arial"/>
          <w:sz w:val="20"/>
        </w:rPr>
        <w:t>no desea que la reunión se extienda demasiado.</w:t>
      </w:r>
    </w:p>
    <w:p w14:paraId="4A163166" w14:textId="77777777" w:rsidR="00E4511E" w:rsidRDefault="00E4511E">
      <w:pPr>
        <w:pStyle w:val="BodyText"/>
        <w:rPr>
          <w:rFonts w:cs="Arial"/>
          <w:sz w:val="20"/>
        </w:rPr>
      </w:pPr>
    </w:p>
    <w:p w14:paraId="5071FB82" w14:textId="77777777" w:rsidR="00E4511E" w:rsidRDefault="00E4511E">
      <w:pPr>
        <w:pStyle w:val="BodyText"/>
        <w:numPr>
          <w:ilvl w:val="0"/>
          <w:numId w:val="13"/>
        </w:numPr>
        <w:rPr>
          <w:rFonts w:cs="Arial"/>
          <w:i/>
          <w:iCs/>
          <w:sz w:val="20"/>
        </w:rPr>
      </w:pPr>
      <w:r>
        <w:rPr>
          <w:rFonts w:cs="Arial"/>
          <w:sz w:val="20"/>
        </w:rPr>
        <w:t xml:space="preserve">El Sr. </w:t>
      </w:r>
      <w:r>
        <w:rPr>
          <w:rFonts w:cs="Arial"/>
          <w:b/>
          <w:bCs/>
          <w:sz w:val="20"/>
        </w:rPr>
        <w:t xml:space="preserve">José Bengoa </w:t>
      </w:r>
      <w:r>
        <w:rPr>
          <w:rFonts w:cs="Arial"/>
          <w:sz w:val="20"/>
        </w:rPr>
        <w:t>señala que las preguntas han alargado su exposición.</w:t>
      </w:r>
    </w:p>
    <w:p w14:paraId="3FCA81D1" w14:textId="77777777" w:rsidR="00E4511E" w:rsidRDefault="00E4511E">
      <w:pPr>
        <w:pStyle w:val="BodyText"/>
        <w:rPr>
          <w:rFonts w:cs="Arial"/>
          <w:i/>
          <w:iCs/>
          <w:sz w:val="20"/>
        </w:rPr>
      </w:pPr>
    </w:p>
    <w:p w14:paraId="56E315BA" w14:textId="77777777" w:rsidR="00E4511E" w:rsidRDefault="00E4511E">
      <w:pPr>
        <w:pStyle w:val="BodyText"/>
        <w:numPr>
          <w:ilvl w:val="0"/>
          <w:numId w:val="13"/>
        </w:numPr>
        <w:rPr>
          <w:rFonts w:cs="Arial"/>
          <w:i/>
          <w:iCs/>
          <w:sz w:val="20"/>
        </w:rPr>
      </w:pPr>
      <w:r>
        <w:rPr>
          <w:rFonts w:cs="Arial"/>
          <w:sz w:val="20"/>
        </w:rPr>
        <w:t xml:space="preserve">El Sr. </w:t>
      </w:r>
      <w:r>
        <w:rPr>
          <w:rFonts w:cs="Arial"/>
          <w:b/>
          <w:bCs/>
          <w:sz w:val="20"/>
        </w:rPr>
        <w:t>Felipe Larraín</w:t>
      </w:r>
      <w:r>
        <w:rPr>
          <w:rFonts w:cs="Arial"/>
          <w:sz w:val="20"/>
        </w:rPr>
        <w:t xml:space="preserve"> es de la opinión que en la medida que aparezcan los temas, se vayan planteando preguntas, y </w:t>
      </w:r>
      <w:r>
        <w:rPr>
          <w:rFonts w:cs="Arial"/>
          <w:i/>
          <w:iCs/>
          <w:sz w:val="20"/>
        </w:rPr>
        <w:t xml:space="preserve">“como usted dice, don Patricio </w:t>
      </w:r>
      <w:r>
        <w:rPr>
          <w:rFonts w:cs="Arial"/>
          <w:sz w:val="20"/>
        </w:rPr>
        <w:t>(Aylwin)</w:t>
      </w:r>
      <w:r>
        <w:rPr>
          <w:rFonts w:cs="Arial"/>
          <w:i/>
          <w:iCs/>
          <w:sz w:val="20"/>
        </w:rPr>
        <w:t>, dejar la discusión. Aquí, lo que se ha planteado hasta el momento son inquietudes, dudas sobre temas, pero no posiciones. Después podemos dejar la presentación de todas las posiciones, que pueden ser divergentes, concordantes”.</w:t>
      </w:r>
    </w:p>
    <w:p w14:paraId="60C56280" w14:textId="77777777" w:rsidR="00E4511E" w:rsidRDefault="00E4511E">
      <w:pPr>
        <w:pStyle w:val="BodyText"/>
        <w:rPr>
          <w:rFonts w:cs="Arial"/>
          <w:sz w:val="20"/>
        </w:rPr>
      </w:pPr>
    </w:p>
    <w:p w14:paraId="0F60B1DA" w14:textId="77777777" w:rsidR="00E4511E" w:rsidRDefault="00E4511E">
      <w:pPr>
        <w:pStyle w:val="BodyText"/>
        <w:numPr>
          <w:ilvl w:val="0"/>
          <w:numId w:val="13"/>
        </w:numPr>
        <w:rPr>
          <w:rFonts w:cs="Arial"/>
          <w:i/>
          <w:iCs/>
          <w:sz w:val="20"/>
        </w:rPr>
      </w:pPr>
      <w:r>
        <w:rPr>
          <w:rFonts w:cs="Arial"/>
          <w:sz w:val="20"/>
        </w:rPr>
        <w:t xml:space="preserve">El Sr. </w:t>
      </w:r>
      <w:r>
        <w:rPr>
          <w:rFonts w:cs="Arial"/>
          <w:b/>
          <w:bCs/>
          <w:sz w:val="20"/>
        </w:rPr>
        <w:t>Patricio Aylwin</w:t>
      </w:r>
      <w:r>
        <w:rPr>
          <w:rFonts w:cs="Arial"/>
          <w:sz w:val="20"/>
        </w:rPr>
        <w:t xml:space="preserve"> manifiesta su deseo de realizar una reflexión respecto a las materias expuestas hasta el momento. Considera que la política del Estado chileno, por lo menos hasta 1930, estuvo muy determinada por el plebiscito de Tacna y Arica, </w:t>
      </w:r>
      <w:r>
        <w:rPr>
          <w:rFonts w:cs="Arial"/>
          <w:i/>
          <w:iCs/>
          <w:sz w:val="20"/>
        </w:rPr>
        <w:t xml:space="preserve">“porque se estaba disputando con Perú la soberanía de esa región. En consecuencia, era </w:t>
      </w:r>
      <w:proofErr w:type="spellStart"/>
      <w:r>
        <w:rPr>
          <w:rFonts w:cs="Arial"/>
          <w:i/>
          <w:iCs/>
          <w:sz w:val="20"/>
        </w:rPr>
        <w:t>ésto</w:t>
      </w:r>
      <w:proofErr w:type="spellEnd"/>
      <w:r>
        <w:rPr>
          <w:rFonts w:cs="Arial"/>
          <w:i/>
          <w:iCs/>
          <w:sz w:val="20"/>
        </w:rPr>
        <w:t xml:space="preserve"> lo que determinaba los movimientos que el Estado impulsaba para conquistar, para ganar el plebiscito. La Iglesia tuvo (la Vicaría) un papel muy </w:t>
      </w:r>
      <w:proofErr w:type="gramStart"/>
      <w:r>
        <w:rPr>
          <w:rFonts w:cs="Arial"/>
          <w:i/>
          <w:iCs/>
          <w:sz w:val="20"/>
        </w:rPr>
        <w:t>intenso,  Monseñor</w:t>
      </w:r>
      <w:proofErr w:type="gramEnd"/>
      <w:r>
        <w:rPr>
          <w:rFonts w:cs="Arial"/>
          <w:i/>
          <w:iCs/>
          <w:sz w:val="20"/>
        </w:rPr>
        <w:t xml:space="preserve"> Labbé. Continúe”.</w:t>
      </w:r>
    </w:p>
    <w:p w14:paraId="0B93BA83" w14:textId="77777777" w:rsidR="00E4511E" w:rsidRDefault="00E4511E">
      <w:pPr>
        <w:pStyle w:val="BodyText"/>
        <w:rPr>
          <w:rFonts w:cs="Arial"/>
          <w:sz w:val="20"/>
        </w:rPr>
      </w:pPr>
    </w:p>
    <w:p w14:paraId="3D66DD8D" w14:textId="77777777" w:rsidR="00E4511E" w:rsidRDefault="00E4511E">
      <w:pPr>
        <w:pStyle w:val="BodyText"/>
        <w:numPr>
          <w:ilvl w:val="0"/>
          <w:numId w:val="13"/>
        </w:numPr>
        <w:rPr>
          <w:rFonts w:cs="Arial"/>
          <w:sz w:val="20"/>
        </w:rPr>
      </w:pPr>
      <w:r>
        <w:rPr>
          <w:rFonts w:cs="Arial"/>
          <w:sz w:val="20"/>
        </w:rPr>
        <w:t xml:space="preserve">El Sr. </w:t>
      </w:r>
      <w:r>
        <w:rPr>
          <w:rFonts w:cs="Arial"/>
          <w:b/>
          <w:bCs/>
          <w:sz w:val="20"/>
        </w:rPr>
        <w:t>José Bengoa</w:t>
      </w:r>
      <w:proofErr w:type="gramStart"/>
      <w:r>
        <w:rPr>
          <w:rFonts w:cs="Arial"/>
          <w:sz w:val="20"/>
        </w:rPr>
        <w:t xml:space="preserve">: </w:t>
      </w:r>
      <w:r>
        <w:rPr>
          <w:rFonts w:cs="Arial"/>
          <w:b/>
          <w:bCs/>
          <w:sz w:val="20"/>
        </w:rPr>
        <w:t xml:space="preserve"> </w:t>
      </w:r>
      <w:r>
        <w:rPr>
          <w:rFonts w:cs="Arial"/>
          <w:i/>
          <w:iCs/>
          <w:sz w:val="20"/>
        </w:rPr>
        <w:t>“</w:t>
      </w:r>
      <w:proofErr w:type="gramEnd"/>
      <w:r>
        <w:rPr>
          <w:rFonts w:cs="Arial"/>
          <w:i/>
          <w:iCs/>
          <w:sz w:val="20"/>
        </w:rPr>
        <w:t>¿Se aceptan preguntas? O me voy muy rápido o no (...)”.</w:t>
      </w:r>
    </w:p>
    <w:p w14:paraId="2E4E3946" w14:textId="77777777" w:rsidR="00E4511E" w:rsidRDefault="00E4511E">
      <w:pPr>
        <w:pStyle w:val="BodyText"/>
        <w:rPr>
          <w:rFonts w:cs="Arial"/>
          <w:sz w:val="20"/>
        </w:rPr>
      </w:pPr>
    </w:p>
    <w:p w14:paraId="09F7FE1C" w14:textId="77777777" w:rsidR="00E4511E" w:rsidRDefault="00E4511E">
      <w:pPr>
        <w:pStyle w:val="BodyText"/>
        <w:numPr>
          <w:ilvl w:val="0"/>
          <w:numId w:val="13"/>
        </w:numPr>
        <w:rPr>
          <w:rFonts w:cs="Arial"/>
          <w:sz w:val="20"/>
        </w:rPr>
      </w:pPr>
      <w:r>
        <w:rPr>
          <w:rFonts w:cs="Arial"/>
          <w:sz w:val="20"/>
        </w:rPr>
        <w:t xml:space="preserve">El Sr. </w:t>
      </w:r>
      <w:r>
        <w:rPr>
          <w:rFonts w:cs="Arial"/>
          <w:b/>
          <w:bCs/>
          <w:sz w:val="20"/>
        </w:rPr>
        <w:t>Patricio Aylwin</w:t>
      </w:r>
      <w:r>
        <w:rPr>
          <w:rFonts w:cs="Arial"/>
          <w:sz w:val="20"/>
        </w:rPr>
        <w:t>:</w:t>
      </w:r>
      <w:r>
        <w:rPr>
          <w:rFonts w:cs="Arial"/>
          <w:b/>
          <w:bCs/>
          <w:sz w:val="20"/>
        </w:rPr>
        <w:t xml:space="preserve"> </w:t>
      </w:r>
      <w:r>
        <w:rPr>
          <w:rFonts w:cs="Arial"/>
          <w:i/>
          <w:iCs/>
          <w:sz w:val="20"/>
        </w:rPr>
        <w:t>“No entrar a debatir el fondo”.</w:t>
      </w:r>
    </w:p>
    <w:p w14:paraId="09DC3D2F" w14:textId="77777777" w:rsidR="00E4511E" w:rsidRDefault="00E4511E">
      <w:pPr>
        <w:pStyle w:val="BodyText"/>
        <w:rPr>
          <w:rFonts w:cs="Arial"/>
          <w:sz w:val="20"/>
        </w:rPr>
      </w:pPr>
    </w:p>
    <w:p w14:paraId="6123F2B6" w14:textId="77777777" w:rsidR="00E4511E" w:rsidRDefault="00E4511E">
      <w:pPr>
        <w:pStyle w:val="BodyText"/>
        <w:numPr>
          <w:ilvl w:val="0"/>
          <w:numId w:val="13"/>
        </w:numPr>
        <w:rPr>
          <w:rFonts w:cs="Arial"/>
          <w:i/>
          <w:iCs/>
          <w:sz w:val="20"/>
        </w:rPr>
      </w:pPr>
      <w:r>
        <w:rPr>
          <w:rFonts w:cs="Arial"/>
          <w:sz w:val="20"/>
        </w:rPr>
        <w:t xml:space="preserve">El Sr. </w:t>
      </w:r>
      <w:r>
        <w:rPr>
          <w:rFonts w:cs="Arial"/>
          <w:b/>
          <w:bCs/>
          <w:sz w:val="20"/>
        </w:rPr>
        <w:t>José Bengoa</w:t>
      </w:r>
      <w:r>
        <w:rPr>
          <w:rFonts w:cs="Arial"/>
          <w:sz w:val="20"/>
        </w:rPr>
        <w:t>:</w:t>
      </w:r>
      <w:r>
        <w:rPr>
          <w:rFonts w:cs="Arial"/>
          <w:b/>
          <w:bCs/>
          <w:sz w:val="20"/>
        </w:rPr>
        <w:t xml:space="preserve"> </w:t>
      </w:r>
      <w:r>
        <w:rPr>
          <w:rFonts w:cs="Arial"/>
          <w:i/>
          <w:iCs/>
          <w:sz w:val="20"/>
        </w:rPr>
        <w:t xml:space="preserve">“En el tema atacameño está relatada con bastante detalle la historia y el período en que se produce también -igual que en el conjunto del resto de los pueblos indígenas de Chile- una situación de ocultamiento, invisibilidad, de </w:t>
      </w:r>
      <w:proofErr w:type="spellStart"/>
      <w:r>
        <w:rPr>
          <w:rFonts w:cs="Arial"/>
          <w:i/>
          <w:iCs/>
          <w:sz w:val="20"/>
        </w:rPr>
        <w:t>campesinización</w:t>
      </w:r>
      <w:proofErr w:type="spellEnd"/>
      <w:r>
        <w:rPr>
          <w:rFonts w:cs="Arial"/>
          <w:i/>
          <w:iCs/>
          <w:sz w:val="20"/>
        </w:rPr>
        <w:t>. Página 107 dice: “la sociedad atacameña entre el ’40 y el ’60 comienza a abandonar su condición rural, se conecta más a las ciudades cercanas, sobre todo a Calama”. La influencia que  va a tener el mineral de Chuquicamata va a ser determinante en ese período para esta población, para los pueblos, y por lo tanto la condición de indígena, la visibilidad como condición de indígena, se va a desdibujar durante ese período. Y luego aparece en los ’90 como una especie de  gran resurgimiento de lo atacameño”.</w:t>
      </w:r>
    </w:p>
    <w:p w14:paraId="3B232AA0" w14:textId="77777777" w:rsidR="00E4511E" w:rsidRDefault="00E4511E">
      <w:pPr>
        <w:pStyle w:val="BodyText"/>
        <w:rPr>
          <w:rFonts w:cs="Arial"/>
          <w:sz w:val="20"/>
        </w:rPr>
      </w:pPr>
    </w:p>
    <w:p w14:paraId="4F27154A" w14:textId="77777777" w:rsidR="00E4511E" w:rsidRDefault="00E4511E">
      <w:pPr>
        <w:pStyle w:val="BodyText"/>
        <w:ind w:left="360"/>
        <w:rPr>
          <w:rFonts w:cs="Arial"/>
          <w:i/>
          <w:iCs/>
          <w:sz w:val="20"/>
        </w:rPr>
      </w:pPr>
      <w:r>
        <w:rPr>
          <w:rFonts w:cs="Arial"/>
          <w:i/>
          <w:iCs/>
          <w:sz w:val="20"/>
        </w:rPr>
        <w:t xml:space="preserve">“En el tema, capítulo tercero, de los collas  -este es un estudio que hizo una persona, Raúl Molina, por eso tiene una cantidad de antecedentes mucho mayor que en el resto- lo pusimos tal cual porque es muy poco conocido el caso. Por lo </w:t>
      </w:r>
      <w:proofErr w:type="gramStart"/>
      <w:r>
        <w:rPr>
          <w:rFonts w:cs="Arial"/>
          <w:i/>
          <w:iCs/>
          <w:sz w:val="20"/>
        </w:rPr>
        <w:t>tanto</w:t>
      </w:r>
      <w:proofErr w:type="gramEnd"/>
      <w:r>
        <w:rPr>
          <w:rFonts w:cs="Arial"/>
          <w:i/>
          <w:iCs/>
          <w:sz w:val="20"/>
        </w:rPr>
        <w:t xml:space="preserve"> nos parecía interesante que apareciera con detalle la voz de este grupo colla, que son grupos que tienen relación con la parte argentina, como ustedes ven aquí, que estuvieron ligados a la zona de Potrerillos, a la zona de la III Región, y en la cual se fueron instalando en esas quebradas y que es un proceso también, quizás, de menor medida que los atacameños, pero también un proceso de recuperación de una identidad indígena reciente. Hace 20 años atrás, la gente decía que en esas quebradas hay indígenas. Pero no tenían una organización, hoy día, en cambio, cada vez más ellos han ido desarrollando su presencia. Creo que el capítulo explica muy claramente cuáles son los problemas actuales, cuáles son las situaciones, etc. Ya hablé de la cuestión diaguita, tenemos que ver dónde se va a ubicar”.</w:t>
      </w:r>
    </w:p>
    <w:p w14:paraId="29689791" w14:textId="77777777" w:rsidR="00E4511E" w:rsidRDefault="00E4511E">
      <w:pPr>
        <w:pStyle w:val="BodyText"/>
        <w:rPr>
          <w:rFonts w:cs="Arial"/>
          <w:sz w:val="20"/>
        </w:rPr>
      </w:pPr>
    </w:p>
    <w:p w14:paraId="2C8B6DCB" w14:textId="77777777" w:rsidR="00E4511E" w:rsidRDefault="00E4511E">
      <w:pPr>
        <w:pStyle w:val="BodyText"/>
        <w:ind w:left="360"/>
        <w:rPr>
          <w:rFonts w:cs="Arial"/>
          <w:i/>
          <w:iCs/>
          <w:sz w:val="20"/>
        </w:rPr>
      </w:pPr>
      <w:r>
        <w:rPr>
          <w:rFonts w:cs="Arial"/>
          <w:i/>
          <w:iCs/>
          <w:sz w:val="20"/>
        </w:rPr>
        <w:lastRenderedPageBreak/>
        <w:t xml:space="preserve">“Rapa Nui. No es fácil reunir en un conjunto pequeño de páginas una historia </w:t>
      </w:r>
      <w:proofErr w:type="gramStart"/>
      <w:r>
        <w:rPr>
          <w:rFonts w:cs="Arial"/>
          <w:i/>
          <w:iCs/>
          <w:sz w:val="20"/>
        </w:rPr>
        <w:t>tan larga y tan rica</w:t>
      </w:r>
      <w:proofErr w:type="gramEnd"/>
      <w:r>
        <w:rPr>
          <w:rFonts w:cs="Arial"/>
          <w:i/>
          <w:iCs/>
          <w:sz w:val="20"/>
        </w:rPr>
        <w:t xml:space="preserve">, tan compleja. Esto ha sido trabajado por Andrea Seelenfreud que está aquí presente, con un equipo que aparece establecido, por lo que después tendremos la oportunidad, cuando se discuta este capítulo en particular. Cuáles son los temas más importantes. Hay una historia de las visitas europeas que, creo yo, que es bastante desconocida. La historia que está en las páginas 166, 167, cómo se va produciendo –creo que ha sido muy exitoso como está escrito aquí- cómo se produce la toma de posesión por parte del Estado chileno. Los autores han recogido el conocimiento que hoy día hay, tanto en la isla como en otros historiadores, para llegar a establecer este complejo que significó el Acuerdo de Voluntades, la toma de posesión, </w:t>
      </w:r>
      <w:proofErr w:type="spellStart"/>
      <w:r>
        <w:rPr>
          <w:rFonts w:cs="Arial"/>
          <w:i/>
          <w:iCs/>
          <w:sz w:val="20"/>
        </w:rPr>
        <w:t>etc</w:t>
      </w:r>
      <w:proofErr w:type="spellEnd"/>
      <w:r>
        <w:rPr>
          <w:rFonts w:cs="Arial"/>
          <w:i/>
          <w:iCs/>
          <w:sz w:val="20"/>
        </w:rPr>
        <w:t xml:space="preserve">”.  </w:t>
      </w:r>
    </w:p>
    <w:p w14:paraId="7BFFCF99" w14:textId="77777777" w:rsidR="00E4511E" w:rsidRDefault="00E4511E">
      <w:pPr>
        <w:pStyle w:val="BodyText"/>
        <w:ind w:left="360"/>
        <w:rPr>
          <w:rFonts w:cs="Arial"/>
          <w:i/>
          <w:iCs/>
          <w:sz w:val="20"/>
        </w:rPr>
      </w:pPr>
    </w:p>
    <w:p w14:paraId="1FCC0C08" w14:textId="77777777" w:rsidR="00E4511E" w:rsidRDefault="00E4511E">
      <w:pPr>
        <w:pStyle w:val="BodyText"/>
        <w:ind w:left="360"/>
        <w:rPr>
          <w:rFonts w:cs="Arial"/>
          <w:i/>
          <w:iCs/>
          <w:sz w:val="20"/>
        </w:rPr>
      </w:pPr>
      <w:r>
        <w:rPr>
          <w:rFonts w:cs="Arial"/>
          <w:i/>
          <w:iCs/>
          <w:sz w:val="20"/>
        </w:rPr>
        <w:t xml:space="preserve">“En ese sentido, creo yo, que estas son páginas muy bien logradas y que ojalá que ustedes la hayan visto y la podamos discutir después. Por </w:t>
      </w:r>
      <w:proofErr w:type="gramStart"/>
      <w:r>
        <w:rPr>
          <w:rFonts w:cs="Arial"/>
          <w:i/>
          <w:iCs/>
          <w:sz w:val="20"/>
        </w:rPr>
        <w:t>cierto</w:t>
      </w:r>
      <w:proofErr w:type="gramEnd"/>
      <w:r>
        <w:rPr>
          <w:rFonts w:cs="Arial"/>
          <w:i/>
          <w:iCs/>
          <w:sz w:val="20"/>
        </w:rPr>
        <w:t xml:space="preserve"> que aquí está el punto</w:t>
      </w:r>
      <w:r>
        <w:rPr>
          <w:rFonts w:cs="Arial"/>
          <w:sz w:val="20"/>
        </w:rPr>
        <w:t xml:space="preserve"> </w:t>
      </w:r>
      <w:r>
        <w:rPr>
          <w:rFonts w:cs="Arial"/>
          <w:i/>
          <w:iCs/>
          <w:sz w:val="20"/>
        </w:rPr>
        <w:t xml:space="preserve">central del trabajo; en las páginas 169 y 170: el Acuerdo de Voluntades. Este es el punto absolutamente central de este trabajo y de toda la discusión histórica, ya tendremos la oportunidad de escuchar a don Alberto </w:t>
      </w:r>
      <w:r>
        <w:rPr>
          <w:rFonts w:cs="Arial"/>
          <w:sz w:val="20"/>
        </w:rPr>
        <w:t>(</w:t>
      </w:r>
      <w:proofErr w:type="spellStart"/>
      <w:r>
        <w:rPr>
          <w:rFonts w:cs="Arial"/>
          <w:sz w:val="20"/>
        </w:rPr>
        <w:t>Hotus</w:t>
      </w:r>
      <w:proofErr w:type="spellEnd"/>
      <w:r>
        <w:rPr>
          <w:rFonts w:cs="Arial"/>
          <w:sz w:val="20"/>
        </w:rPr>
        <w:t>)</w:t>
      </w:r>
      <w:r>
        <w:rPr>
          <w:rFonts w:cs="Arial"/>
          <w:i/>
          <w:iCs/>
          <w:sz w:val="20"/>
        </w:rPr>
        <w:t xml:space="preserve"> qué le ha parecido la lectura de esto, que está además transcrito en el apéndice, al final”. </w:t>
      </w:r>
    </w:p>
    <w:p w14:paraId="71F654A9" w14:textId="77777777" w:rsidR="00E4511E" w:rsidRDefault="00E4511E">
      <w:pPr>
        <w:pStyle w:val="BodyText"/>
        <w:rPr>
          <w:rFonts w:cs="Arial"/>
          <w:sz w:val="20"/>
        </w:rPr>
      </w:pPr>
    </w:p>
    <w:p w14:paraId="121ADBB9" w14:textId="77777777" w:rsidR="00E4511E" w:rsidRDefault="00E4511E">
      <w:pPr>
        <w:pStyle w:val="BodyText"/>
        <w:ind w:left="360"/>
        <w:rPr>
          <w:rFonts w:cs="Arial"/>
          <w:i/>
          <w:iCs/>
          <w:sz w:val="20"/>
        </w:rPr>
      </w:pPr>
      <w:r>
        <w:rPr>
          <w:rFonts w:cs="Arial"/>
          <w:i/>
          <w:iCs/>
          <w:sz w:val="20"/>
        </w:rPr>
        <w:t xml:space="preserve">“Después de establecido eso, viene esta etapa, que yo señalaba la etapa más negra de la relación entre el Estado y los pueblos indígenas, el señor Merlet, concesionario, la Williamson &amp; Balfour, la Armada de Chile, todas las políticas, los calabozos, toda la política que lamentablemente, para eso estamos aquí, la Comisión de Verdad Histórica, lamentablemente hay que plantearla aquí, aunque no es para enorgullecerse lo que hizo el Estado con el pueblo rapa </w:t>
      </w:r>
      <w:proofErr w:type="spellStart"/>
      <w:r>
        <w:rPr>
          <w:rFonts w:cs="Arial"/>
          <w:i/>
          <w:iCs/>
          <w:sz w:val="20"/>
        </w:rPr>
        <w:t>nui</w:t>
      </w:r>
      <w:proofErr w:type="spellEnd"/>
      <w:r>
        <w:rPr>
          <w:rFonts w:cs="Arial"/>
          <w:i/>
          <w:iCs/>
          <w:sz w:val="20"/>
        </w:rPr>
        <w:t xml:space="preserve"> durante todo ese tiempo”. </w:t>
      </w:r>
    </w:p>
    <w:p w14:paraId="2B6BF34B" w14:textId="77777777" w:rsidR="00E4511E" w:rsidRDefault="00E4511E">
      <w:pPr>
        <w:pStyle w:val="BodyText"/>
        <w:ind w:left="360"/>
        <w:rPr>
          <w:rFonts w:cs="Arial"/>
          <w:i/>
          <w:iCs/>
          <w:sz w:val="20"/>
        </w:rPr>
      </w:pPr>
    </w:p>
    <w:p w14:paraId="676148BA" w14:textId="77777777" w:rsidR="00E4511E" w:rsidRDefault="00E4511E">
      <w:pPr>
        <w:pStyle w:val="BodyText"/>
        <w:ind w:left="360"/>
        <w:rPr>
          <w:rFonts w:cs="Arial"/>
          <w:i/>
          <w:iCs/>
          <w:sz w:val="20"/>
        </w:rPr>
      </w:pPr>
      <w:r>
        <w:rPr>
          <w:rFonts w:cs="Arial"/>
          <w:i/>
          <w:iCs/>
          <w:sz w:val="20"/>
        </w:rPr>
        <w:t>“Yo diría que todas las discusiones actuales se explican y se entienden por estos dos fenómenos ocurridos. Por este fenómeno de cómo se hizo la posesión y qué ocurrió posteriormente con la población de la isla, sus recursos. Todo el debate actual tiene ese origen”.</w:t>
      </w:r>
    </w:p>
    <w:p w14:paraId="1A300886" w14:textId="77777777" w:rsidR="00E4511E" w:rsidRDefault="00E4511E">
      <w:pPr>
        <w:pStyle w:val="BodyText"/>
        <w:rPr>
          <w:rFonts w:cs="Arial"/>
          <w:sz w:val="20"/>
        </w:rPr>
      </w:pPr>
    </w:p>
    <w:p w14:paraId="3FC3C74F" w14:textId="77777777" w:rsidR="00E4511E" w:rsidRDefault="00E4511E">
      <w:pPr>
        <w:pStyle w:val="BodyText"/>
        <w:ind w:left="360"/>
        <w:rPr>
          <w:rFonts w:cs="Arial"/>
          <w:i/>
          <w:iCs/>
          <w:sz w:val="20"/>
        </w:rPr>
      </w:pPr>
      <w:r>
        <w:rPr>
          <w:rFonts w:cs="Arial"/>
          <w:i/>
          <w:iCs/>
          <w:sz w:val="20"/>
        </w:rPr>
        <w:t xml:space="preserve">“La cuarta parte se refiere a los mapuches. Aquí también tenemos una parte histórica antigua. Respecto a la organización social se plantea una mirada relativamente flexible, en el sentido de no caer en los estereotipos que muchas veces están en los libros de Historia. Y se tiene una idea que es muy fuerte, y muy importante, y que ojalá que haya quedado expresada, de que los mapuches a lo largo de su historia muestran una capacidad enorme de transformación. El capítulo tercero, página 219, habla de la Conquista, destrucción y transformación. Quizás ahí está la mirada intercultural y la mirada no indigenista, en qué sentido, en decir efectivamente los mapuches fueron brutalmente destruidos. La población mapuche cae de, al sur del Biobío serían cuatrocientas, quinientas mil personas, a cien mil, en período breve de tiempo, una matanza. Pero tiene una capacidad, en medio de esa matanza, de transformarse y de establecer al poco tiempo un equilibrio, incluso militar, con la Colonia. Y lo que hace que hoy día exista cuestión mapuche y que aquí estén en la mesa sus dirigentes, es que tuvieron esa capacidad los antiguos </w:t>
      </w:r>
      <w:proofErr w:type="spellStart"/>
      <w:r>
        <w:rPr>
          <w:rFonts w:cs="Arial"/>
          <w:i/>
          <w:iCs/>
          <w:sz w:val="20"/>
        </w:rPr>
        <w:t>lonkos</w:t>
      </w:r>
      <w:proofErr w:type="spellEnd"/>
      <w:r>
        <w:rPr>
          <w:rFonts w:cs="Arial"/>
          <w:i/>
          <w:iCs/>
          <w:sz w:val="20"/>
        </w:rPr>
        <w:t>, los antiguos jefes, de que en Curalaba a don Ordóñez de Loyola lo encuentran durmiendo y destruyeron todas las ciudades del sur del Biobío, y por 250 y tantos años se mantienen viviendo en forma independiente”.</w:t>
      </w:r>
    </w:p>
    <w:p w14:paraId="54C1F83E" w14:textId="77777777" w:rsidR="00E4511E" w:rsidRDefault="00E4511E">
      <w:pPr>
        <w:pStyle w:val="BodyText"/>
        <w:rPr>
          <w:rFonts w:cs="Arial"/>
          <w:sz w:val="20"/>
        </w:rPr>
      </w:pPr>
    </w:p>
    <w:p w14:paraId="305D347F" w14:textId="77777777" w:rsidR="00E4511E" w:rsidRDefault="00E4511E">
      <w:pPr>
        <w:pStyle w:val="BodyText"/>
        <w:ind w:left="360"/>
        <w:rPr>
          <w:rFonts w:cs="Arial"/>
          <w:i/>
          <w:iCs/>
          <w:sz w:val="20"/>
        </w:rPr>
      </w:pPr>
      <w:r>
        <w:rPr>
          <w:rFonts w:cs="Arial"/>
          <w:i/>
          <w:iCs/>
          <w:sz w:val="20"/>
        </w:rPr>
        <w:t xml:space="preserve">“Un asunto controvertido es lo que pasa después. Hasta ahí no hay mayor controversia. Pero en la página 224 hay un asunto que es muy importante a discutir en esta Comisión, que es el asunto de la cuestión de los Parlamentos. La cuestión de los Parlamentos va a ser lo que va a marcar el segundo período de la Colonia. El primer período de la Colonia, la Conquista como se dice en la historia de los colegios, está marcado por la guerra fundamentalmente, y cuando empieza la paz, primero parcial, hasta llegar a Quilín, que es el lugar donde se establece la paz más general –todo esto está en la página 224- comienza un período de Parlamentos. Esto tiene que ver, y es muy importante con la actualidad y lo que se diga aquí no va a ser menor, en la discusión posterior. Qué importancia actual le otorgamos a estos acuerdos. Este texto ha sido conversado, discutido y cuando lleguemos en su momento, quizás, sería importante que lo analizáramos en mayor detalle”. </w:t>
      </w:r>
    </w:p>
    <w:p w14:paraId="02B3BB0A" w14:textId="77777777" w:rsidR="00E4511E" w:rsidRDefault="00E4511E">
      <w:pPr>
        <w:pStyle w:val="BodyText"/>
        <w:ind w:left="360"/>
        <w:rPr>
          <w:rFonts w:cs="Arial"/>
          <w:i/>
          <w:iCs/>
          <w:sz w:val="20"/>
        </w:rPr>
      </w:pPr>
    </w:p>
    <w:p w14:paraId="441B2C60" w14:textId="77777777" w:rsidR="00E4511E" w:rsidRDefault="00E4511E">
      <w:pPr>
        <w:pStyle w:val="BodyText"/>
        <w:ind w:left="360"/>
        <w:rPr>
          <w:rFonts w:cs="Arial"/>
          <w:i/>
          <w:iCs/>
          <w:sz w:val="20"/>
        </w:rPr>
      </w:pPr>
      <w:r>
        <w:rPr>
          <w:rFonts w:cs="Arial"/>
          <w:i/>
          <w:iCs/>
          <w:sz w:val="20"/>
        </w:rPr>
        <w:t xml:space="preserve">“Viene este fenómeno al final de la Colonia, que queremos insistir en un punto que también es importante. De que la sociedad mapuche en ese momento fue una sociedad rica- creemos que esta </w:t>
      </w:r>
      <w:r>
        <w:rPr>
          <w:rFonts w:cs="Arial"/>
          <w:i/>
          <w:iCs/>
          <w:sz w:val="20"/>
        </w:rPr>
        <w:lastRenderedPageBreak/>
        <w:t>Comisión tiene que afirmar ciertas cosas gruesas-; la sociedad mapuche de fines de la Colonia y comienzos de la república fue efectivamente una sociedad de mucha riqueza. Creemos que esa es una verdad importante que se la señale”.</w:t>
      </w:r>
    </w:p>
    <w:p w14:paraId="61822C20" w14:textId="77777777" w:rsidR="00E4511E" w:rsidRDefault="00E4511E">
      <w:pPr>
        <w:pStyle w:val="BodyText"/>
        <w:ind w:left="360"/>
        <w:rPr>
          <w:rFonts w:cs="Arial"/>
          <w:i/>
          <w:iCs/>
          <w:sz w:val="20"/>
        </w:rPr>
      </w:pPr>
    </w:p>
    <w:p w14:paraId="59E3C2E1" w14:textId="77777777" w:rsidR="00E4511E" w:rsidRDefault="00E4511E">
      <w:pPr>
        <w:pStyle w:val="BodyText"/>
        <w:ind w:left="360"/>
        <w:rPr>
          <w:rFonts w:cs="Arial"/>
          <w:sz w:val="20"/>
        </w:rPr>
      </w:pPr>
      <w:r>
        <w:rPr>
          <w:rFonts w:cs="Arial"/>
          <w:i/>
          <w:iCs/>
          <w:sz w:val="20"/>
        </w:rPr>
        <w:t xml:space="preserve">“En el punto 6.2, en la página 234, entramos en un terreno que son 4 </w:t>
      </w:r>
      <w:proofErr w:type="spellStart"/>
      <w:r>
        <w:rPr>
          <w:rFonts w:cs="Arial"/>
          <w:i/>
          <w:iCs/>
          <w:sz w:val="20"/>
        </w:rPr>
        <w:t>ó</w:t>
      </w:r>
      <w:proofErr w:type="spellEnd"/>
      <w:r>
        <w:rPr>
          <w:rFonts w:cs="Arial"/>
          <w:i/>
          <w:iCs/>
          <w:sz w:val="20"/>
        </w:rPr>
        <w:t xml:space="preserve"> 5 páginas muy delicadas e importantes, porque en el momento que empieza el Estado chileno se va a establecer lo que se llama la doble valoración del mapuche. Por una parte, el Estado chileno va a establecer una relación romántica, esa es la palabra, con el pueblo mapuche y va a tener una cosa de valorar al héroe “araucano”, la bandera va a tener la sangre araucana, toda una cosa muy de palabra”.</w:t>
      </w:r>
      <w:r>
        <w:rPr>
          <w:rFonts w:cs="Arial"/>
          <w:sz w:val="20"/>
        </w:rPr>
        <w:t xml:space="preserve"> </w:t>
      </w:r>
    </w:p>
    <w:p w14:paraId="11B82A3A" w14:textId="77777777" w:rsidR="00E4511E" w:rsidRDefault="00E4511E">
      <w:pPr>
        <w:pStyle w:val="BodyText"/>
        <w:ind w:left="360"/>
        <w:rPr>
          <w:rFonts w:cs="Arial"/>
          <w:sz w:val="20"/>
        </w:rPr>
      </w:pPr>
    </w:p>
    <w:p w14:paraId="6138A98B" w14:textId="77777777" w:rsidR="00E4511E" w:rsidRDefault="00E4511E">
      <w:pPr>
        <w:pStyle w:val="BodyText"/>
        <w:ind w:left="360"/>
        <w:rPr>
          <w:rFonts w:cs="Arial"/>
          <w:i/>
          <w:iCs/>
          <w:sz w:val="20"/>
        </w:rPr>
      </w:pPr>
      <w:r>
        <w:rPr>
          <w:rFonts w:cs="Arial"/>
          <w:i/>
          <w:iCs/>
          <w:sz w:val="20"/>
        </w:rPr>
        <w:t xml:space="preserve">“Yo comentaba el otro día que había encontrado en una librería de viejo, en la Subcomisión lo comentaba, con un libro sobre Curalaba y el héroe de Curalaba, escrito y publicado por la Academia de Guerra Militar en 1979, poniendo los grandes héroes. El libro de historia que leen en la Academia de Guerra Chilena es del general Toro Dávila, dice que el ejército chileno ha tenido tres etapas: la primera etapa, el ejército araucano, la segunda, el ejército de la Independencia y la tercera el ejército moderno. Eso lo leen los cadetes y los estudiantes de la Academia de Guerra. Interesante. Hay que tomar en cuenta esas cosas”. </w:t>
      </w:r>
    </w:p>
    <w:p w14:paraId="55CD155B" w14:textId="77777777" w:rsidR="00E4511E" w:rsidRDefault="00E4511E">
      <w:pPr>
        <w:pStyle w:val="BodyText"/>
        <w:rPr>
          <w:rFonts w:cs="Arial"/>
          <w:sz w:val="20"/>
        </w:rPr>
      </w:pPr>
    </w:p>
    <w:p w14:paraId="37B9386C" w14:textId="77777777" w:rsidR="00E4511E" w:rsidRDefault="00E4511E">
      <w:pPr>
        <w:pStyle w:val="BodyText"/>
        <w:ind w:left="360"/>
        <w:rPr>
          <w:rFonts w:cs="Arial"/>
          <w:i/>
          <w:iCs/>
          <w:sz w:val="20"/>
        </w:rPr>
      </w:pPr>
      <w:r>
        <w:rPr>
          <w:rFonts w:cs="Arial"/>
          <w:i/>
          <w:iCs/>
          <w:sz w:val="20"/>
        </w:rPr>
        <w:t xml:space="preserve">“Aquí se trata de analizar esta doble valoración y menosprecio. Por una </w:t>
      </w:r>
      <w:proofErr w:type="gramStart"/>
      <w:r>
        <w:rPr>
          <w:rFonts w:cs="Arial"/>
          <w:i/>
          <w:iCs/>
          <w:sz w:val="20"/>
        </w:rPr>
        <w:t>parte</w:t>
      </w:r>
      <w:proofErr w:type="gramEnd"/>
      <w:r>
        <w:rPr>
          <w:rFonts w:cs="Arial"/>
          <w:i/>
          <w:iCs/>
          <w:sz w:val="20"/>
        </w:rPr>
        <w:t xml:space="preserve"> valoración, romántica quizás, de palabra, </w:t>
      </w:r>
      <w:proofErr w:type="gramStart"/>
      <w:r>
        <w:rPr>
          <w:rFonts w:cs="Arial"/>
          <w:i/>
          <w:iCs/>
          <w:sz w:val="20"/>
        </w:rPr>
        <w:t>pero</w:t>
      </w:r>
      <w:proofErr w:type="gramEnd"/>
      <w:r>
        <w:rPr>
          <w:rFonts w:cs="Arial"/>
          <w:i/>
          <w:iCs/>
          <w:sz w:val="20"/>
        </w:rPr>
        <w:t xml:space="preserve"> por otro lado, por cierto menosprecio, ataque, invasión, destrucción. Eso caracteriza al doble estándar que va a caracterizar el tratamiento de la cuestión mapuche a lo largo de toda la historia chilena y hasta el día de hoy. Me parece clave que eso quede muy claro”.</w:t>
      </w:r>
    </w:p>
    <w:p w14:paraId="57B66472" w14:textId="77777777" w:rsidR="00E4511E" w:rsidRDefault="00E4511E">
      <w:pPr>
        <w:pStyle w:val="BodyText"/>
        <w:ind w:left="360"/>
        <w:rPr>
          <w:rFonts w:cs="Arial"/>
          <w:i/>
          <w:iCs/>
          <w:sz w:val="20"/>
        </w:rPr>
      </w:pPr>
    </w:p>
    <w:p w14:paraId="0B3841C2" w14:textId="77777777" w:rsidR="00E4511E" w:rsidRDefault="00E4511E">
      <w:pPr>
        <w:pStyle w:val="BodyText"/>
        <w:ind w:left="360"/>
        <w:rPr>
          <w:rFonts w:cs="Arial"/>
          <w:i/>
          <w:iCs/>
          <w:sz w:val="20"/>
        </w:rPr>
      </w:pPr>
      <w:r>
        <w:rPr>
          <w:rFonts w:cs="Arial"/>
          <w:i/>
          <w:iCs/>
          <w:sz w:val="20"/>
        </w:rPr>
        <w:t xml:space="preserve">“En la página 244 entramos al tema de la invasión de la Araucanía. Como ustedes ven, la palabra que está puesta es “invasión”, el fenómeno de “reducciones” y la Comisión </w:t>
      </w:r>
      <w:proofErr w:type="spellStart"/>
      <w:r>
        <w:rPr>
          <w:rFonts w:cs="Arial"/>
          <w:i/>
          <w:iCs/>
          <w:sz w:val="20"/>
        </w:rPr>
        <w:t>Radicadora</w:t>
      </w:r>
      <w:proofErr w:type="spellEnd"/>
      <w:r>
        <w:rPr>
          <w:rFonts w:cs="Arial"/>
          <w:i/>
          <w:iCs/>
          <w:sz w:val="20"/>
        </w:rPr>
        <w:t xml:space="preserve"> Indígena. Esto es muy importante. En esto no tenemos discusión al interior de la Subcomisión, pero es clave para entender el fenómeno. Esos tres subcapítulos son claves para entender el fenómeno, sobre todo porque se están haciendo varios estudios sobre la propiedad, el desarrollo de la propiedad con mapas, en que entender esto es fundamental para poder entender qué pasa y qué ha pasado hasta el día de hoy con la propiedad. Agregamos en la página 255 un asunto que nos parece importante. En el año 1912 se estableció otra Comisión -no somos la primera don Patricio </w:t>
      </w:r>
      <w:r>
        <w:rPr>
          <w:rFonts w:cs="Arial"/>
          <w:sz w:val="20"/>
        </w:rPr>
        <w:t>(Aylwin)</w:t>
      </w:r>
      <w:r>
        <w:rPr>
          <w:rFonts w:cs="Arial"/>
          <w:i/>
          <w:iCs/>
          <w:sz w:val="20"/>
        </w:rPr>
        <w:t>, ha habido muchas Comisiones en este ámbito- y esta Comisión Parlamentaria de Senadores viajó al sur y</w:t>
      </w:r>
      <w:r>
        <w:rPr>
          <w:rFonts w:cs="Arial"/>
          <w:sz w:val="20"/>
        </w:rPr>
        <w:t xml:space="preserve"> </w:t>
      </w:r>
      <w:r>
        <w:rPr>
          <w:rFonts w:cs="Arial"/>
          <w:i/>
          <w:iCs/>
          <w:sz w:val="20"/>
        </w:rPr>
        <w:t>recibió en audiencia las quejas, y es quizás el primer recurso de amparo masivo que se hace en la cuestión mapuche”.</w:t>
      </w:r>
    </w:p>
    <w:p w14:paraId="083F68E0" w14:textId="77777777" w:rsidR="00E4511E" w:rsidRDefault="00E4511E">
      <w:pPr>
        <w:pStyle w:val="BodyText"/>
        <w:rPr>
          <w:rFonts w:cs="Arial"/>
          <w:sz w:val="20"/>
        </w:rPr>
      </w:pPr>
    </w:p>
    <w:p w14:paraId="03A7121A" w14:textId="77777777" w:rsidR="00E4511E" w:rsidRDefault="00E4511E">
      <w:pPr>
        <w:pStyle w:val="BodyText"/>
        <w:ind w:left="360"/>
        <w:rPr>
          <w:rFonts w:cs="Arial"/>
          <w:i/>
          <w:iCs/>
          <w:sz w:val="20"/>
        </w:rPr>
      </w:pPr>
      <w:r>
        <w:rPr>
          <w:rFonts w:cs="Arial"/>
          <w:i/>
          <w:iCs/>
          <w:sz w:val="20"/>
        </w:rPr>
        <w:t>“Nos pareció absolutamente pertinente ponerlo en detalle con los nombres de todos los que pedían amparo. Porque muchos de los que piden amparo aquí son los abuelos de las personas que hoy día están viviendo. Quizás vamos a tener que establecer con mayor claridad los cuadros explicando más de qué lugares son, todos esos datos. Lo interesante</w:t>
      </w:r>
      <w:r>
        <w:rPr>
          <w:rFonts w:cs="Arial"/>
          <w:sz w:val="20"/>
        </w:rPr>
        <w:t xml:space="preserve"> </w:t>
      </w:r>
      <w:r>
        <w:rPr>
          <w:rFonts w:cs="Arial"/>
          <w:i/>
          <w:iCs/>
          <w:sz w:val="20"/>
        </w:rPr>
        <w:t>es que las conclusiones a que llega esta</w:t>
      </w:r>
      <w:r>
        <w:rPr>
          <w:rFonts w:cs="Arial"/>
          <w:sz w:val="20"/>
        </w:rPr>
        <w:t xml:space="preserve"> </w:t>
      </w:r>
      <w:r>
        <w:rPr>
          <w:rFonts w:cs="Arial"/>
          <w:i/>
          <w:iCs/>
          <w:sz w:val="20"/>
        </w:rPr>
        <w:t xml:space="preserve">Comisión no son conclusiones de un particular. Son las conclusiones que llega el Senado, que llega directamente el Senado de la República y que están establecidas en las actas del Senado, y que están en un libro concreto que se llama Comisión Parlamentaria. Nos pareció que es de una fuerza muy grande para esta Comisión tener 90 años atrás una Comisión que llegó a conclusiones de esta naturaleza, como la aquí planteada. Dice: “muchos reclamos son justificados, que los indígenas suelen ser víctimas de gente inescrupulosa y a veces de inhumanas que los hostilizan, los maltratan” –página 256, ese es el punto clave, que es la conclusión- “o se valen de argucias abogadiles para despojarlos de lo suyo”. “Que su radicación se hace con despacio” </w:t>
      </w:r>
      <w:r>
        <w:rPr>
          <w:rFonts w:cs="Arial"/>
          <w:sz w:val="20"/>
        </w:rPr>
        <w:t>–así está dicho-</w:t>
      </w:r>
      <w:r>
        <w:rPr>
          <w:rFonts w:cs="Arial"/>
          <w:i/>
          <w:iCs/>
          <w:sz w:val="20"/>
        </w:rPr>
        <w:t xml:space="preserve"> “que otros son perseguidos por vías de hecho, judicialmente, por detentadores injustos de tierras del Estado que aspiran por este medio a afirmar sus pretensiones de dominio sobre las mismas, que algunos concesionarios tratan de desalojar sin razón a personas establecidas dentro de sus concesiones, que hay ocupantes que se instalan donde no les corresponde y que la acción de la autoridad aparece en ciertos casos amparando más las arbitrariedades del fuerte que los derechos del débil”.  </w:t>
      </w:r>
    </w:p>
    <w:p w14:paraId="3B6E0FD1" w14:textId="77777777" w:rsidR="00E4511E" w:rsidRDefault="00E4511E">
      <w:pPr>
        <w:pStyle w:val="BodyText"/>
        <w:rPr>
          <w:rFonts w:cs="Arial"/>
          <w:sz w:val="20"/>
        </w:rPr>
      </w:pPr>
    </w:p>
    <w:p w14:paraId="08618A63" w14:textId="77777777" w:rsidR="00E4511E" w:rsidRDefault="00E4511E">
      <w:pPr>
        <w:pStyle w:val="BodyText"/>
        <w:ind w:left="360"/>
        <w:rPr>
          <w:rFonts w:cs="Arial"/>
          <w:i/>
          <w:iCs/>
          <w:sz w:val="20"/>
        </w:rPr>
      </w:pPr>
      <w:r>
        <w:rPr>
          <w:rFonts w:cs="Arial"/>
          <w:i/>
          <w:iCs/>
          <w:sz w:val="20"/>
        </w:rPr>
        <w:lastRenderedPageBreak/>
        <w:t>“No puede ser más clara la conclusión. Y esta es la conclusión a la cual llega la Comisión Parlamentaria formalmente, es un documento del Estado chileno. Por eso se dedican todas estas páginas, y nos pareció pertinente ponerlo incluso en el texto, no en anexo, el amparo, el cual piden todos”.</w:t>
      </w:r>
    </w:p>
    <w:p w14:paraId="2106BA0E" w14:textId="77777777" w:rsidR="00E4511E" w:rsidRDefault="00E4511E">
      <w:pPr>
        <w:pStyle w:val="BodyText"/>
        <w:ind w:left="360"/>
        <w:rPr>
          <w:rFonts w:cs="Arial"/>
          <w:i/>
          <w:iCs/>
          <w:sz w:val="20"/>
        </w:rPr>
      </w:pPr>
    </w:p>
    <w:p w14:paraId="1A1C6682" w14:textId="77777777" w:rsidR="00E4511E" w:rsidRDefault="00E4511E">
      <w:pPr>
        <w:pStyle w:val="BodyText"/>
        <w:numPr>
          <w:ilvl w:val="0"/>
          <w:numId w:val="14"/>
        </w:numPr>
        <w:rPr>
          <w:rFonts w:cs="Arial"/>
          <w:sz w:val="20"/>
        </w:rPr>
      </w:pPr>
      <w:r>
        <w:rPr>
          <w:rFonts w:cs="Arial"/>
          <w:sz w:val="20"/>
        </w:rPr>
        <w:t xml:space="preserve">El Sr. </w:t>
      </w:r>
      <w:r>
        <w:rPr>
          <w:rFonts w:cs="Arial"/>
          <w:b/>
          <w:bCs/>
          <w:sz w:val="20"/>
        </w:rPr>
        <w:t xml:space="preserve">Patricio Aylwin </w:t>
      </w:r>
      <w:r>
        <w:rPr>
          <w:rFonts w:cs="Arial"/>
          <w:sz w:val="20"/>
        </w:rPr>
        <w:t>consulta si acaso está disponible el informe de esa Comisión.</w:t>
      </w:r>
      <w:r>
        <w:rPr>
          <w:rFonts w:cs="Arial"/>
          <w:b/>
          <w:bCs/>
          <w:sz w:val="20"/>
        </w:rPr>
        <w:t xml:space="preserve"> </w:t>
      </w:r>
    </w:p>
    <w:p w14:paraId="4E953E46" w14:textId="77777777" w:rsidR="00E4511E" w:rsidRDefault="00E4511E">
      <w:pPr>
        <w:pStyle w:val="BodyText"/>
        <w:rPr>
          <w:rFonts w:cs="Arial"/>
          <w:sz w:val="20"/>
        </w:rPr>
      </w:pPr>
    </w:p>
    <w:p w14:paraId="4E82F459" w14:textId="77777777" w:rsidR="00E4511E" w:rsidRDefault="00E4511E">
      <w:pPr>
        <w:pStyle w:val="BodyText"/>
        <w:numPr>
          <w:ilvl w:val="0"/>
          <w:numId w:val="14"/>
        </w:numPr>
        <w:rPr>
          <w:rFonts w:cs="Arial"/>
          <w:sz w:val="20"/>
        </w:rPr>
      </w:pPr>
      <w:r>
        <w:rPr>
          <w:rFonts w:cs="Arial"/>
          <w:sz w:val="20"/>
        </w:rPr>
        <w:t xml:space="preserve">El Sr. </w:t>
      </w:r>
      <w:r>
        <w:rPr>
          <w:rFonts w:cs="Arial"/>
          <w:b/>
          <w:bCs/>
          <w:sz w:val="20"/>
        </w:rPr>
        <w:t xml:space="preserve">José Bengoa </w:t>
      </w:r>
      <w:r>
        <w:rPr>
          <w:rFonts w:cs="Arial"/>
          <w:sz w:val="20"/>
        </w:rPr>
        <w:t>responde que sí, pero no en esta ocasión.</w:t>
      </w:r>
    </w:p>
    <w:p w14:paraId="10E4C9E9" w14:textId="77777777" w:rsidR="00E4511E" w:rsidRDefault="00E4511E">
      <w:pPr>
        <w:pStyle w:val="BodyText"/>
        <w:rPr>
          <w:rFonts w:cs="Arial"/>
          <w:sz w:val="20"/>
        </w:rPr>
      </w:pPr>
    </w:p>
    <w:p w14:paraId="34229F60" w14:textId="77777777" w:rsidR="00E4511E" w:rsidRDefault="00E4511E">
      <w:pPr>
        <w:pStyle w:val="BodyText"/>
        <w:numPr>
          <w:ilvl w:val="0"/>
          <w:numId w:val="14"/>
        </w:numPr>
        <w:rPr>
          <w:rFonts w:cs="Arial"/>
          <w:sz w:val="20"/>
        </w:rPr>
      </w:pPr>
      <w:r>
        <w:rPr>
          <w:rFonts w:cs="Arial"/>
          <w:sz w:val="20"/>
        </w:rPr>
        <w:t xml:space="preserve">El Sr. </w:t>
      </w:r>
      <w:r>
        <w:rPr>
          <w:rFonts w:cs="Arial"/>
          <w:b/>
          <w:bCs/>
          <w:sz w:val="20"/>
        </w:rPr>
        <w:t>Patricio Aylwin</w:t>
      </w:r>
      <w:r>
        <w:rPr>
          <w:rFonts w:cs="Arial"/>
          <w:sz w:val="20"/>
        </w:rPr>
        <w:t xml:space="preserve"> manifiesta su interés en conocerlo. </w:t>
      </w:r>
    </w:p>
    <w:p w14:paraId="2F48F467" w14:textId="77777777" w:rsidR="00E4511E" w:rsidRDefault="00E4511E">
      <w:pPr>
        <w:pStyle w:val="BodyText"/>
        <w:rPr>
          <w:rFonts w:cs="Arial"/>
          <w:sz w:val="20"/>
        </w:rPr>
      </w:pPr>
    </w:p>
    <w:p w14:paraId="1CD4D4AF" w14:textId="77777777" w:rsidR="00E4511E" w:rsidRDefault="00E4511E">
      <w:pPr>
        <w:pStyle w:val="BodyText"/>
        <w:numPr>
          <w:ilvl w:val="0"/>
          <w:numId w:val="14"/>
        </w:numPr>
        <w:rPr>
          <w:rFonts w:cs="Arial"/>
          <w:i/>
          <w:iCs/>
          <w:sz w:val="20"/>
        </w:rPr>
      </w:pPr>
      <w:r>
        <w:rPr>
          <w:rFonts w:cs="Arial"/>
          <w:sz w:val="20"/>
        </w:rPr>
        <w:t xml:space="preserve">El Sr. </w:t>
      </w:r>
      <w:r>
        <w:rPr>
          <w:rFonts w:cs="Arial"/>
          <w:b/>
          <w:bCs/>
          <w:sz w:val="20"/>
        </w:rPr>
        <w:t>Felipe</w:t>
      </w:r>
      <w:r>
        <w:rPr>
          <w:rFonts w:cs="Arial"/>
          <w:sz w:val="20"/>
        </w:rPr>
        <w:t xml:space="preserve"> </w:t>
      </w:r>
      <w:r>
        <w:rPr>
          <w:rFonts w:cs="Arial"/>
          <w:b/>
          <w:bCs/>
          <w:sz w:val="20"/>
        </w:rPr>
        <w:t>Larraín</w:t>
      </w:r>
      <w:r>
        <w:rPr>
          <w:rFonts w:cs="Arial"/>
          <w:sz w:val="20"/>
        </w:rPr>
        <w:t>:</w:t>
      </w:r>
      <w:r>
        <w:rPr>
          <w:rFonts w:cs="Arial"/>
          <w:b/>
          <w:bCs/>
          <w:sz w:val="20"/>
        </w:rPr>
        <w:t xml:space="preserve"> </w:t>
      </w:r>
      <w:r>
        <w:rPr>
          <w:rFonts w:cs="Arial"/>
          <w:i/>
          <w:iCs/>
          <w:sz w:val="20"/>
        </w:rPr>
        <w:t>“¿Es la primera Comisión?”.</w:t>
      </w:r>
    </w:p>
    <w:p w14:paraId="2BEFF912" w14:textId="77777777" w:rsidR="00E4511E" w:rsidRDefault="00E4511E">
      <w:pPr>
        <w:pStyle w:val="BodyText"/>
        <w:rPr>
          <w:rFonts w:cs="Arial"/>
          <w:sz w:val="20"/>
        </w:rPr>
      </w:pPr>
    </w:p>
    <w:p w14:paraId="3032E38F" w14:textId="77777777" w:rsidR="00E4511E" w:rsidRDefault="00E4511E">
      <w:pPr>
        <w:pStyle w:val="BodyText"/>
        <w:numPr>
          <w:ilvl w:val="0"/>
          <w:numId w:val="14"/>
        </w:numPr>
        <w:rPr>
          <w:rFonts w:cs="Arial"/>
          <w:i/>
          <w:iCs/>
          <w:sz w:val="20"/>
        </w:rPr>
      </w:pPr>
      <w:r>
        <w:rPr>
          <w:rFonts w:cs="Arial"/>
          <w:sz w:val="20"/>
        </w:rPr>
        <w:t xml:space="preserve">El Sr. </w:t>
      </w:r>
      <w:r>
        <w:rPr>
          <w:rFonts w:cs="Arial"/>
          <w:b/>
          <w:bCs/>
          <w:sz w:val="20"/>
        </w:rPr>
        <w:t>José Bengoa</w:t>
      </w:r>
      <w:r>
        <w:rPr>
          <w:rFonts w:cs="Arial"/>
          <w:sz w:val="20"/>
        </w:rPr>
        <w:t>:</w:t>
      </w:r>
      <w:r>
        <w:rPr>
          <w:rFonts w:cs="Arial"/>
          <w:b/>
          <w:bCs/>
          <w:sz w:val="20"/>
        </w:rPr>
        <w:t xml:space="preserve"> </w:t>
      </w:r>
      <w:r>
        <w:rPr>
          <w:rFonts w:cs="Arial"/>
          <w:i/>
          <w:iCs/>
          <w:sz w:val="20"/>
        </w:rPr>
        <w:t xml:space="preserve">“Yo creo que no es la primera. Tengo la impresión de que hay varias”. </w:t>
      </w:r>
    </w:p>
    <w:p w14:paraId="2B50AB62" w14:textId="77777777" w:rsidR="00E4511E" w:rsidRDefault="00E4511E">
      <w:pPr>
        <w:pStyle w:val="BodyText"/>
        <w:rPr>
          <w:rFonts w:cs="Arial"/>
          <w:sz w:val="20"/>
        </w:rPr>
      </w:pPr>
    </w:p>
    <w:p w14:paraId="50CB9E8D" w14:textId="77777777" w:rsidR="00E4511E" w:rsidRDefault="00E4511E">
      <w:pPr>
        <w:pStyle w:val="BodyText"/>
        <w:numPr>
          <w:ilvl w:val="0"/>
          <w:numId w:val="14"/>
        </w:numPr>
        <w:rPr>
          <w:rFonts w:cs="Arial"/>
          <w:sz w:val="20"/>
        </w:rPr>
      </w:pPr>
      <w:r>
        <w:rPr>
          <w:rFonts w:cs="Arial"/>
          <w:sz w:val="20"/>
        </w:rPr>
        <w:t xml:space="preserve">El Sr. </w:t>
      </w:r>
      <w:r>
        <w:rPr>
          <w:rFonts w:cs="Arial"/>
          <w:b/>
          <w:bCs/>
          <w:sz w:val="20"/>
        </w:rPr>
        <w:t>Patricio Aylwin</w:t>
      </w:r>
      <w:r>
        <w:rPr>
          <w:rFonts w:cs="Arial"/>
          <w:i/>
          <w:iCs/>
          <w:sz w:val="20"/>
        </w:rPr>
        <w:t>:</w:t>
      </w:r>
      <w:r>
        <w:rPr>
          <w:rFonts w:cs="Arial"/>
          <w:b/>
          <w:bCs/>
          <w:i/>
          <w:iCs/>
          <w:sz w:val="20"/>
        </w:rPr>
        <w:t xml:space="preserve"> </w:t>
      </w:r>
      <w:r>
        <w:rPr>
          <w:rFonts w:cs="Arial"/>
          <w:i/>
          <w:iCs/>
          <w:sz w:val="20"/>
        </w:rPr>
        <w:t>“Hubo otra antes”.</w:t>
      </w:r>
    </w:p>
    <w:p w14:paraId="2E8E59CC" w14:textId="77777777" w:rsidR="00E4511E" w:rsidRDefault="00E4511E">
      <w:pPr>
        <w:pStyle w:val="BodyText"/>
        <w:rPr>
          <w:rFonts w:cs="Arial"/>
          <w:sz w:val="20"/>
        </w:rPr>
      </w:pPr>
    </w:p>
    <w:p w14:paraId="2617A108" w14:textId="77777777" w:rsidR="00E4511E" w:rsidRDefault="00E4511E">
      <w:pPr>
        <w:pStyle w:val="BodyText"/>
        <w:numPr>
          <w:ilvl w:val="0"/>
          <w:numId w:val="14"/>
        </w:numPr>
        <w:rPr>
          <w:rFonts w:cs="Arial"/>
          <w:i/>
          <w:iCs/>
          <w:sz w:val="20"/>
        </w:rPr>
      </w:pPr>
      <w:r>
        <w:rPr>
          <w:rFonts w:cs="Arial"/>
          <w:sz w:val="20"/>
        </w:rPr>
        <w:t xml:space="preserve">El Sr. </w:t>
      </w:r>
      <w:r>
        <w:rPr>
          <w:rFonts w:cs="Arial"/>
          <w:b/>
          <w:bCs/>
          <w:sz w:val="20"/>
        </w:rPr>
        <w:t>José Bengoa</w:t>
      </w:r>
      <w:r>
        <w:rPr>
          <w:rFonts w:cs="Arial"/>
          <w:sz w:val="20"/>
        </w:rPr>
        <w:t>:</w:t>
      </w:r>
      <w:r>
        <w:rPr>
          <w:rFonts w:cs="Arial"/>
          <w:b/>
          <w:bCs/>
          <w:sz w:val="20"/>
        </w:rPr>
        <w:t xml:space="preserve"> </w:t>
      </w:r>
      <w:r>
        <w:rPr>
          <w:rFonts w:cs="Arial"/>
          <w:sz w:val="20"/>
        </w:rPr>
        <w:t>“</w:t>
      </w:r>
      <w:r>
        <w:rPr>
          <w:rFonts w:cs="Arial"/>
          <w:i/>
          <w:iCs/>
          <w:sz w:val="20"/>
        </w:rPr>
        <w:t>Este ha sido tema de Comisiones. En todo caso, del siglo XX, yo creo que esta es la primera Comisión. Después hubo varias más. Algunas formadas con algunos obispos (...) Pero esta Comisión tiene –a diferencia de otras- ésta tiene una gracia, que es una Comisión Parlamentaria, tiene ese elemento”.</w:t>
      </w:r>
    </w:p>
    <w:p w14:paraId="7389730A" w14:textId="77777777" w:rsidR="00E4511E" w:rsidRDefault="00E4511E">
      <w:pPr>
        <w:pStyle w:val="BodyText"/>
        <w:rPr>
          <w:rFonts w:cs="Arial"/>
          <w:sz w:val="20"/>
        </w:rPr>
      </w:pPr>
    </w:p>
    <w:p w14:paraId="7B0F3D3E" w14:textId="77777777" w:rsidR="00E4511E" w:rsidRDefault="00E4511E">
      <w:pPr>
        <w:pStyle w:val="BodyText"/>
        <w:ind w:left="360"/>
        <w:rPr>
          <w:rFonts w:cs="Arial"/>
          <w:i/>
          <w:iCs/>
          <w:sz w:val="20"/>
        </w:rPr>
      </w:pPr>
      <w:r>
        <w:rPr>
          <w:rFonts w:cs="Arial"/>
          <w:i/>
          <w:iCs/>
          <w:sz w:val="20"/>
        </w:rPr>
        <w:t xml:space="preserve">“Respecto a las tierras, está toda la discusión sobre eso, las nuevas leyes. Todo esto es muy importante, en términos de ser muy preciso, y cuando entremos en el tema, porque aquí va a haber todo un elemento de discusión conceptual. Aquí está toda la historia del litigio de hoy día. Es muy importante que quede claro”. </w:t>
      </w:r>
    </w:p>
    <w:p w14:paraId="12AD620C" w14:textId="77777777" w:rsidR="00E4511E" w:rsidRDefault="00E4511E">
      <w:pPr>
        <w:pStyle w:val="BodyText"/>
        <w:ind w:left="360"/>
        <w:rPr>
          <w:rFonts w:cs="Arial"/>
          <w:i/>
          <w:iCs/>
          <w:sz w:val="20"/>
        </w:rPr>
      </w:pPr>
    </w:p>
    <w:p w14:paraId="209716D7" w14:textId="77777777" w:rsidR="00E4511E" w:rsidRDefault="00E4511E">
      <w:pPr>
        <w:pStyle w:val="BodyText"/>
        <w:ind w:left="360"/>
        <w:rPr>
          <w:rFonts w:cs="Arial"/>
          <w:i/>
          <w:iCs/>
          <w:sz w:val="20"/>
        </w:rPr>
      </w:pPr>
      <w:r>
        <w:rPr>
          <w:rFonts w:cs="Arial"/>
          <w:i/>
          <w:iCs/>
          <w:sz w:val="20"/>
        </w:rPr>
        <w:t xml:space="preserve">“Ya ustedes vieron la cosa de los </w:t>
      </w:r>
      <w:proofErr w:type="spellStart"/>
      <w:r>
        <w:rPr>
          <w:rFonts w:cs="Arial"/>
          <w:i/>
          <w:iCs/>
          <w:sz w:val="20"/>
        </w:rPr>
        <w:t>pewenches</w:t>
      </w:r>
      <w:proofErr w:type="spellEnd"/>
      <w:r>
        <w:rPr>
          <w:rFonts w:cs="Arial"/>
          <w:i/>
          <w:iCs/>
          <w:sz w:val="20"/>
        </w:rPr>
        <w:t xml:space="preserve"> y </w:t>
      </w:r>
      <w:proofErr w:type="spellStart"/>
      <w:r>
        <w:rPr>
          <w:rFonts w:cs="Arial"/>
          <w:i/>
          <w:iCs/>
          <w:sz w:val="20"/>
        </w:rPr>
        <w:t>williches</w:t>
      </w:r>
      <w:proofErr w:type="spellEnd"/>
      <w:r>
        <w:rPr>
          <w:rFonts w:cs="Arial"/>
          <w:i/>
          <w:iCs/>
          <w:sz w:val="20"/>
        </w:rPr>
        <w:t xml:space="preserve">, lo pusimos aparte. La cuestión </w:t>
      </w:r>
      <w:proofErr w:type="spellStart"/>
      <w:r>
        <w:rPr>
          <w:rFonts w:cs="Arial"/>
          <w:i/>
          <w:iCs/>
          <w:sz w:val="20"/>
        </w:rPr>
        <w:t>pewenche</w:t>
      </w:r>
      <w:proofErr w:type="spellEnd"/>
      <w:r>
        <w:rPr>
          <w:rFonts w:cs="Arial"/>
          <w:i/>
          <w:iCs/>
          <w:sz w:val="20"/>
        </w:rPr>
        <w:t xml:space="preserve"> tiene una historia antigua, que es distinta a la cuestión mapuche, es un grupo</w:t>
      </w:r>
      <w:r>
        <w:rPr>
          <w:rFonts w:cs="Arial"/>
          <w:sz w:val="20"/>
        </w:rPr>
        <w:t xml:space="preserve"> </w:t>
      </w:r>
      <w:r>
        <w:rPr>
          <w:rFonts w:cs="Arial"/>
          <w:i/>
          <w:iCs/>
          <w:sz w:val="20"/>
        </w:rPr>
        <w:t>étnicamente diferente, como se dice fue “</w:t>
      </w:r>
      <w:proofErr w:type="spellStart"/>
      <w:r>
        <w:rPr>
          <w:rFonts w:cs="Arial"/>
          <w:i/>
          <w:iCs/>
          <w:sz w:val="20"/>
        </w:rPr>
        <w:t>araucanizado</w:t>
      </w:r>
      <w:proofErr w:type="spellEnd"/>
      <w:r>
        <w:rPr>
          <w:rFonts w:cs="Arial"/>
          <w:i/>
          <w:iCs/>
          <w:sz w:val="20"/>
        </w:rPr>
        <w:t xml:space="preserve">”, el idioma mapuche se fue imponiendo –pareciera- al antiguo idioma </w:t>
      </w:r>
      <w:proofErr w:type="spellStart"/>
      <w:r>
        <w:rPr>
          <w:rFonts w:cs="Arial"/>
          <w:i/>
          <w:iCs/>
          <w:sz w:val="20"/>
        </w:rPr>
        <w:t>pewenche</w:t>
      </w:r>
      <w:proofErr w:type="spellEnd"/>
      <w:r>
        <w:rPr>
          <w:rFonts w:cs="Arial"/>
          <w:i/>
          <w:iCs/>
          <w:sz w:val="20"/>
        </w:rPr>
        <w:t xml:space="preserve">, y ya en el siglo XVIII y sobre todo en el siglo XIX, los </w:t>
      </w:r>
      <w:proofErr w:type="spellStart"/>
      <w:r>
        <w:rPr>
          <w:rFonts w:cs="Arial"/>
          <w:i/>
          <w:iCs/>
          <w:sz w:val="20"/>
        </w:rPr>
        <w:t>pewenches</w:t>
      </w:r>
      <w:proofErr w:type="spellEnd"/>
      <w:r>
        <w:rPr>
          <w:rFonts w:cs="Arial"/>
          <w:i/>
          <w:iCs/>
          <w:sz w:val="20"/>
        </w:rPr>
        <w:t xml:space="preserve"> hablaban la lengua mapuche, el mapudungun. Lo que importa aquí es la página 311 -la parte controvertida, tal como me lo solicitaron- que es la, y hay que tomar en cuenta, manera en que se establece la propiedad en esta zona es diferente a lo del capítulo anterior, en términos de radicación”. </w:t>
      </w:r>
    </w:p>
    <w:p w14:paraId="5F53FD96" w14:textId="77777777" w:rsidR="00E4511E" w:rsidRDefault="00E4511E">
      <w:pPr>
        <w:pStyle w:val="BodyText"/>
        <w:rPr>
          <w:rFonts w:cs="Arial"/>
          <w:i/>
          <w:iCs/>
          <w:sz w:val="20"/>
        </w:rPr>
      </w:pPr>
    </w:p>
    <w:p w14:paraId="34344846" w14:textId="77777777" w:rsidR="00E4511E" w:rsidRDefault="00E4511E">
      <w:pPr>
        <w:pStyle w:val="BodyText"/>
        <w:ind w:left="360"/>
        <w:rPr>
          <w:rFonts w:cs="Arial"/>
          <w:i/>
          <w:iCs/>
          <w:sz w:val="20"/>
        </w:rPr>
      </w:pPr>
      <w:r>
        <w:rPr>
          <w:rFonts w:cs="Arial"/>
          <w:i/>
          <w:iCs/>
          <w:sz w:val="20"/>
        </w:rPr>
        <w:t>“No hay radicación prácticamente en este lugar, hay una semi radicación, hay una pelea con los fundos. Incluso aparece en una página la lista de los fundos, -se me fue, lo tenía anotado- está en la página 316, cómo se establece la propiedad en esta zona de la cordillera”.</w:t>
      </w:r>
    </w:p>
    <w:p w14:paraId="54C564AB" w14:textId="77777777" w:rsidR="00E4511E" w:rsidRDefault="00E4511E">
      <w:pPr>
        <w:pStyle w:val="BodyText"/>
        <w:rPr>
          <w:rFonts w:cs="Arial"/>
          <w:sz w:val="20"/>
        </w:rPr>
      </w:pPr>
    </w:p>
    <w:p w14:paraId="33B3D9A6" w14:textId="77777777" w:rsidR="00E4511E" w:rsidRDefault="00E4511E">
      <w:pPr>
        <w:pStyle w:val="BodyText"/>
        <w:numPr>
          <w:ilvl w:val="0"/>
          <w:numId w:val="15"/>
        </w:numPr>
        <w:rPr>
          <w:rFonts w:cs="Arial"/>
          <w:i/>
          <w:iCs/>
          <w:sz w:val="20"/>
        </w:rPr>
      </w:pPr>
      <w:r>
        <w:rPr>
          <w:rFonts w:cs="Arial"/>
          <w:sz w:val="20"/>
        </w:rPr>
        <w:t xml:space="preserve">El Sr. </w:t>
      </w:r>
      <w:r>
        <w:rPr>
          <w:rFonts w:cs="Arial"/>
          <w:b/>
          <w:bCs/>
          <w:sz w:val="20"/>
        </w:rPr>
        <w:t>Patricio Aylwin</w:t>
      </w:r>
      <w:r>
        <w:rPr>
          <w:rFonts w:cs="Arial"/>
          <w:sz w:val="20"/>
        </w:rPr>
        <w:t>:</w:t>
      </w:r>
      <w:r>
        <w:rPr>
          <w:rFonts w:cs="Arial"/>
          <w:b/>
          <w:bCs/>
          <w:sz w:val="20"/>
        </w:rPr>
        <w:t xml:space="preserve"> </w:t>
      </w:r>
      <w:r>
        <w:rPr>
          <w:rFonts w:cs="Arial"/>
          <w:i/>
          <w:iCs/>
          <w:sz w:val="20"/>
        </w:rPr>
        <w:t xml:space="preserve">“Claro, </w:t>
      </w:r>
      <w:r>
        <w:rPr>
          <w:rFonts w:cs="Arial"/>
          <w:i/>
          <w:iCs/>
          <w:color w:val="000000"/>
          <w:sz w:val="20"/>
        </w:rPr>
        <w:t xml:space="preserve">Queco, </w:t>
      </w:r>
      <w:proofErr w:type="spellStart"/>
      <w:r>
        <w:rPr>
          <w:rFonts w:cs="Arial"/>
          <w:i/>
          <w:iCs/>
          <w:color w:val="000000"/>
          <w:sz w:val="20"/>
        </w:rPr>
        <w:t>Callaqui</w:t>
      </w:r>
      <w:proofErr w:type="spellEnd"/>
      <w:r>
        <w:rPr>
          <w:rFonts w:cs="Arial"/>
          <w:i/>
          <w:iCs/>
          <w:color w:val="000000"/>
          <w:sz w:val="20"/>
        </w:rPr>
        <w:t xml:space="preserve">, Trapa </w:t>
      </w:r>
      <w:proofErr w:type="spellStart"/>
      <w:r>
        <w:rPr>
          <w:rFonts w:cs="Arial"/>
          <w:i/>
          <w:iCs/>
          <w:color w:val="000000"/>
          <w:sz w:val="20"/>
        </w:rPr>
        <w:t>Trapa</w:t>
      </w:r>
      <w:proofErr w:type="spellEnd"/>
      <w:r>
        <w:rPr>
          <w:rFonts w:cs="Arial"/>
          <w:i/>
          <w:iCs/>
          <w:color w:val="000000"/>
          <w:sz w:val="20"/>
        </w:rPr>
        <w:t xml:space="preserve">, </w:t>
      </w:r>
      <w:proofErr w:type="spellStart"/>
      <w:r>
        <w:rPr>
          <w:rFonts w:cs="Arial"/>
          <w:i/>
          <w:iCs/>
          <w:color w:val="000000"/>
          <w:sz w:val="20"/>
        </w:rPr>
        <w:t>Huallalí</w:t>
      </w:r>
      <w:proofErr w:type="spellEnd"/>
      <w:r>
        <w:rPr>
          <w:rFonts w:cs="Arial"/>
          <w:i/>
          <w:iCs/>
          <w:color w:val="000000"/>
          <w:sz w:val="20"/>
        </w:rPr>
        <w:t>, Ralco</w:t>
      </w:r>
      <w:r>
        <w:rPr>
          <w:rFonts w:cs="Arial"/>
          <w:i/>
          <w:iCs/>
          <w:sz w:val="20"/>
        </w:rPr>
        <w:t xml:space="preserve">, toda esa zona. Que coincide con problemas actuales”.  </w:t>
      </w:r>
    </w:p>
    <w:p w14:paraId="15B193DE" w14:textId="77777777" w:rsidR="00E4511E" w:rsidRDefault="00E4511E">
      <w:pPr>
        <w:pStyle w:val="BodyText"/>
        <w:rPr>
          <w:rFonts w:cs="Arial"/>
          <w:sz w:val="20"/>
        </w:rPr>
      </w:pPr>
    </w:p>
    <w:p w14:paraId="588267F7" w14:textId="77777777" w:rsidR="00E4511E" w:rsidRDefault="00E4511E">
      <w:pPr>
        <w:pStyle w:val="BodyText"/>
        <w:numPr>
          <w:ilvl w:val="0"/>
          <w:numId w:val="15"/>
        </w:numPr>
        <w:rPr>
          <w:rFonts w:cs="Arial"/>
          <w:i/>
          <w:iCs/>
          <w:sz w:val="20"/>
        </w:rPr>
      </w:pPr>
      <w:r>
        <w:rPr>
          <w:rFonts w:cs="Arial"/>
          <w:sz w:val="20"/>
        </w:rPr>
        <w:t xml:space="preserve">El Sr. </w:t>
      </w:r>
      <w:r>
        <w:rPr>
          <w:rFonts w:cs="Arial"/>
          <w:b/>
          <w:bCs/>
          <w:sz w:val="20"/>
        </w:rPr>
        <w:t>José Bengoa</w:t>
      </w:r>
      <w:r>
        <w:rPr>
          <w:rFonts w:cs="Arial"/>
          <w:sz w:val="20"/>
        </w:rPr>
        <w:t>:</w:t>
      </w:r>
      <w:r>
        <w:rPr>
          <w:rFonts w:cs="Arial"/>
          <w:b/>
          <w:bCs/>
          <w:sz w:val="20"/>
        </w:rPr>
        <w:t xml:space="preserve"> </w:t>
      </w:r>
      <w:r>
        <w:rPr>
          <w:rFonts w:cs="Arial"/>
          <w:i/>
          <w:iCs/>
          <w:sz w:val="20"/>
        </w:rPr>
        <w:t xml:space="preserve">“Exacto, por eso es importante que cuando discutamos eso lo analicemos en detalle. Y finalmente, para no cansar más -porque realmente no pensaba tomarme tanto tiempo-, la cuestión </w:t>
      </w:r>
      <w:proofErr w:type="spellStart"/>
      <w:r>
        <w:rPr>
          <w:rFonts w:cs="Arial"/>
          <w:i/>
          <w:iCs/>
          <w:sz w:val="20"/>
        </w:rPr>
        <w:t>williche</w:t>
      </w:r>
      <w:proofErr w:type="spellEnd"/>
      <w:r>
        <w:rPr>
          <w:rFonts w:cs="Arial"/>
          <w:i/>
          <w:iCs/>
          <w:sz w:val="20"/>
        </w:rPr>
        <w:t xml:space="preserve">, que también tiene características particulares, que se señalan con mucha claridad en la página 330, que es la cuestión de los Títulos de Comisario. Tal como lo comentábamos recién antes de entrar aquí con don Antonio </w:t>
      </w:r>
      <w:r>
        <w:rPr>
          <w:rFonts w:cs="Arial"/>
          <w:sz w:val="20"/>
        </w:rPr>
        <w:t>(</w:t>
      </w:r>
      <w:proofErr w:type="spellStart"/>
      <w:r>
        <w:rPr>
          <w:rFonts w:cs="Arial"/>
          <w:sz w:val="20"/>
        </w:rPr>
        <w:t>Alcafuz</w:t>
      </w:r>
      <w:proofErr w:type="spellEnd"/>
      <w:r>
        <w:rPr>
          <w:rFonts w:cs="Arial"/>
          <w:sz w:val="20"/>
        </w:rPr>
        <w:t>),</w:t>
      </w:r>
      <w:r>
        <w:rPr>
          <w:rFonts w:cs="Arial"/>
          <w:i/>
          <w:iCs/>
          <w:sz w:val="20"/>
        </w:rPr>
        <w:t xml:space="preserve"> se produce una ocupación de la zona de Osorno, casi 100 años antes que la zona de Temuco, con el Pacto de las Canoas y con todo lo que va a conllevar eso. Esos títulos son reconocidos posteriormente en tiempos de Freire por el Comisario de Naciones, don Francisco Aburto, quien los firma”. </w:t>
      </w:r>
    </w:p>
    <w:p w14:paraId="1DDB510A" w14:textId="77777777" w:rsidR="00E4511E" w:rsidRDefault="00E4511E">
      <w:pPr>
        <w:pStyle w:val="BodyText"/>
        <w:rPr>
          <w:rFonts w:cs="Arial"/>
          <w:i/>
          <w:iCs/>
          <w:sz w:val="20"/>
        </w:rPr>
      </w:pPr>
    </w:p>
    <w:p w14:paraId="01C0AC1A" w14:textId="77777777" w:rsidR="00E4511E" w:rsidRDefault="00E4511E">
      <w:pPr>
        <w:pStyle w:val="BodyText"/>
        <w:ind w:left="360"/>
        <w:rPr>
          <w:rFonts w:cs="Arial"/>
          <w:i/>
          <w:iCs/>
          <w:sz w:val="20"/>
        </w:rPr>
      </w:pPr>
      <w:r>
        <w:rPr>
          <w:rFonts w:cs="Arial"/>
          <w:i/>
          <w:iCs/>
          <w:sz w:val="20"/>
        </w:rPr>
        <w:t xml:space="preserve">“En un trabajo que justamente hicimos hace muchos años atrás, se sacaron todos esos títulos que estaban en los archivos, los empastamos y se lo entregamos a don Antonio </w:t>
      </w:r>
      <w:r>
        <w:rPr>
          <w:rFonts w:cs="Arial"/>
          <w:sz w:val="20"/>
        </w:rPr>
        <w:t>(</w:t>
      </w:r>
      <w:proofErr w:type="spellStart"/>
      <w:r>
        <w:rPr>
          <w:rFonts w:cs="Arial"/>
          <w:sz w:val="20"/>
        </w:rPr>
        <w:t>Alcafuz</w:t>
      </w:r>
      <w:proofErr w:type="spellEnd"/>
      <w:r>
        <w:rPr>
          <w:rFonts w:cs="Arial"/>
          <w:sz w:val="20"/>
        </w:rPr>
        <w:t xml:space="preserve">) </w:t>
      </w:r>
      <w:r>
        <w:rPr>
          <w:rFonts w:cs="Arial"/>
          <w:i/>
          <w:iCs/>
          <w:sz w:val="20"/>
        </w:rPr>
        <w:t xml:space="preserve">y a  todos, los títulos famosos de Comisario. Y después de eso, esos títulos son desconocidos y empieza toda una </w:t>
      </w:r>
      <w:r>
        <w:rPr>
          <w:rFonts w:cs="Arial"/>
          <w:i/>
          <w:iCs/>
          <w:sz w:val="20"/>
        </w:rPr>
        <w:lastRenderedPageBreak/>
        <w:t>pelea por los fundos, que va a ser una pelea que dura hasta el día de hoy. En la página 334 efectivamente está la lista de los fundos, que son la mayoría de los incordios que hoy día existen en la zona, y creemos que este capítulo explica aquello”.</w:t>
      </w:r>
    </w:p>
    <w:p w14:paraId="57970F27" w14:textId="77777777" w:rsidR="00E4511E" w:rsidRDefault="00E4511E">
      <w:pPr>
        <w:pStyle w:val="BodyText"/>
        <w:rPr>
          <w:rFonts w:cs="Arial"/>
          <w:i/>
          <w:iCs/>
          <w:sz w:val="20"/>
        </w:rPr>
      </w:pPr>
    </w:p>
    <w:p w14:paraId="592D1D5E" w14:textId="77777777" w:rsidR="00E4511E" w:rsidRDefault="00E4511E">
      <w:pPr>
        <w:pStyle w:val="BodyText"/>
        <w:ind w:left="360"/>
        <w:rPr>
          <w:rFonts w:cs="Arial"/>
          <w:i/>
          <w:iCs/>
          <w:sz w:val="20"/>
        </w:rPr>
      </w:pPr>
      <w:r>
        <w:rPr>
          <w:rFonts w:cs="Arial"/>
          <w:i/>
          <w:iCs/>
          <w:sz w:val="20"/>
        </w:rPr>
        <w:t xml:space="preserve">“Finalmente Chiloé, que tiene también una historia un poco diferente por el asentamiento hispánico antiguo en Chiloé, pero donde (antiguo y prolongado) claro, no tiene la interrupción de Osorno. Pero donde efectivamente el conflicto de tierras es extraordinariamente fuerte, como aparece en las páginas, sobre todo 355, 356: </w:t>
      </w:r>
      <w:proofErr w:type="spellStart"/>
      <w:r>
        <w:rPr>
          <w:rFonts w:cs="Arial"/>
          <w:i/>
          <w:iCs/>
          <w:sz w:val="20"/>
        </w:rPr>
        <w:t>Huequetrumao</w:t>
      </w:r>
      <w:proofErr w:type="spellEnd"/>
      <w:r>
        <w:rPr>
          <w:rFonts w:cs="Arial"/>
          <w:i/>
          <w:iCs/>
          <w:sz w:val="20"/>
        </w:rPr>
        <w:t xml:space="preserve">, </w:t>
      </w:r>
      <w:proofErr w:type="spellStart"/>
      <w:r>
        <w:rPr>
          <w:rFonts w:cs="Arial"/>
          <w:i/>
          <w:iCs/>
          <w:sz w:val="20"/>
        </w:rPr>
        <w:t>Coihuin</w:t>
      </w:r>
      <w:proofErr w:type="spellEnd"/>
      <w:r>
        <w:rPr>
          <w:rFonts w:cs="Arial"/>
          <w:i/>
          <w:iCs/>
          <w:sz w:val="20"/>
        </w:rPr>
        <w:t xml:space="preserve">, </w:t>
      </w:r>
      <w:proofErr w:type="spellStart"/>
      <w:r>
        <w:rPr>
          <w:rFonts w:cs="Arial"/>
          <w:i/>
          <w:iCs/>
          <w:sz w:val="20"/>
        </w:rPr>
        <w:t>Huitrapulli</w:t>
      </w:r>
      <w:proofErr w:type="spellEnd"/>
      <w:r>
        <w:rPr>
          <w:rFonts w:cs="Arial"/>
          <w:i/>
          <w:iCs/>
          <w:sz w:val="20"/>
        </w:rPr>
        <w:t xml:space="preserve">, toda esa enorme lucha que hay hoy día, y complejo asunto, que hay hoy día en esa zona, que aquí está explicado su origen”. </w:t>
      </w:r>
    </w:p>
    <w:p w14:paraId="32CC7398" w14:textId="77777777" w:rsidR="00E4511E" w:rsidRDefault="00E4511E">
      <w:pPr>
        <w:pStyle w:val="BodyText"/>
        <w:ind w:left="360"/>
        <w:rPr>
          <w:rFonts w:cs="Arial"/>
          <w:i/>
          <w:iCs/>
          <w:sz w:val="20"/>
        </w:rPr>
      </w:pPr>
    </w:p>
    <w:p w14:paraId="687B5CE4" w14:textId="77777777" w:rsidR="00E4511E" w:rsidRDefault="00E4511E">
      <w:pPr>
        <w:pStyle w:val="BodyText"/>
        <w:ind w:left="360"/>
        <w:rPr>
          <w:rFonts w:cs="Arial"/>
          <w:i/>
          <w:iCs/>
          <w:sz w:val="20"/>
        </w:rPr>
      </w:pPr>
      <w:r>
        <w:rPr>
          <w:rFonts w:cs="Arial"/>
          <w:i/>
          <w:iCs/>
          <w:sz w:val="20"/>
        </w:rPr>
        <w:t>“Finalmente, la quinta parte yo pediría que no la analizáramos hoy día, porque efectivamente no hemos avanzado mucho en aquello, que es un capítulo muy importante que tenemos que trabajar mucho más, que son los pueblos indígenas del sur. Hemos solicitado apoyo a especialistas y que nos falta todavía un mayor trabajo sobre eso. Gracias”.</w:t>
      </w:r>
    </w:p>
    <w:p w14:paraId="5FA78C64" w14:textId="77777777" w:rsidR="00E4511E" w:rsidRDefault="00E4511E">
      <w:pPr>
        <w:pStyle w:val="BodyText"/>
        <w:ind w:left="360"/>
        <w:rPr>
          <w:rFonts w:cs="Arial"/>
          <w:i/>
          <w:iCs/>
          <w:sz w:val="20"/>
        </w:rPr>
      </w:pPr>
    </w:p>
    <w:p w14:paraId="39C1B1F1" w14:textId="77777777" w:rsidR="00E4511E" w:rsidRDefault="00E4511E">
      <w:pPr>
        <w:pStyle w:val="BodyText"/>
        <w:numPr>
          <w:ilvl w:val="0"/>
          <w:numId w:val="16"/>
        </w:numPr>
        <w:rPr>
          <w:rFonts w:cs="Arial"/>
          <w:sz w:val="20"/>
        </w:rPr>
      </w:pPr>
      <w:r>
        <w:rPr>
          <w:rFonts w:cs="Arial"/>
          <w:sz w:val="20"/>
        </w:rPr>
        <w:t xml:space="preserve">El Sr. </w:t>
      </w:r>
      <w:r>
        <w:rPr>
          <w:rFonts w:cs="Arial"/>
          <w:b/>
          <w:bCs/>
          <w:sz w:val="20"/>
        </w:rPr>
        <w:t>Patricio Aylwin</w:t>
      </w:r>
      <w:r>
        <w:rPr>
          <w:rFonts w:cs="Arial"/>
          <w:sz w:val="20"/>
        </w:rPr>
        <w:t xml:space="preserve"> propone a los presentes suspender la reunión durante un cuarto de hora -entre las 10:55 y las 11:10 </w:t>
      </w:r>
      <w:proofErr w:type="spellStart"/>
      <w:r>
        <w:rPr>
          <w:rFonts w:cs="Arial"/>
          <w:sz w:val="20"/>
        </w:rPr>
        <w:t>Hrs</w:t>
      </w:r>
      <w:proofErr w:type="spellEnd"/>
      <w:r>
        <w:rPr>
          <w:rFonts w:cs="Arial"/>
          <w:sz w:val="20"/>
        </w:rPr>
        <w:t xml:space="preserve">.-, iniciando luego un debate en el que todos tengan la oportunidad de participar, siguiendo el orden de la exposición del informe: pueblos del norte, rapa </w:t>
      </w:r>
      <w:proofErr w:type="spellStart"/>
      <w:r>
        <w:rPr>
          <w:rFonts w:cs="Arial"/>
          <w:sz w:val="20"/>
        </w:rPr>
        <w:t>nui</w:t>
      </w:r>
      <w:proofErr w:type="spellEnd"/>
      <w:r>
        <w:rPr>
          <w:rFonts w:cs="Arial"/>
          <w:sz w:val="20"/>
        </w:rPr>
        <w:t xml:space="preserve">, mapuche y </w:t>
      </w:r>
      <w:proofErr w:type="spellStart"/>
      <w:r>
        <w:rPr>
          <w:rFonts w:cs="Arial"/>
          <w:sz w:val="20"/>
        </w:rPr>
        <w:t>williche</w:t>
      </w:r>
      <w:proofErr w:type="spellEnd"/>
      <w:r>
        <w:rPr>
          <w:rFonts w:cs="Arial"/>
          <w:sz w:val="20"/>
        </w:rPr>
        <w:t xml:space="preserve">. </w:t>
      </w:r>
    </w:p>
    <w:p w14:paraId="56D44DAE" w14:textId="77777777" w:rsidR="00E4511E" w:rsidRDefault="00E4511E">
      <w:pPr>
        <w:pStyle w:val="BodyText"/>
        <w:rPr>
          <w:rFonts w:cs="Arial"/>
          <w:sz w:val="20"/>
        </w:rPr>
      </w:pPr>
    </w:p>
    <w:p w14:paraId="29B4F1F7" w14:textId="77777777" w:rsidR="00E4511E" w:rsidRDefault="00E4511E">
      <w:pPr>
        <w:pStyle w:val="BodyText"/>
        <w:numPr>
          <w:ilvl w:val="0"/>
          <w:numId w:val="16"/>
        </w:numPr>
        <w:rPr>
          <w:rFonts w:cs="Arial"/>
          <w:i/>
          <w:iCs/>
          <w:sz w:val="20"/>
        </w:rPr>
      </w:pPr>
      <w:r>
        <w:rPr>
          <w:rFonts w:cs="Arial"/>
          <w:sz w:val="20"/>
        </w:rPr>
        <w:t xml:space="preserve">El Sr. </w:t>
      </w:r>
      <w:r>
        <w:rPr>
          <w:rFonts w:cs="Arial"/>
          <w:b/>
          <w:bCs/>
          <w:sz w:val="20"/>
        </w:rPr>
        <w:t>Patricio Aylwin</w:t>
      </w:r>
      <w:r>
        <w:rPr>
          <w:rFonts w:cs="Arial"/>
          <w:sz w:val="20"/>
        </w:rPr>
        <w:t xml:space="preserve">, siendo las 11:25 </w:t>
      </w:r>
      <w:proofErr w:type="spellStart"/>
      <w:r>
        <w:rPr>
          <w:rFonts w:cs="Arial"/>
          <w:sz w:val="20"/>
        </w:rPr>
        <w:t>Hrs</w:t>
      </w:r>
      <w:proofErr w:type="spellEnd"/>
      <w:r>
        <w:rPr>
          <w:rFonts w:cs="Arial"/>
          <w:sz w:val="20"/>
        </w:rPr>
        <w:t xml:space="preserve">., reanuda la reunión y propone sesionar hasta las 13:30 </w:t>
      </w:r>
      <w:proofErr w:type="spellStart"/>
      <w:r>
        <w:rPr>
          <w:rFonts w:cs="Arial"/>
          <w:sz w:val="20"/>
        </w:rPr>
        <w:t>Hrs</w:t>
      </w:r>
      <w:proofErr w:type="spellEnd"/>
      <w:r>
        <w:rPr>
          <w:rFonts w:cs="Arial"/>
          <w:sz w:val="20"/>
        </w:rPr>
        <w:t xml:space="preserve">. Sugiere </w:t>
      </w:r>
      <w:proofErr w:type="gramStart"/>
      <w:r>
        <w:rPr>
          <w:rFonts w:cs="Arial"/>
          <w:sz w:val="20"/>
        </w:rPr>
        <w:t>que</w:t>
      </w:r>
      <w:proofErr w:type="gramEnd"/>
      <w:r>
        <w:rPr>
          <w:rFonts w:cs="Arial"/>
          <w:sz w:val="20"/>
        </w:rPr>
        <w:t xml:space="preserve"> en lugar de debatir el capítulo primero, que consiste en una visión muy genérica del tema, centrarse </w:t>
      </w:r>
      <w:r>
        <w:rPr>
          <w:rFonts w:cs="Arial"/>
          <w:i/>
          <w:iCs/>
          <w:sz w:val="20"/>
        </w:rPr>
        <w:t xml:space="preserve">“en el análisis de los capítulos relativos a los distintos pueblos indígenas, partiendo por los pueblos indígenas del norte y separando -tal como está aquí, el análisis del pueblo </w:t>
      </w:r>
      <w:proofErr w:type="spellStart"/>
      <w:r>
        <w:rPr>
          <w:rFonts w:cs="Arial"/>
          <w:i/>
          <w:iCs/>
          <w:sz w:val="20"/>
        </w:rPr>
        <w:t>aymara</w:t>
      </w:r>
      <w:proofErr w:type="spellEnd"/>
      <w:r>
        <w:rPr>
          <w:rFonts w:cs="Arial"/>
          <w:i/>
          <w:iCs/>
          <w:sz w:val="20"/>
        </w:rPr>
        <w:t xml:space="preserve"> y el del pueblo atacameño. A continuación, tendríamos que entrar, aquí están </w:t>
      </w:r>
      <w:proofErr w:type="gramStart"/>
      <w:r>
        <w:rPr>
          <w:rFonts w:cs="Arial"/>
          <w:i/>
          <w:iCs/>
          <w:sz w:val="20"/>
        </w:rPr>
        <w:t>los colla</w:t>
      </w:r>
      <w:proofErr w:type="gramEnd"/>
      <w:r>
        <w:rPr>
          <w:rFonts w:cs="Arial"/>
          <w:i/>
          <w:iCs/>
          <w:sz w:val="20"/>
        </w:rPr>
        <w:t xml:space="preserve"> de la cordillera de Atacama, pero ese capítulo no sé si lo analizaríamos. Tal vez debiéramos dedicar a los pueblos indígenas del norte este par de horas, para dejar para la primera reunión de la tarde el pueblo rapa </w:t>
      </w:r>
      <w:proofErr w:type="spellStart"/>
      <w:r>
        <w:rPr>
          <w:rFonts w:cs="Arial"/>
          <w:i/>
          <w:iCs/>
          <w:sz w:val="20"/>
        </w:rPr>
        <w:t>nui</w:t>
      </w:r>
      <w:proofErr w:type="spellEnd"/>
      <w:r>
        <w:rPr>
          <w:rFonts w:cs="Arial"/>
          <w:i/>
          <w:iCs/>
          <w:sz w:val="20"/>
        </w:rPr>
        <w:t xml:space="preserve">, y después, y una segunda reunión en la tarde, hasta el término, sobre los capítulos relativos al pueblo mapuche y al pueblo </w:t>
      </w:r>
      <w:proofErr w:type="spellStart"/>
      <w:r>
        <w:rPr>
          <w:rFonts w:cs="Arial"/>
          <w:i/>
          <w:iCs/>
          <w:sz w:val="20"/>
        </w:rPr>
        <w:t>williche</w:t>
      </w:r>
      <w:proofErr w:type="spellEnd"/>
      <w:r>
        <w:rPr>
          <w:rFonts w:cs="Arial"/>
          <w:i/>
          <w:iCs/>
          <w:sz w:val="20"/>
        </w:rPr>
        <w:t xml:space="preserve">. ¿Habría acuerdo para proceder de esa manera?”. </w:t>
      </w:r>
    </w:p>
    <w:p w14:paraId="1DB35DD6" w14:textId="77777777" w:rsidR="00E4511E" w:rsidRDefault="00E4511E">
      <w:pPr>
        <w:pStyle w:val="BodyText"/>
        <w:rPr>
          <w:rFonts w:cs="Arial"/>
          <w:sz w:val="20"/>
        </w:rPr>
      </w:pPr>
    </w:p>
    <w:p w14:paraId="05238AB3" w14:textId="77777777" w:rsidR="00E4511E" w:rsidRDefault="00E4511E">
      <w:pPr>
        <w:pStyle w:val="BodyText"/>
        <w:numPr>
          <w:ilvl w:val="0"/>
          <w:numId w:val="16"/>
        </w:numPr>
        <w:rPr>
          <w:rFonts w:cs="Arial"/>
          <w:i/>
          <w:iCs/>
          <w:sz w:val="20"/>
        </w:rPr>
      </w:pPr>
      <w:r>
        <w:rPr>
          <w:rFonts w:cs="Arial"/>
          <w:sz w:val="20"/>
        </w:rPr>
        <w:t xml:space="preserve">El Sr. </w:t>
      </w:r>
      <w:r>
        <w:rPr>
          <w:rFonts w:cs="Arial"/>
          <w:b/>
          <w:bCs/>
          <w:sz w:val="20"/>
        </w:rPr>
        <w:t>Carlos Peña</w:t>
      </w:r>
      <w:r>
        <w:rPr>
          <w:rFonts w:cs="Arial"/>
          <w:sz w:val="20"/>
        </w:rPr>
        <w:t>:</w:t>
      </w:r>
      <w:r>
        <w:rPr>
          <w:rFonts w:cs="Arial"/>
          <w:b/>
          <w:bCs/>
          <w:sz w:val="20"/>
        </w:rPr>
        <w:t xml:space="preserve"> </w:t>
      </w:r>
      <w:r>
        <w:rPr>
          <w:rFonts w:cs="Arial"/>
          <w:i/>
          <w:iCs/>
          <w:sz w:val="20"/>
        </w:rPr>
        <w:t xml:space="preserve">“Quizás, don Patricio </w:t>
      </w:r>
      <w:r>
        <w:rPr>
          <w:rFonts w:cs="Arial"/>
          <w:sz w:val="20"/>
        </w:rPr>
        <w:t>(Aylwin)</w:t>
      </w:r>
      <w:r>
        <w:rPr>
          <w:rFonts w:cs="Arial"/>
          <w:i/>
          <w:iCs/>
          <w:sz w:val="20"/>
        </w:rPr>
        <w:t xml:space="preserve">, comentar o referirnos, hacer alguna reflexión, acerca del “punto de vista”. Porque siendo esta una Comisión de Verdad Histórica, a mí me parece que habría que poner de relieve quizás cuestiones tan evidentes como que la historiografía del XIX -donde justamente lo indígena se constituyó como lo otro que no se nombraba- es parte de la construcción del Estado nacional en Chile. En vez de que la historiografía referirse a un objeto que permanece ajeno a ella, lo constituye. Y </w:t>
      </w:r>
      <w:proofErr w:type="gramStart"/>
      <w:r>
        <w:rPr>
          <w:rFonts w:cs="Arial"/>
          <w:i/>
          <w:iCs/>
          <w:sz w:val="20"/>
        </w:rPr>
        <w:t>que</w:t>
      </w:r>
      <w:proofErr w:type="gramEnd"/>
      <w:r>
        <w:rPr>
          <w:rFonts w:cs="Arial"/>
          <w:i/>
          <w:iCs/>
          <w:sz w:val="20"/>
        </w:rPr>
        <w:t xml:space="preserve"> por lo mismo, esta Comisión no está haciendo nada demasiado distinto a lo que ya hizo la historiografía del XIX, sólo que lo hace con un punto de vista político y </w:t>
      </w:r>
      <w:proofErr w:type="gramStart"/>
      <w:r>
        <w:rPr>
          <w:rFonts w:cs="Arial"/>
          <w:i/>
          <w:iCs/>
          <w:sz w:val="20"/>
        </w:rPr>
        <w:t>moral distinto</w:t>
      </w:r>
      <w:proofErr w:type="gramEnd"/>
      <w:r>
        <w:rPr>
          <w:rFonts w:cs="Arial"/>
          <w:i/>
          <w:iCs/>
          <w:sz w:val="20"/>
        </w:rPr>
        <w:t xml:space="preserve">”. </w:t>
      </w:r>
    </w:p>
    <w:p w14:paraId="3F8CB218" w14:textId="77777777" w:rsidR="00E4511E" w:rsidRDefault="00E4511E">
      <w:pPr>
        <w:pStyle w:val="BodyText"/>
        <w:rPr>
          <w:rFonts w:cs="Arial"/>
          <w:sz w:val="20"/>
        </w:rPr>
      </w:pPr>
    </w:p>
    <w:p w14:paraId="13991DFC" w14:textId="77777777" w:rsidR="00E4511E" w:rsidRDefault="00E4511E">
      <w:pPr>
        <w:pStyle w:val="BodyText"/>
        <w:ind w:left="360"/>
        <w:rPr>
          <w:rFonts w:cs="Arial"/>
          <w:i/>
          <w:iCs/>
          <w:sz w:val="20"/>
        </w:rPr>
      </w:pPr>
      <w:r>
        <w:rPr>
          <w:rFonts w:cs="Arial"/>
          <w:i/>
          <w:iCs/>
          <w:sz w:val="20"/>
        </w:rPr>
        <w:t xml:space="preserve">“Subrayar eso, José </w:t>
      </w:r>
      <w:r>
        <w:rPr>
          <w:rFonts w:cs="Arial"/>
          <w:sz w:val="20"/>
        </w:rPr>
        <w:t xml:space="preserve">(Bengoa), </w:t>
      </w:r>
      <w:r>
        <w:rPr>
          <w:rFonts w:cs="Arial"/>
          <w:i/>
          <w:iCs/>
          <w:sz w:val="20"/>
        </w:rPr>
        <w:t xml:space="preserve">en el apartado que se denomina “Punto de vista”, me parece extremadamente importante”. </w:t>
      </w:r>
    </w:p>
    <w:p w14:paraId="74200929" w14:textId="77777777" w:rsidR="00E4511E" w:rsidRDefault="00E4511E">
      <w:pPr>
        <w:pStyle w:val="BodyText"/>
        <w:rPr>
          <w:rFonts w:cs="Arial"/>
          <w:sz w:val="20"/>
        </w:rPr>
      </w:pPr>
    </w:p>
    <w:p w14:paraId="0C0C6814" w14:textId="77777777" w:rsidR="00E4511E" w:rsidRDefault="00E4511E">
      <w:pPr>
        <w:pStyle w:val="BodyText"/>
        <w:numPr>
          <w:ilvl w:val="0"/>
          <w:numId w:val="17"/>
        </w:numPr>
        <w:rPr>
          <w:rFonts w:cs="Arial"/>
          <w:i/>
          <w:iCs/>
          <w:sz w:val="20"/>
        </w:rPr>
      </w:pPr>
      <w:r>
        <w:rPr>
          <w:rFonts w:cs="Arial"/>
          <w:sz w:val="20"/>
        </w:rPr>
        <w:t xml:space="preserve">El Sr. </w:t>
      </w:r>
      <w:r>
        <w:rPr>
          <w:rFonts w:cs="Arial"/>
          <w:b/>
          <w:bCs/>
          <w:sz w:val="20"/>
        </w:rPr>
        <w:t>Patricio Aylwin</w:t>
      </w:r>
      <w:r>
        <w:rPr>
          <w:rFonts w:cs="Arial"/>
          <w:sz w:val="20"/>
        </w:rPr>
        <w:t>:</w:t>
      </w:r>
      <w:r>
        <w:rPr>
          <w:rFonts w:cs="Arial"/>
          <w:b/>
          <w:bCs/>
          <w:sz w:val="20"/>
        </w:rPr>
        <w:t xml:space="preserve"> </w:t>
      </w:r>
      <w:r>
        <w:rPr>
          <w:rFonts w:cs="Arial"/>
          <w:i/>
          <w:iCs/>
          <w:sz w:val="20"/>
        </w:rPr>
        <w:t>“Mi duda está entre si eso lo analizamos primero o lo analizamos al final, porque ese punto de vista va a ser la manera de cómo vamos a enfocar nuestro informe. Pero el análisis objetivo de los hechos no tiene por qué responder a un punto de vista u otro. Pero podríamos partir analizando ese tema primero y después entrar por cada. ¿Habría acuerdo?”</w:t>
      </w:r>
    </w:p>
    <w:p w14:paraId="5301763F" w14:textId="77777777" w:rsidR="00E4511E" w:rsidRDefault="00E4511E">
      <w:pPr>
        <w:pStyle w:val="BodyText"/>
        <w:rPr>
          <w:rFonts w:cs="Arial"/>
          <w:i/>
          <w:iCs/>
          <w:sz w:val="20"/>
        </w:rPr>
      </w:pPr>
    </w:p>
    <w:p w14:paraId="7A222474" w14:textId="77777777" w:rsidR="00E4511E" w:rsidRDefault="00E4511E">
      <w:pPr>
        <w:pStyle w:val="BodyText"/>
        <w:numPr>
          <w:ilvl w:val="0"/>
          <w:numId w:val="17"/>
        </w:numPr>
        <w:rPr>
          <w:rFonts w:cs="Arial"/>
          <w:i/>
          <w:iCs/>
          <w:sz w:val="20"/>
        </w:rPr>
      </w:pPr>
      <w:r>
        <w:rPr>
          <w:rFonts w:cs="Arial"/>
          <w:sz w:val="20"/>
        </w:rPr>
        <w:t xml:space="preserve">El Sr. </w:t>
      </w:r>
      <w:r>
        <w:rPr>
          <w:rFonts w:cs="Arial"/>
          <w:b/>
          <w:bCs/>
          <w:sz w:val="20"/>
        </w:rPr>
        <w:t>José Santos Millao</w:t>
      </w:r>
      <w:r>
        <w:rPr>
          <w:rFonts w:cs="Arial"/>
          <w:sz w:val="20"/>
        </w:rPr>
        <w:t>:</w:t>
      </w:r>
      <w:r>
        <w:rPr>
          <w:rFonts w:cs="Arial"/>
          <w:b/>
          <w:bCs/>
          <w:sz w:val="20"/>
        </w:rPr>
        <w:t xml:space="preserve"> </w:t>
      </w:r>
      <w:r>
        <w:rPr>
          <w:rFonts w:cs="Arial"/>
          <w:i/>
          <w:iCs/>
          <w:sz w:val="20"/>
        </w:rPr>
        <w:t xml:space="preserve">“... porque desde ese punto de vista (...) tener en forma amplia una percepción, para situarnos de modo específico, respecto de cómo usted lo plantea”. </w:t>
      </w:r>
    </w:p>
    <w:p w14:paraId="0ADD609E" w14:textId="77777777" w:rsidR="00E4511E" w:rsidRDefault="00E4511E">
      <w:pPr>
        <w:pStyle w:val="BodyText"/>
        <w:rPr>
          <w:rFonts w:cs="Arial"/>
          <w:b/>
          <w:bCs/>
          <w:sz w:val="20"/>
        </w:rPr>
      </w:pPr>
    </w:p>
    <w:p w14:paraId="69D04538" w14:textId="77777777" w:rsidR="00E4511E" w:rsidRDefault="00E4511E">
      <w:pPr>
        <w:pStyle w:val="BodyText"/>
        <w:numPr>
          <w:ilvl w:val="0"/>
          <w:numId w:val="17"/>
        </w:numPr>
        <w:rPr>
          <w:rFonts w:cs="Arial"/>
          <w:i/>
          <w:iCs/>
          <w:sz w:val="20"/>
        </w:rPr>
      </w:pPr>
      <w:r>
        <w:rPr>
          <w:rFonts w:cs="Arial"/>
          <w:sz w:val="20"/>
        </w:rPr>
        <w:t xml:space="preserve">El Sr. </w:t>
      </w:r>
      <w:r>
        <w:rPr>
          <w:rFonts w:cs="Arial"/>
          <w:b/>
          <w:bCs/>
          <w:sz w:val="20"/>
        </w:rPr>
        <w:t>Patricio</w:t>
      </w:r>
      <w:r>
        <w:rPr>
          <w:rFonts w:cs="Arial"/>
          <w:sz w:val="20"/>
        </w:rPr>
        <w:t xml:space="preserve"> </w:t>
      </w:r>
      <w:r>
        <w:rPr>
          <w:rFonts w:cs="Arial"/>
          <w:b/>
          <w:bCs/>
          <w:sz w:val="20"/>
        </w:rPr>
        <w:t>Aylwin</w:t>
      </w:r>
      <w:r>
        <w:rPr>
          <w:rFonts w:cs="Arial"/>
          <w:sz w:val="20"/>
        </w:rPr>
        <w:t>:</w:t>
      </w:r>
      <w:r>
        <w:rPr>
          <w:rFonts w:cs="Arial"/>
          <w:b/>
          <w:bCs/>
          <w:sz w:val="20"/>
        </w:rPr>
        <w:t xml:space="preserve"> </w:t>
      </w:r>
      <w:r>
        <w:rPr>
          <w:rFonts w:cs="Arial"/>
          <w:i/>
          <w:iCs/>
          <w:sz w:val="20"/>
        </w:rPr>
        <w:t xml:space="preserve">“Perfecto. Entonces hacemos una discusión general y después entraríamos pueblo por pueblo. Yo les pediría a quiénes pidan la palabra, </w:t>
      </w:r>
      <w:proofErr w:type="gramStart"/>
      <w:r>
        <w:rPr>
          <w:rFonts w:cs="Arial"/>
          <w:i/>
          <w:iCs/>
          <w:sz w:val="20"/>
        </w:rPr>
        <w:t>que</w:t>
      </w:r>
      <w:proofErr w:type="gramEnd"/>
      <w:r>
        <w:rPr>
          <w:rFonts w:cs="Arial"/>
          <w:i/>
          <w:iCs/>
          <w:sz w:val="20"/>
        </w:rPr>
        <w:t xml:space="preserve"> al empezar a hacer uso de ella, digan en voz alta su nombre, porque como se está grabando para después transcribir es muy </w:t>
      </w:r>
      <w:r>
        <w:rPr>
          <w:rFonts w:cs="Arial"/>
          <w:i/>
          <w:iCs/>
          <w:sz w:val="20"/>
        </w:rPr>
        <w:lastRenderedPageBreak/>
        <w:t>importante, los transcriptores no tienen por qué conocer la voz a cada cual. Ofrezco la palabra para este debate general sobre el punto de vista”.</w:t>
      </w:r>
    </w:p>
    <w:p w14:paraId="75FC5B8B" w14:textId="77777777" w:rsidR="00E4511E" w:rsidRDefault="00E4511E">
      <w:pPr>
        <w:pStyle w:val="BodyText"/>
        <w:rPr>
          <w:rFonts w:cs="Arial"/>
          <w:sz w:val="20"/>
        </w:rPr>
      </w:pPr>
    </w:p>
    <w:p w14:paraId="6D50DA68" w14:textId="77777777" w:rsidR="00E4511E" w:rsidRDefault="00E4511E">
      <w:pPr>
        <w:pStyle w:val="BodyText"/>
        <w:numPr>
          <w:ilvl w:val="0"/>
          <w:numId w:val="18"/>
        </w:numPr>
        <w:rPr>
          <w:rFonts w:cs="Arial"/>
          <w:i/>
          <w:iCs/>
          <w:sz w:val="20"/>
        </w:rPr>
      </w:pPr>
      <w:r>
        <w:rPr>
          <w:rFonts w:cs="Arial"/>
          <w:sz w:val="20"/>
        </w:rPr>
        <w:t xml:space="preserve">Monseñor </w:t>
      </w:r>
      <w:r>
        <w:rPr>
          <w:rFonts w:cs="Arial"/>
          <w:b/>
          <w:bCs/>
          <w:sz w:val="20"/>
        </w:rPr>
        <w:t>Sergio Contreras</w:t>
      </w:r>
      <w:r>
        <w:rPr>
          <w:rFonts w:cs="Arial"/>
          <w:sz w:val="20"/>
        </w:rPr>
        <w:t>:</w:t>
      </w:r>
      <w:r>
        <w:rPr>
          <w:rFonts w:cs="Arial"/>
          <w:b/>
          <w:bCs/>
          <w:sz w:val="20"/>
        </w:rPr>
        <w:t xml:space="preserve"> </w:t>
      </w:r>
      <w:r>
        <w:rPr>
          <w:rFonts w:cs="Arial"/>
          <w:i/>
          <w:iCs/>
          <w:sz w:val="20"/>
        </w:rPr>
        <w:t>“Me parece importante el punto de vista. Yo encuentro bastante bueno, estoy muy impresionado por el excelente trabajo que se ha hecho. Sin embargo, en toda la presentación yo noto la ausencia de la</w:t>
      </w:r>
      <w:r>
        <w:rPr>
          <w:rFonts w:cs="Arial"/>
          <w:sz w:val="20"/>
        </w:rPr>
        <w:t xml:space="preserve"> </w:t>
      </w:r>
      <w:r>
        <w:rPr>
          <w:rFonts w:cs="Arial"/>
          <w:i/>
          <w:iCs/>
          <w:sz w:val="20"/>
        </w:rPr>
        <w:t xml:space="preserve">presencia de la Iglesia en todo el orden histórico, y me la explico desde el “Punto de vista”. Es decir, el “punto de vista” yo creo que tiene que ver esta historia en relación con el Estado. Es decir, lo que interesa en este trabajo es fundamentalmente cuál ha sido la historia de los pueblos indígenas en su relación con el Estado. Creo que eso es interesante y explica por qué el tema de la Iglesia no está prácticamente tocado en el trabajo”. </w:t>
      </w:r>
    </w:p>
    <w:p w14:paraId="51D7ABCF" w14:textId="77777777" w:rsidR="00E4511E" w:rsidRDefault="00E4511E">
      <w:pPr>
        <w:pStyle w:val="BodyText"/>
        <w:rPr>
          <w:rFonts w:cs="Arial"/>
          <w:sz w:val="20"/>
        </w:rPr>
      </w:pPr>
    </w:p>
    <w:p w14:paraId="59E710EB" w14:textId="77777777" w:rsidR="00E4511E" w:rsidRDefault="00E4511E">
      <w:pPr>
        <w:pStyle w:val="BodyText"/>
        <w:numPr>
          <w:ilvl w:val="0"/>
          <w:numId w:val="18"/>
        </w:numPr>
        <w:rPr>
          <w:rFonts w:cs="Arial"/>
          <w:i/>
          <w:iCs/>
          <w:sz w:val="20"/>
        </w:rPr>
      </w:pPr>
      <w:r>
        <w:rPr>
          <w:rFonts w:cs="Arial"/>
          <w:sz w:val="20"/>
        </w:rPr>
        <w:t xml:space="preserve">El Sr. </w:t>
      </w:r>
      <w:r>
        <w:rPr>
          <w:rFonts w:cs="Arial"/>
          <w:b/>
          <w:bCs/>
          <w:sz w:val="20"/>
        </w:rPr>
        <w:t>Armando de Ramón</w:t>
      </w:r>
      <w:r>
        <w:rPr>
          <w:rFonts w:cs="Arial"/>
          <w:sz w:val="20"/>
        </w:rPr>
        <w:t>:</w:t>
      </w:r>
      <w:r>
        <w:rPr>
          <w:rFonts w:cs="Arial"/>
          <w:b/>
          <w:bCs/>
          <w:sz w:val="20"/>
        </w:rPr>
        <w:t xml:space="preserve"> </w:t>
      </w:r>
      <w:r>
        <w:rPr>
          <w:rFonts w:cs="Arial"/>
          <w:i/>
          <w:iCs/>
          <w:sz w:val="20"/>
        </w:rPr>
        <w:t xml:space="preserve">“La situación mía es respecto a la distribución del tiempo en los capítulos. Por lo menos los historiadores funcionamos de esa manera, tomamos la realidad histórica y la dividimos en partes, segmentos, etapas, épocas, en fin. Creo que es la única forma de plantear una hipótesis general sobre el problema. Si nosotros escogemos una determinada partición, por ejemplo, me huele mucho la que hay aquí, que se parece a la de los manuales antiguos: el período precolombino, la Colonia, la Independencia, la República, esas cosas. Eso es muy esquemático, no sirve. No está superado todavía –desgraciadamente- en el estudio general de los colegios, pero no sirve”. </w:t>
      </w:r>
    </w:p>
    <w:p w14:paraId="1080F6B8" w14:textId="77777777" w:rsidR="00E4511E" w:rsidRDefault="00E4511E">
      <w:pPr>
        <w:pStyle w:val="BodyText"/>
        <w:rPr>
          <w:rFonts w:cs="Arial"/>
          <w:i/>
          <w:iCs/>
          <w:sz w:val="20"/>
        </w:rPr>
      </w:pPr>
    </w:p>
    <w:p w14:paraId="3E85A12C" w14:textId="77777777" w:rsidR="00E4511E" w:rsidRDefault="00E4511E">
      <w:pPr>
        <w:pStyle w:val="BodyText"/>
        <w:ind w:left="360"/>
        <w:rPr>
          <w:rFonts w:cs="Arial"/>
          <w:i/>
          <w:iCs/>
          <w:sz w:val="20"/>
        </w:rPr>
      </w:pPr>
      <w:r>
        <w:rPr>
          <w:rFonts w:cs="Arial"/>
          <w:i/>
          <w:iCs/>
          <w:sz w:val="20"/>
        </w:rPr>
        <w:t xml:space="preserve">“Lo que no hay duda es el primer período, la etapa precolombina, sin duda. Aun cuando puede ser que se encuentren algunas particularidades en los distintos tiempos, pero en general es una sola. Son 10 mil </w:t>
      </w:r>
      <w:proofErr w:type="spellStart"/>
      <w:r>
        <w:rPr>
          <w:rFonts w:cs="Arial"/>
          <w:i/>
          <w:iCs/>
          <w:sz w:val="20"/>
        </w:rPr>
        <w:t>ó</w:t>
      </w:r>
      <w:proofErr w:type="spellEnd"/>
      <w:r>
        <w:rPr>
          <w:rFonts w:cs="Arial"/>
          <w:i/>
          <w:iCs/>
          <w:sz w:val="20"/>
        </w:rPr>
        <w:t xml:space="preserve"> 12 mil años antes de Cristo, como dijiste tú, de larga duración, de muy larga duración; y luego, 1.500 años más. Por lo tanto, es un período que respecto a nosotros es absolutamente desproporcionado. 500 años contra 12 mil años, sería 13.500 años. No hay manera de compaginar eso, es muy difícil. Creo que ahí radica la principal dificultad de hacer todos estos estudios”.</w:t>
      </w:r>
    </w:p>
    <w:p w14:paraId="2784F4E5" w14:textId="77777777" w:rsidR="00E4511E" w:rsidRDefault="00E4511E">
      <w:pPr>
        <w:pStyle w:val="BodyText"/>
        <w:rPr>
          <w:rFonts w:cs="Arial"/>
          <w:sz w:val="20"/>
        </w:rPr>
      </w:pPr>
    </w:p>
    <w:p w14:paraId="32B3BBDA" w14:textId="77777777" w:rsidR="00E4511E" w:rsidRDefault="00E4511E">
      <w:pPr>
        <w:pStyle w:val="BodyText"/>
        <w:ind w:left="360"/>
        <w:rPr>
          <w:rFonts w:cs="Arial"/>
          <w:i/>
          <w:iCs/>
          <w:sz w:val="20"/>
        </w:rPr>
      </w:pPr>
      <w:r>
        <w:rPr>
          <w:rFonts w:cs="Arial"/>
          <w:i/>
          <w:iCs/>
          <w:sz w:val="20"/>
        </w:rPr>
        <w:t>“Entonces, a lo mejor convendría en ese sentido, para soslayar el problema, darle al último período -que son los 500 años- una extensión o una trascendencia mayor. No sé me ocurre cómo hacerlo de otra manera. Esos 500 años que van desde el descubrimiento hasta ahora, eso sí que requiere una muy buena división. Pienso yo que podrían ser más o menos dos grandes divisiones. La primera que ocupa también un espacio inmenso, de los 500 años, unos 400 aproximadamente, que es la “dominación española y los primeros tiempos”, después la “Independencia”, que es igual, no hay cambio, no hay ninguna modificación importante para Chile”.</w:t>
      </w:r>
    </w:p>
    <w:p w14:paraId="343A58B0" w14:textId="77777777" w:rsidR="00E4511E" w:rsidRDefault="00E4511E">
      <w:pPr>
        <w:pStyle w:val="BodyText"/>
        <w:rPr>
          <w:rFonts w:cs="Arial"/>
          <w:sz w:val="20"/>
        </w:rPr>
      </w:pPr>
    </w:p>
    <w:p w14:paraId="3D691E25" w14:textId="77777777" w:rsidR="00E4511E" w:rsidRDefault="00E4511E">
      <w:pPr>
        <w:pStyle w:val="BodyText"/>
        <w:ind w:left="360"/>
        <w:rPr>
          <w:rFonts w:cs="Arial"/>
          <w:i/>
          <w:iCs/>
          <w:sz w:val="20"/>
        </w:rPr>
      </w:pPr>
      <w:r>
        <w:rPr>
          <w:rFonts w:cs="Arial"/>
          <w:i/>
          <w:iCs/>
          <w:sz w:val="20"/>
        </w:rPr>
        <w:t xml:space="preserve">“En el caso chileno específico, después de 1880, que según hablábamos es el momento en que Chile se estiró. Esa invención que era Chile, que era un país del porte de Uruguay aproximadamente -era el valle central hasta el Biobío- ese dio un estirón en 3 años, o 4 años, entre 1879 ¿cuándo es la ocupación de </w:t>
      </w:r>
      <w:proofErr w:type="gramStart"/>
      <w:r>
        <w:rPr>
          <w:rFonts w:cs="Arial"/>
          <w:i/>
          <w:iCs/>
          <w:sz w:val="20"/>
        </w:rPr>
        <w:t>Rapa Nui</w:t>
      </w:r>
      <w:proofErr w:type="gramEnd"/>
      <w:r>
        <w:rPr>
          <w:rFonts w:cs="Arial"/>
          <w:i/>
          <w:iCs/>
          <w:sz w:val="20"/>
        </w:rPr>
        <w:t>?, me parece que es el año 1888. Entonces, en 10 años dio un estirón increíble y formó el (...)  Como tú también decías –no quiero plagiar en absoluto- esa es la raíz de todo el asunto. En el fondo, son dos grandes períodos en esos 500 años. Uno que tiene 400 o algo más, y luego uno de 100 años, más corto, que es el actual, en el cual este problema se hizo presente, se hizo válido y comenzó a ser visualizado por primera vez en buena forma. Esa observación haría yo, de estudiar nuevamente esta periodificación y ver cuál es la más conveniente. No se trata de insistir en la que yo he dicho, pero una cosa por ahí, que pudiera dar una visión más (...)”.</w:t>
      </w:r>
    </w:p>
    <w:p w14:paraId="04B652DA" w14:textId="77777777" w:rsidR="00E4511E" w:rsidRDefault="00E4511E">
      <w:pPr>
        <w:pStyle w:val="BodyText"/>
        <w:rPr>
          <w:rFonts w:cs="Arial"/>
          <w:sz w:val="20"/>
        </w:rPr>
      </w:pPr>
    </w:p>
    <w:p w14:paraId="61952DC4" w14:textId="77777777" w:rsidR="00E4511E" w:rsidRDefault="00E4511E">
      <w:pPr>
        <w:pStyle w:val="BodyText"/>
        <w:numPr>
          <w:ilvl w:val="0"/>
          <w:numId w:val="19"/>
        </w:numPr>
        <w:rPr>
          <w:rFonts w:cs="Arial"/>
          <w:sz w:val="20"/>
        </w:rPr>
      </w:pPr>
      <w:r>
        <w:rPr>
          <w:rFonts w:cs="Arial"/>
          <w:sz w:val="20"/>
        </w:rPr>
        <w:t xml:space="preserve">El Sr. </w:t>
      </w:r>
      <w:r>
        <w:rPr>
          <w:rFonts w:cs="Arial"/>
          <w:b/>
          <w:bCs/>
          <w:sz w:val="20"/>
        </w:rPr>
        <w:t>Patricio Aylwin</w:t>
      </w:r>
      <w:r>
        <w:rPr>
          <w:rFonts w:cs="Arial"/>
          <w:sz w:val="20"/>
        </w:rPr>
        <w:t>:</w:t>
      </w:r>
      <w:r>
        <w:rPr>
          <w:rFonts w:cs="Arial"/>
          <w:b/>
          <w:bCs/>
          <w:sz w:val="20"/>
        </w:rPr>
        <w:t xml:space="preserve"> </w:t>
      </w:r>
      <w:r>
        <w:rPr>
          <w:rFonts w:cs="Arial"/>
          <w:i/>
          <w:iCs/>
          <w:sz w:val="20"/>
        </w:rPr>
        <w:t>“Parece muy razonable”.</w:t>
      </w:r>
    </w:p>
    <w:p w14:paraId="3309975D" w14:textId="77777777" w:rsidR="00E4511E" w:rsidRDefault="00E4511E">
      <w:pPr>
        <w:pStyle w:val="BodyText"/>
        <w:rPr>
          <w:rFonts w:cs="Arial"/>
          <w:sz w:val="20"/>
        </w:rPr>
      </w:pPr>
    </w:p>
    <w:p w14:paraId="1200987D" w14:textId="77777777" w:rsidR="00E4511E" w:rsidRDefault="00E4511E">
      <w:pPr>
        <w:pStyle w:val="BodyText"/>
        <w:numPr>
          <w:ilvl w:val="0"/>
          <w:numId w:val="19"/>
        </w:numPr>
        <w:rPr>
          <w:rFonts w:cs="Arial"/>
          <w:i/>
          <w:iCs/>
          <w:sz w:val="20"/>
        </w:rPr>
      </w:pPr>
      <w:r>
        <w:rPr>
          <w:rFonts w:cs="Arial"/>
          <w:sz w:val="20"/>
        </w:rPr>
        <w:t xml:space="preserve">El Sr. </w:t>
      </w:r>
      <w:r>
        <w:rPr>
          <w:rFonts w:cs="Arial"/>
          <w:b/>
          <w:bCs/>
          <w:sz w:val="20"/>
        </w:rPr>
        <w:t>Rosamel Millaman</w:t>
      </w:r>
      <w:r>
        <w:rPr>
          <w:rFonts w:cs="Arial"/>
          <w:sz w:val="20"/>
        </w:rPr>
        <w:t>:</w:t>
      </w:r>
      <w:r>
        <w:rPr>
          <w:rFonts w:cs="Arial"/>
          <w:b/>
          <w:bCs/>
          <w:sz w:val="20"/>
        </w:rPr>
        <w:t xml:space="preserve"> </w:t>
      </w:r>
      <w:r>
        <w:rPr>
          <w:rFonts w:cs="Arial"/>
          <w:i/>
          <w:iCs/>
          <w:sz w:val="20"/>
        </w:rPr>
        <w:t xml:space="preserve">“Más bien algunos criterios de cómo presentar el documento. Me parece que, por la revisión que hemos hecho del documento, se ve en algunos casos muy debilitado la presentación de las culturas y de los pueblos indígenas, en su integridad. Yo creo que los pueblos tienen que ir realmente representados como fueron y cómo están ahora, y en ese sentido habría que hacer un esfuerzo de consultar bien </w:t>
      </w:r>
      <w:proofErr w:type="gramStart"/>
      <w:r>
        <w:rPr>
          <w:rFonts w:cs="Arial"/>
          <w:i/>
          <w:iCs/>
          <w:sz w:val="20"/>
        </w:rPr>
        <w:t>los yámana</w:t>
      </w:r>
      <w:proofErr w:type="gramEnd"/>
      <w:r>
        <w:rPr>
          <w:rFonts w:cs="Arial"/>
          <w:i/>
          <w:iCs/>
          <w:sz w:val="20"/>
        </w:rPr>
        <w:t xml:space="preserve">, </w:t>
      </w:r>
      <w:proofErr w:type="gramStart"/>
      <w:r>
        <w:rPr>
          <w:rFonts w:cs="Arial"/>
          <w:i/>
          <w:iCs/>
          <w:sz w:val="20"/>
        </w:rPr>
        <w:t>los kawésqar</w:t>
      </w:r>
      <w:proofErr w:type="gramEnd"/>
      <w:r>
        <w:rPr>
          <w:rFonts w:cs="Arial"/>
          <w:i/>
          <w:iCs/>
          <w:sz w:val="20"/>
        </w:rPr>
        <w:t xml:space="preserve">, el pueblo mapuche, de lo que fue </w:t>
      </w:r>
      <w:r>
        <w:rPr>
          <w:rFonts w:cs="Arial"/>
          <w:i/>
          <w:iCs/>
          <w:sz w:val="20"/>
        </w:rPr>
        <w:lastRenderedPageBreak/>
        <w:t xml:space="preserve">originalmente y de lo que es hoy día. Yo creo que tiene que haber un equilibrio de la sociedad, de la cultura, bien presentado en el documento. Porque no somos pueblos desbandados o sin cultura, o sin instrumentos legales o sin sistemas religiosos. Todo eso tiene que ir bien ordenado, creo yo, en la presentación. Ese es un criterio que podría ser útil”. </w:t>
      </w:r>
    </w:p>
    <w:p w14:paraId="3BE6B4C0" w14:textId="77777777" w:rsidR="00E4511E" w:rsidRDefault="00E4511E">
      <w:pPr>
        <w:pStyle w:val="BodyText"/>
        <w:rPr>
          <w:rFonts w:cs="Arial"/>
          <w:sz w:val="20"/>
        </w:rPr>
      </w:pPr>
    </w:p>
    <w:p w14:paraId="1CB0EC37" w14:textId="77777777" w:rsidR="00E4511E" w:rsidRDefault="00E4511E">
      <w:pPr>
        <w:pStyle w:val="BodyText"/>
        <w:ind w:left="360"/>
        <w:rPr>
          <w:rFonts w:cs="Arial"/>
          <w:i/>
          <w:iCs/>
          <w:sz w:val="20"/>
        </w:rPr>
      </w:pPr>
      <w:r>
        <w:rPr>
          <w:rFonts w:cs="Arial"/>
          <w:i/>
          <w:iCs/>
          <w:sz w:val="20"/>
        </w:rPr>
        <w:t xml:space="preserve">“Lo otro, es que, coincido con Monseñor Sergio Contreras, que se omite la relación y la importancia que tiene la Iglesia en el pueblo mapuche, y en todos los pueblos, creo yo. Yo creo que tiene que ocupar un espacio especial tal vez, con un énfasis en las relaciones, cómo se fueron dando hasta ahora también las relaciones que tienen los pueblos indígenas con la Iglesia y con otras iglesias también. En este sentido, yo no me preocuparía </w:t>
      </w:r>
      <w:proofErr w:type="gramStart"/>
      <w:r>
        <w:rPr>
          <w:rFonts w:cs="Arial"/>
          <w:i/>
          <w:iCs/>
          <w:sz w:val="20"/>
        </w:rPr>
        <w:t>de que</w:t>
      </w:r>
      <w:proofErr w:type="gramEnd"/>
      <w:r>
        <w:rPr>
          <w:rFonts w:cs="Arial"/>
          <w:i/>
          <w:iCs/>
          <w:sz w:val="20"/>
        </w:rPr>
        <w:t xml:space="preserve"> tengamos un volumen exagerado de documentación. Yo creo que mientras más aporte exista a esta documentación que queremos elaborar, mejor sería. Por lo tanto, creo </w:t>
      </w:r>
      <w:proofErr w:type="gramStart"/>
      <w:r>
        <w:rPr>
          <w:rFonts w:cs="Arial"/>
          <w:i/>
          <w:iCs/>
          <w:sz w:val="20"/>
        </w:rPr>
        <w:t>que</w:t>
      </w:r>
      <w:proofErr w:type="gramEnd"/>
      <w:r>
        <w:rPr>
          <w:rFonts w:cs="Arial"/>
          <w:i/>
          <w:iCs/>
          <w:sz w:val="20"/>
        </w:rPr>
        <w:t xml:space="preserve"> teniendo muchos datos, antecedentes, visiones, mucho más rico va a ser el documento, lo que no implica que todo vaya a ir en el documento final”. </w:t>
      </w:r>
    </w:p>
    <w:p w14:paraId="4A62B1E0" w14:textId="77777777" w:rsidR="00E4511E" w:rsidRDefault="00E4511E">
      <w:pPr>
        <w:pStyle w:val="BodyText"/>
        <w:rPr>
          <w:rFonts w:cs="Arial"/>
          <w:sz w:val="20"/>
        </w:rPr>
      </w:pPr>
    </w:p>
    <w:p w14:paraId="474ECB8C" w14:textId="77777777" w:rsidR="00E4511E" w:rsidRDefault="00E4511E">
      <w:pPr>
        <w:pStyle w:val="BodyText"/>
        <w:ind w:left="360"/>
        <w:rPr>
          <w:rFonts w:cs="Arial"/>
          <w:i/>
          <w:iCs/>
          <w:sz w:val="20"/>
        </w:rPr>
      </w:pPr>
      <w:r>
        <w:rPr>
          <w:rFonts w:cs="Arial"/>
          <w:i/>
          <w:iCs/>
          <w:sz w:val="20"/>
        </w:rPr>
        <w:t>“Un asunto que yo echo de menos, y que sería bueno considerarlo, es que no está bien dimensionado el sistema, el sistema ideológico de la sociedad chilena, de cómo se fue conformando la sociedad, la sociedad chilena. Principalmente creo que hay una carencia de las formas racistas en las cuales ha operado la sociedad chilena hacia los pueblos indígenas. Yo creo que necesitamos una reflexión, en qué nivel las relaciones se establecieron y cómo la mentalidad, la forma de entender al indígena, se dio en determinados marcos bajo criterios racistas y aquí no aparece muy claro en el documento”.</w:t>
      </w:r>
    </w:p>
    <w:p w14:paraId="34E3864A" w14:textId="77777777" w:rsidR="00E4511E" w:rsidRDefault="00E4511E">
      <w:pPr>
        <w:pStyle w:val="BodyText"/>
        <w:ind w:left="360"/>
        <w:rPr>
          <w:rFonts w:cs="Arial"/>
          <w:i/>
          <w:iCs/>
          <w:sz w:val="20"/>
        </w:rPr>
      </w:pPr>
    </w:p>
    <w:p w14:paraId="17A382DA" w14:textId="77777777" w:rsidR="00E4511E" w:rsidRDefault="00E4511E">
      <w:pPr>
        <w:pStyle w:val="BodyText"/>
        <w:ind w:left="360"/>
        <w:rPr>
          <w:rFonts w:cs="Arial"/>
          <w:i/>
          <w:iCs/>
          <w:sz w:val="20"/>
        </w:rPr>
      </w:pPr>
      <w:r>
        <w:rPr>
          <w:rFonts w:cs="Arial"/>
          <w:i/>
          <w:iCs/>
          <w:sz w:val="20"/>
        </w:rPr>
        <w:t xml:space="preserve">“Señalo </w:t>
      </w:r>
      <w:proofErr w:type="spellStart"/>
      <w:r>
        <w:rPr>
          <w:rFonts w:cs="Arial"/>
          <w:i/>
          <w:iCs/>
          <w:sz w:val="20"/>
        </w:rPr>
        <w:t>ésto</w:t>
      </w:r>
      <w:proofErr w:type="spellEnd"/>
      <w:r>
        <w:rPr>
          <w:rFonts w:cs="Arial"/>
          <w:i/>
          <w:iCs/>
          <w:sz w:val="20"/>
        </w:rPr>
        <w:t xml:space="preserve"> no por una aventura política, sino porque estamos desarrollando en Temuco un proyecto de FONDECYT y hemos descubierto que los ciudadanos de Temuco realmente no quieren tener ninguna relación con </w:t>
      </w:r>
      <w:proofErr w:type="gramStart"/>
      <w:r>
        <w:rPr>
          <w:rFonts w:cs="Arial"/>
          <w:i/>
          <w:iCs/>
          <w:sz w:val="20"/>
        </w:rPr>
        <w:t>los mapuche</w:t>
      </w:r>
      <w:proofErr w:type="gramEnd"/>
      <w:r>
        <w:rPr>
          <w:rFonts w:cs="Arial"/>
          <w:i/>
          <w:iCs/>
          <w:sz w:val="20"/>
        </w:rPr>
        <w:t>. Y tenemos datos, antecedentes, análisis de discurso, que podrían ser útiles también para el aporte de este trabajo”.</w:t>
      </w:r>
    </w:p>
    <w:p w14:paraId="76DFA0FC" w14:textId="77777777" w:rsidR="00E4511E" w:rsidRDefault="00E4511E">
      <w:pPr>
        <w:pStyle w:val="BodyText"/>
        <w:ind w:left="360"/>
        <w:rPr>
          <w:rFonts w:cs="Arial"/>
          <w:i/>
          <w:iCs/>
          <w:sz w:val="20"/>
        </w:rPr>
      </w:pPr>
    </w:p>
    <w:p w14:paraId="7C2FE1CC" w14:textId="77777777" w:rsidR="00E4511E" w:rsidRDefault="00E4511E">
      <w:pPr>
        <w:pStyle w:val="BodyText"/>
        <w:ind w:left="360"/>
        <w:rPr>
          <w:rFonts w:cs="Arial"/>
          <w:i/>
          <w:iCs/>
          <w:sz w:val="20"/>
        </w:rPr>
      </w:pPr>
      <w:r>
        <w:rPr>
          <w:rFonts w:cs="Arial"/>
          <w:i/>
          <w:iCs/>
          <w:sz w:val="20"/>
        </w:rPr>
        <w:t xml:space="preserve">“También habría que reflexionar, principalmente en la Comisión, respecto a los tiempos. Hay tiempos para la academia y tiempos para los Estados, hay tiempos para las sociedades, hay tiempos también para los pueblos indígenas. Y yo creo </w:t>
      </w:r>
      <w:proofErr w:type="gramStart"/>
      <w:r>
        <w:rPr>
          <w:rFonts w:cs="Arial"/>
          <w:i/>
          <w:iCs/>
          <w:sz w:val="20"/>
        </w:rPr>
        <w:t>que</w:t>
      </w:r>
      <w:proofErr w:type="gramEnd"/>
      <w:r>
        <w:rPr>
          <w:rFonts w:cs="Arial"/>
          <w:i/>
          <w:iCs/>
          <w:sz w:val="20"/>
        </w:rPr>
        <w:t xml:space="preserve"> si hay un volumen de documentación de un pueblo determinado y que el tiempo de ellos puede expresarse también en el documento, creo que sería un aporte valiosísimo a la discusión y al conocimiento de la realidad cultural histórica de los pueblos indígenas”.</w:t>
      </w:r>
    </w:p>
    <w:p w14:paraId="53F651DC" w14:textId="77777777" w:rsidR="00E4511E" w:rsidRDefault="00E4511E">
      <w:pPr>
        <w:pStyle w:val="BodyText"/>
        <w:rPr>
          <w:rFonts w:cs="Arial"/>
          <w:sz w:val="20"/>
        </w:rPr>
      </w:pPr>
    </w:p>
    <w:p w14:paraId="2BAF3D6A" w14:textId="77777777" w:rsidR="00E4511E" w:rsidRDefault="00E4511E">
      <w:pPr>
        <w:pStyle w:val="BodyText"/>
        <w:numPr>
          <w:ilvl w:val="0"/>
          <w:numId w:val="20"/>
        </w:numPr>
        <w:rPr>
          <w:rFonts w:cs="Arial"/>
          <w:i/>
          <w:iCs/>
          <w:sz w:val="20"/>
        </w:rPr>
      </w:pPr>
      <w:r>
        <w:rPr>
          <w:rFonts w:cs="Arial"/>
          <w:sz w:val="20"/>
        </w:rPr>
        <w:t xml:space="preserve">El Sr. </w:t>
      </w:r>
      <w:r>
        <w:rPr>
          <w:rFonts w:cs="Arial"/>
          <w:b/>
          <w:bCs/>
          <w:sz w:val="20"/>
        </w:rPr>
        <w:t>Patricio Aylwin</w:t>
      </w:r>
      <w:r>
        <w:rPr>
          <w:rFonts w:cs="Arial"/>
          <w:sz w:val="20"/>
        </w:rPr>
        <w:t>:</w:t>
      </w:r>
      <w:r>
        <w:rPr>
          <w:rFonts w:cs="Arial"/>
          <w:b/>
          <w:bCs/>
          <w:sz w:val="20"/>
        </w:rPr>
        <w:t xml:space="preserve"> </w:t>
      </w:r>
      <w:r>
        <w:rPr>
          <w:rFonts w:cs="Arial"/>
          <w:i/>
          <w:iCs/>
          <w:sz w:val="20"/>
        </w:rPr>
        <w:t>“Perdón, ¿podría aclararnos un poco más qué quiere decir usted hablando de los tiempos?”.</w:t>
      </w:r>
    </w:p>
    <w:p w14:paraId="7CD3D2D6" w14:textId="77777777" w:rsidR="00E4511E" w:rsidRDefault="00E4511E">
      <w:pPr>
        <w:pStyle w:val="BodyText"/>
        <w:rPr>
          <w:rFonts w:cs="Arial"/>
          <w:i/>
          <w:iCs/>
          <w:sz w:val="20"/>
        </w:rPr>
      </w:pPr>
    </w:p>
    <w:p w14:paraId="654C58F2" w14:textId="77777777" w:rsidR="00E4511E" w:rsidRDefault="00E4511E">
      <w:pPr>
        <w:pStyle w:val="BodyText"/>
        <w:numPr>
          <w:ilvl w:val="0"/>
          <w:numId w:val="20"/>
        </w:numPr>
        <w:rPr>
          <w:rFonts w:cs="Arial"/>
          <w:i/>
          <w:iCs/>
          <w:sz w:val="20"/>
        </w:rPr>
      </w:pPr>
      <w:r>
        <w:rPr>
          <w:rFonts w:cs="Arial"/>
          <w:sz w:val="20"/>
        </w:rPr>
        <w:t xml:space="preserve">El Sr. </w:t>
      </w:r>
      <w:r>
        <w:rPr>
          <w:rFonts w:cs="Arial"/>
          <w:b/>
          <w:bCs/>
          <w:sz w:val="20"/>
        </w:rPr>
        <w:t>Rosamel</w:t>
      </w:r>
      <w:r>
        <w:rPr>
          <w:rFonts w:cs="Arial"/>
          <w:sz w:val="20"/>
        </w:rPr>
        <w:t xml:space="preserve"> </w:t>
      </w:r>
      <w:r>
        <w:rPr>
          <w:rFonts w:cs="Arial"/>
          <w:b/>
          <w:bCs/>
          <w:sz w:val="20"/>
        </w:rPr>
        <w:t>Millaman</w:t>
      </w:r>
      <w:r>
        <w:rPr>
          <w:rFonts w:cs="Arial"/>
          <w:sz w:val="20"/>
        </w:rPr>
        <w:t>:</w:t>
      </w:r>
      <w:r>
        <w:rPr>
          <w:rFonts w:cs="Arial"/>
          <w:b/>
          <w:bCs/>
          <w:sz w:val="20"/>
        </w:rPr>
        <w:t xml:space="preserve"> </w:t>
      </w:r>
      <w:r>
        <w:rPr>
          <w:rFonts w:cs="Arial"/>
          <w:i/>
          <w:iCs/>
          <w:sz w:val="20"/>
        </w:rPr>
        <w:t>“Justamente la opinión que decía el señor hace un rato atrás del fechamiento, de la Independencia, la Conquista, la Reconquista y todos</w:t>
      </w:r>
      <w:r>
        <w:rPr>
          <w:rFonts w:cs="Arial"/>
          <w:sz w:val="20"/>
        </w:rPr>
        <w:t xml:space="preserve"> </w:t>
      </w:r>
      <w:r>
        <w:rPr>
          <w:rFonts w:cs="Arial"/>
          <w:i/>
          <w:iCs/>
          <w:sz w:val="20"/>
        </w:rPr>
        <w:t xml:space="preserve">los períodos que históricamente los historiadores han hecho. Esos períodos obviamente no coinciden con los tiempos indígenas. Entonces, resaltar, si tenemos un volumen y estamos seguros de poder levantar una documentación respecto a esos tiempos, entonces yo creo que sería un potente documento para el trabajo. </w:t>
      </w:r>
      <w:proofErr w:type="spellStart"/>
      <w:r>
        <w:rPr>
          <w:rFonts w:cs="Arial"/>
          <w:i/>
          <w:iCs/>
          <w:sz w:val="20"/>
        </w:rPr>
        <w:t>Sólamente</w:t>
      </w:r>
      <w:proofErr w:type="spellEnd"/>
      <w:r>
        <w:rPr>
          <w:rFonts w:cs="Arial"/>
          <w:i/>
          <w:iCs/>
          <w:sz w:val="20"/>
        </w:rPr>
        <w:t xml:space="preserve"> eso. Gracias”.</w:t>
      </w:r>
    </w:p>
    <w:p w14:paraId="3CFD29D6" w14:textId="77777777" w:rsidR="00E4511E" w:rsidRDefault="00E4511E">
      <w:pPr>
        <w:pStyle w:val="BodyText"/>
        <w:rPr>
          <w:rFonts w:cs="Arial"/>
          <w:sz w:val="20"/>
        </w:rPr>
      </w:pPr>
    </w:p>
    <w:p w14:paraId="573ABC20" w14:textId="77777777" w:rsidR="00E4511E" w:rsidRDefault="00E4511E">
      <w:pPr>
        <w:pStyle w:val="BodyText"/>
        <w:numPr>
          <w:ilvl w:val="0"/>
          <w:numId w:val="20"/>
        </w:numPr>
        <w:rPr>
          <w:rFonts w:cs="Arial"/>
          <w:i/>
          <w:iCs/>
          <w:sz w:val="20"/>
        </w:rPr>
      </w:pPr>
      <w:r>
        <w:rPr>
          <w:rFonts w:cs="Arial"/>
          <w:sz w:val="20"/>
        </w:rPr>
        <w:t xml:space="preserve">El Sr. </w:t>
      </w:r>
      <w:r>
        <w:rPr>
          <w:rFonts w:cs="Arial"/>
          <w:b/>
          <w:bCs/>
          <w:sz w:val="20"/>
        </w:rPr>
        <w:t>Felipe Larraín</w:t>
      </w:r>
      <w:r>
        <w:rPr>
          <w:rFonts w:cs="Arial"/>
          <w:sz w:val="20"/>
        </w:rPr>
        <w:t>:</w:t>
      </w:r>
      <w:r>
        <w:rPr>
          <w:rFonts w:cs="Arial"/>
          <w:b/>
          <w:bCs/>
          <w:sz w:val="20"/>
        </w:rPr>
        <w:t xml:space="preserve"> </w:t>
      </w:r>
      <w:r>
        <w:rPr>
          <w:rFonts w:cs="Arial"/>
          <w:i/>
          <w:iCs/>
          <w:sz w:val="20"/>
        </w:rPr>
        <w:t xml:space="preserve">“Yo quería nada más que hacer una proposición de tipo formal para el documento, parte de obviamente que aquí entendemos, creo que se ha hecho un extraordinario avance, falta una parte al final que es esta cosa de los pueblos del sur, la parte quinta. Pero yo sugiero pensar y tratar de ser un poco realista, creo que van a haber algunos lectores que van a querer leerse y comerse el documento completo, pero la verdad es que van a haber muchos que quieren saber en forma </w:t>
      </w:r>
      <w:proofErr w:type="spellStart"/>
      <w:r>
        <w:rPr>
          <w:rFonts w:cs="Arial"/>
          <w:i/>
          <w:iCs/>
          <w:sz w:val="20"/>
        </w:rPr>
        <w:t>suscinta</w:t>
      </w:r>
      <w:proofErr w:type="spellEnd"/>
      <w:r>
        <w:rPr>
          <w:rFonts w:cs="Arial"/>
          <w:i/>
          <w:iCs/>
          <w:sz w:val="20"/>
        </w:rPr>
        <w:t xml:space="preserve"> qué es lo que estamos planteando. En ese sentido yo propongo que este documento –como todos- tenga un resumen ejecutivo. Yo creo que eso le hace una falta enorme, que puede </w:t>
      </w:r>
      <w:proofErr w:type="gramStart"/>
      <w:r>
        <w:rPr>
          <w:rFonts w:cs="Arial"/>
          <w:i/>
          <w:iCs/>
          <w:sz w:val="20"/>
        </w:rPr>
        <w:t>que</w:t>
      </w:r>
      <w:proofErr w:type="gramEnd"/>
      <w:r>
        <w:rPr>
          <w:rFonts w:cs="Arial"/>
          <w:i/>
          <w:iCs/>
          <w:sz w:val="20"/>
        </w:rPr>
        <w:t xml:space="preserve"> a este nivel, obviamente, que puede integrarse a una etapa posterior, pero creo que es absolutamente esencial, porque pensemos también en el punto de vista de nuestros </w:t>
      </w:r>
      <w:r>
        <w:rPr>
          <w:rFonts w:cs="Arial"/>
          <w:i/>
          <w:iCs/>
          <w:sz w:val="20"/>
        </w:rPr>
        <w:lastRenderedPageBreak/>
        <w:t xml:space="preserve">clientes. Los clientes no se van a leer los 4 </w:t>
      </w:r>
      <w:proofErr w:type="spellStart"/>
      <w:r>
        <w:rPr>
          <w:rFonts w:cs="Arial"/>
          <w:i/>
          <w:iCs/>
          <w:sz w:val="20"/>
        </w:rPr>
        <w:t>ó</w:t>
      </w:r>
      <w:proofErr w:type="spellEnd"/>
      <w:r>
        <w:rPr>
          <w:rFonts w:cs="Arial"/>
          <w:i/>
          <w:iCs/>
          <w:sz w:val="20"/>
        </w:rPr>
        <w:t xml:space="preserve"> 5 documentos de 300 páginas, porque tendrían que hacer un curso especial basado en los documentos que elaboramos en la Comisión Indígena”.</w:t>
      </w:r>
    </w:p>
    <w:p w14:paraId="034FF91C" w14:textId="77777777" w:rsidR="00E4511E" w:rsidRDefault="00E4511E">
      <w:pPr>
        <w:pStyle w:val="BodyText"/>
        <w:rPr>
          <w:rFonts w:cs="Arial"/>
          <w:sz w:val="20"/>
        </w:rPr>
      </w:pPr>
    </w:p>
    <w:p w14:paraId="2E1466B6" w14:textId="77777777" w:rsidR="00E4511E" w:rsidRDefault="00E4511E">
      <w:pPr>
        <w:pStyle w:val="BodyText"/>
        <w:ind w:left="360"/>
        <w:rPr>
          <w:rFonts w:cs="Arial"/>
          <w:i/>
          <w:iCs/>
          <w:sz w:val="20"/>
        </w:rPr>
      </w:pPr>
      <w:r>
        <w:rPr>
          <w:rFonts w:cs="Arial"/>
          <w:i/>
          <w:iCs/>
          <w:sz w:val="20"/>
        </w:rPr>
        <w:t>“Lo otro, yo me hago una pregunta respecto del final. Esto termina en el punto quinto con los pueblos indígenas del sur, o termina en realidad en algún capítulo final de conclusiones. Yo creo que tiene que haber una parte final para que el documento no termine en forma abrupta. O sea, hablamos de todos los pueblos y después a qué conclusión llegamos como Comisión respecto a este tema, dónde están los acuerdos principales, dónde hemos tenido algunas discrepancias, dónde necesitamos avanzar más. Yo creo que ese tiene que ser un capítulo muy conceptual final, que de alguna manera llegue a lo que estamos tratando de comunicar. Me parece que hacen falta esas dos cosas”.</w:t>
      </w:r>
    </w:p>
    <w:p w14:paraId="5FB52F28" w14:textId="77777777" w:rsidR="00E4511E" w:rsidRDefault="00E4511E">
      <w:pPr>
        <w:pStyle w:val="BodyText"/>
        <w:rPr>
          <w:rFonts w:cs="Arial"/>
          <w:sz w:val="20"/>
        </w:rPr>
      </w:pPr>
    </w:p>
    <w:p w14:paraId="44DEF69C" w14:textId="77777777" w:rsidR="00E4511E" w:rsidRDefault="00E4511E">
      <w:pPr>
        <w:pStyle w:val="BodyText"/>
        <w:numPr>
          <w:ilvl w:val="0"/>
          <w:numId w:val="21"/>
        </w:numPr>
        <w:rPr>
          <w:rFonts w:cs="Arial"/>
          <w:i/>
          <w:iCs/>
          <w:sz w:val="20"/>
        </w:rPr>
      </w:pPr>
      <w:r>
        <w:rPr>
          <w:rFonts w:cs="Arial"/>
          <w:sz w:val="20"/>
        </w:rPr>
        <w:t xml:space="preserve">El Sr. </w:t>
      </w:r>
      <w:r>
        <w:rPr>
          <w:rFonts w:cs="Arial"/>
          <w:b/>
          <w:bCs/>
          <w:sz w:val="20"/>
        </w:rPr>
        <w:t>Patricio Aylwin</w:t>
      </w:r>
      <w:r>
        <w:rPr>
          <w:rFonts w:cs="Arial"/>
          <w:sz w:val="20"/>
        </w:rPr>
        <w:t>:</w:t>
      </w:r>
      <w:r>
        <w:rPr>
          <w:rFonts w:cs="Arial"/>
          <w:b/>
          <w:bCs/>
          <w:sz w:val="20"/>
        </w:rPr>
        <w:t xml:space="preserve"> </w:t>
      </w:r>
      <w:r>
        <w:rPr>
          <w:rFonts w:cs="Arial"/>
          <w:i/>
          <w:iCs/>
          <w:sz w:val="20"/>
        </w:rPr>
        <w:t>“Yo creo que, indudablemente, esta Comisión en pleno, después que hayamos terminado el análisis de la cosa histórica, de la cosa jurídica y de la cosa económico social, vamos a tener que hacer una reflexión para formular nuestras conclusiones, que más que análisis de hechos va a ser expresión de puntos de vista, de visiones, de objetivos que se persigan. Creo que lo que estamos haciendo ahora es, como lo que vamos a hacer especialmente también en la parte jurídica, es reunir el material sobre el cual vamos a hacer después nuestras reflexiones y nuestras proposiciones. Yo lo entiendo así. Yo no anticiparía a meter el tema conclusiones o sugerencias sino después que tengamos elaborado o reunido y cierto consenso sobre el material, sobre la verdad histórica. No sé si me entiende o hay discrepancia muy grande entre su posición y la mía”.</w:t>
      </w:r>
    </w:p>
    <w:p w14:paraId="38A799C9" w14:textId="77777777" w:rsidR="00E4511E" w:rsidRDefault="00E4511E">
      <w:pPr>
        <w:pStyle w:val="BodyText"/>
        <w:rPr>
          <w:rFonts w:cs="Arial"/>
          <w:sz w:val="20"/>
        </w:rPr>
      </w:pPr>
    </w:p>
    <w:p w14:paraId="10C38911" w14:textId="77777777" w:rsidR="00E4511E" w:rsidRDefault="00E4511E">
      <w:pPr>
        <w:pStyle w:val="BodyText"/>
        <w:numPr>
          <w:ilvl w:val="0"/>
          <w:numId w:val="21"/>
        </w:numPr>
        <w:rPr>
          <w:rFonts w:cs="Arial"/>
          <w:i/>
          <w:iCs/>
          <w:sz w:val="20"/>
        </w:rPr>
      </w:pPr>
      <w:r>
        <w:rPr>
          <w:rFonts w:cs="Arial"/>
          <w:sz w:val="20"/>
        </w:rPr>
        <w:t xml:space="preserve">El Sr. </w:t>
      </w:r>
      <w:r>
        <w:rPr>
          <w:rFonts w:cs="Arial"/>
          <w:b/>
          <w:bCs/>
          <w:sz w:val="20"/>
        </w:rPr>
        <w:t>Felipe Larraín</w:t>
      </w:r>
      <w:r>
        <w:rPr>
          <w:rFonts w:cs="Arial"/>
          <w:sz w:val="20"/>
        </w:rPr>
        <w:t>:</w:t>
      </w:r>
      <w:r>
        <w:rPr>
          <w:rFonts w:cs="Arial"/>
          <w:b/>
          <w:bCs/>
          <w:sz w:val="20"/>
        </w:rPr>
        <w:t xml:space="preserve"> </w:t>
      </w:r>
      <w:r>
        <w:rPr>
          <w:rFonts w:cs="Arial"/>
          <w:i/>
          <w:iCs/>
          <w:sz w:val="20"/>
        </w:rPr>
        <w:t xml:space="preserve">“No, don Patricio </w:t>
      </w:r>
      <w:r>
        <w:rPr>
          <w:rFonts w:cs="Arial"/>
          <w:sz w:val="20"/>
        </w:rPr>
        <w:t>(Aylwin)</w:t>
      </w:r>
      <w:r>
        <w:rPr>
          <w:rFonts w:cs="Arial"/>
          <w:i/>
          <w:iCs/>
          <w:sz w:val="20"/>
        </w:rPr>
        <w:t xml:space="preserve">. Yo creo que hay un problema de tiempos no más, básicamente. Yo creo que si este va a ser un documento autocontenido -sin perjuicio que la Comisión va a conocer todos los documentos y después va a tener sus </w:t>
      </w:r>
      <w:proofErr w:type="gramStart"/>
      <w:r>
        <w:rPr>
          <w:rFonts w:cs="Arial"/>
          <w:i/>
          <w:iCs/>
          <w:sz w:val="20"/>
        </w:rPr>
        <w:t>conclusiones finales</w:t>
      </w:r>
      <w:proofErr w:type="gramEnd"/>
      <w:r>
        <w:rPr>
          <w:rFonts w:cs="Arial"/>
          <w:i/>
          <w:iCs/>
          <w:sz w:val="20"/>
        </w:rPr>
        <w:t xml:space="preserve"> como Comisión-  si este quiere ser un documento autocontenido, tendría que plantear, redondear al final, de alguna manera, lo que</w:t>
      </w:r>
      <w:r>
        <w:rPr>
          <w:rFonts w:cs="Arial"/>
          <w:sz w:val="20"/>
        </w:rPr>
        <w:t xml:space="preserve"> </w:t>
      </w:r>
      <w:r>
        <w:rPr>
          <w:rFonts w:cs="Arial"/>
          <w:i/>
          <w:iCs/>
          <w:sz w:val="20"/>
        </w:rPr>
        <w:t xml:space="preserve">está planteando en el documento. Me parece que sí. Y sin perjuicio de lo que usted dice”. </w:t>
      </w:r>
    </w:p>
    <w:p w14:paraId="386E0ADF" w14:textId="77777777" w:rsidR="00E4511E" w:rsidRDefault="00E4511E">
      <w:pPr>
        <w:pStyle w:val="BodyText"/>
        <w:rPr>
          <w:rFonts w:cs="Arial"/>
          <w:sz w:val="20"/>
        </w:rPr>
      </w:pPr>
    </w:p>
    <w:p w14:paraId="70A3E19A" w14:textId="77777777" w:rsidR="00E4511E" w:rsidRDefault="00E4511E">
      <w:pPr>
        <w:pStyle w:val="BodyText"/>
        <w:numPr>
          <w:ilvl w:val="0"/>
          <w:numId w:val="21"/>
        </w:numPr>
        <w:rPr>
          <w:rFonts w:cs="Arial"/>
          <w:i/>
          <w:iCs/>
          <w:sz w:val="20"/>
        </w:rPr>
      </w:pPr>
      <w:r>
        <w:rPr>
          <w:rFonts w:cs="Arial"/>
          <w:sz w:val="20"/>
        </w:rPr>
        <w:t xml:space="preserve">El Sr. </w:t>
      </w:r>
      <w:r>
        <w:rPr>
          <w:rFonts w:cs="Arial"/>
          <w:b/>
          <w:bCs/>
          <w:sz w:val="20"/>
        </w:rPr>
        <w:t>José Bengoa</w:t>
      </w:r>
      <w:r>
        <w:rPr>
          <w:rFonts w:cs="Arial"/>
          <w:sz w:val="20"/>
        </w:rPr>
        <w:t>:</w:t>
      </w:r>
      <w:r>
        <w:rPr>
          <w:rFonts w:cs="Arial"/>
          <w:b/>
          <w:bCs/>
          <w:sz w:val="20"/>
        </w:rPr>
        <w:t xml:space="preserve"> </w:t>
      </w:r>
      <w:r>
        <w:rPr>
          <w:rFonts w:cs="Arial"/>
          <w:i/>
          <w:iCs/>
          <w:sz w:val="20"/>
        </w:rPr>
        <w:t xml:space="preserve">“Yo coincido de que cada documento </w:t>
      </w:r>
      <w:proofErr w:type="gramStart"/>
      <w:r>
        <w:rPr>
          <w:rFonts w:cs="Arial"/>
          <w:i/>
          <w:iCs/>
          <w:sz w:val="20"/>
        </w:rPr>
        <w:t>tiene que tener</w:t>
      </w:r>
      <w:proofErr w:type="gramEnd"/>
      <w:r>
        <w:rPr>
          <w:rFonts w:cs="Arial"/>
          <w:i/>
          <w:iCs/>
          <w:sz w:val="20"/>
        </w:rPr>
        <w:t xml:space="preserve"> un grado de autonomía, de leerse solo, y que también la Comisión, como dice don Patricio </w:t>
      </w:r>
      <w:r>
        <w:rPr>
          <w:rFonts w:cs="Arial"/>
          <w:sz w:val="20"/>
        </w:rPr>
        <w:t>(Aylwin)</w:t>
      </w:r>
      <w:r>
        <w:rPr>
          <w:rFonts w:cs="Arial"/>
          <w:i/>
          <w:iCs/>
          <w:sz w:val="20"/>
        </w:rPr>
        <w:t>, va a tener que sacar el documento oficial de la Comisión. En ese sentido habíamos pensado en el resumen ejecutivo. Lo de las conclusiones no lo habíamos pensado, pero me parece que no puede terminar abrupto, estoy de acuerdo, hay que hacerlo”.</w:t>
      </w:r>
    </w:p>
    <w:p w14:paraId="5A12D3EB" w14:textId="77777777" w:rsidR="00E4511E" w:rsidRDefault="00E4511E">
      <w:pPr>
        <w:pStyle w:val="BodyText"/>
        <w:rPr>
          <w:rFonts w:cs="Arial"/>
          <w:sz w:val="20"/>
        </w:rPr>
      </w:pPr>
    </w:p>
    <w:p w14:paraId="1F58CBB2" w14:textId="77777777" w:rsidR="00E4511E" w:rsidRDefault="00E4511E">
      <w:pPr>
        <w:pStyle w:val="BodyText"/>
        <w:numPr>
          <w:ilvl w:val="0"/>
          <w:numId w:val="21"/>
        </w:numPr>
        <w:rPr>
          <w:rFonts w:cs="Arial"/>
          <w:i/>
          <w:iCs/>
          <w:sz w:val="20"/>
        </w:rPr>
      </w:pPr>
      <w:r>
        <w:rPr>
          <w:rFonts w:cs="Arial"/>
          <w:sz w:val="20"/>
        </w:rPr>
        <w:t xml:space="preserve">El Sr. </w:t>
      </w:r>
      <w:r>
        <w:rPr>
          <w:rFonts w:cs="Arial"/>
          <w:b/>
          <w:bCs/>
          <w:sz w:val="20"/>
        </w:rPr>
        <w:t>José Santos Millao</w:t>
      </w:r>
      <w:r>
        <w:rPr>
          <w:rFonts w:cs="Arial"/>
          <w:sz w:val="20"/>
        </w:rPr>
        <w:t xml:space="preserve"> señala que por una cuestión de tiempo no pudo leer el documento, lo que le impide hacer referencia a él, sin embargo, habiendo escuchado con atención lo expuesto por el Sr. Bengoa, considera que </w:t>
      </w:r>
      <w:r>
        <w:rPr>
          <w:rFonts w:cs="Arial"/>
          <w:i/>
          <w:iCs/>
          <w:sz w:val="20"/>
        </w:rPr>
        <w:t xml:space="preserve">“francamente podríamos resumir este trabajo. Porque lo que yo he escuchado por parte de don José Bengoa, lo he escuchado varias veces y también lo encuentro en muchos libros que están en las vitrinas, que están escritos por historiadores, políticos, periodistas. De tal modo que de lo que se trata, a mi modo de ver, es cómo en esta mesa compatibilizamos respecto a la percepción que nosotros, pueblos originarios de Chile, y en particular en este caso como pueblo mapuche, y la percepción que el Estado ha tenido y tiene respecto a este tema”. </w:t>
      </w:r>
    </w:p>
    <w:p w14:paraId="2C8B1FAA" w14:textId="77777777" w:rsidR="00E4511E" w:rsidRDefault="00E4511E">
      <w:pPr>
        <w:pStyle w:val="BodyText"/>
        <w:rPr>
          <w:rFonts w:cs="Arial"/>
          <w:sz w:val="20"/>
        </w:rPr>
      </w:pPr>
    </w:p>
    <w:p w14:paraId="704A98D8" w14:textId="77777777" w:rsidR="00E4511E" w:rsidRDefault="00E4511E">
      <w:pPr>
        <w:pStyle w:val="BodyText"/>
        <w:ind w:left="360"/>
        <w:rPr>
          <w:rFonts w:cs="Arial"/>
          <w:i/>
          <w:iCs/>
          <w:sz w:val="20"/>
        </w:rPr>
      </w:pPr>
      <w:r>
        <w:rPr>
          <w:rFonts w:cs="Arial"/>
          <w:i/>
          <w:iCs/>
          <w:sz w:val="20"/>
        </w:rPr>
        <w:t xml:space="preserve">“(...) En ese caso, pienso que hoy por hoy nuestro pueblo mapuche ha abierto mucho los ojos, porque en cada año estamos sacando grandes hornadas de académicos, de profesores, producto de las mismas luchas que hemos venido dando. Por lo tanto, ya no es hacer este análisis como lo hacíamos hace un par de décadas atrás o en los siglos precedentes. Yo estoy absolutamente convencido de que nosotros fuimos una civilización humana estructurada a la perfección, y por ende nos hemos auto calificado como pueblo, que eso es lo que hoy día se debate a todo nivel y que lo toma con mucha fuerza nuestras generaciones presentes, y seguramente con mucha más fuerza va a ser las generaciones futuras”. </w:t>
      </w:r>
    </w:p>
    <w:p w14:paraId="78D6795F" w14:textId="77777777" w:rsidR="00E4511E" w:rsidRDefault="00E4511E">
      <w:pPr>
        <w:pStyle w:val="BodyText"/>
        <w:rPr>
          <w:rFonts w:cs="Arial"/>
          <w:sz w:val="20"/>
        </w:rPr>
      </w:pPr>
    </w:p>
    <w:p w14:paraId="56FB28B9" w14:textId="77777777" w:rsidR="00E4511E" w:rsidRDefault="00E4511E">
      <w:pPr>
        <w:pStyle w:val="BodyText"/>
        <w:ind w:left="360"/>
        <w:rPr>
          <w:rFonts w:cs="Arial"/>
          <w:i/>
          <w:iCs/>
          <w:sz w:val="20"/>
        </w:rPr>
      </w:pPr>
      <w:r>
        <w:rPr>
          <w:rFonts w:cs="Arial"/>
          <w:i/>
          <w:iCs/>
          <w:sz w:val="20"/>
        </w:rPr>
        <w:t xml:space="preserve">“Cómo entonces se destruye esta estructura que nuestros pueblos nos dimos. </w:t>
      </w:r>
      <w:proofErr w:type="gramStart"/>
      <w:r>
        <w:rPr>
          <w:rFonts w:cs="Arial"/>
          <w:i/>
          <w:iCs/>
          <w:sz w:val="20"/>
        </w:rPr>
        <w:t>Y</w:t>
      </w:r>
      <w:proofErr w:type="gramEnd"/>
      <w:r>
        <w:rPr>
          <w:rFonts w:cs="Arial"/>
          <w:i/>
          <w:iCs/>
          <w:sz w:val="20"/>
        </w:rPr>
        <w:t xml:space="preserve"> por lo tanto, aquí también </w:t>
      </w:r>
      <w:proofErr w:type="gramStart"/>
      <w:r>
        <w:rPr>
          <w:rFonts w:cs="Arial"/>
          <w:i/>
          <w:iCs/>
          <w:sz w:val="20"/>
        </w:rPr>
        <w:t>tenemos que tener</w:t>
      </w:r>
      <w:proofErr w:type="gramEnd"/>
      <w:r>
        <w:rPr>
          <w:rFonts w:cs="Arial"/>
          <w:i/>
          <w:iCs/>
          <w:sz w:val="20"/>
        </w:rPr>
        <w:t xml:space="preserve"> presente la conceptualización de los hechos. Porque hoy he escuchado a </w:t>
      </w:r>
      <w:r>
        <w:rPr>
          <w:rFonts w:cs="Arial"/>
          <w:i/>
          <w:iCs/>
          <w:sz w:val="20"/>
        </w:rPr>
        <w:lastRenderedPageBreak/>
        <w:t>José Bengoa que sigue insistiendo en hablar de Conquista: ¿fue Conquista?, ¿fue encuentro de dos civilizaciones o fue invasión? Y lo digo porque nosotros vamos a tener que responder a nuestras bases. Y nuestras bases tienen, hoy por hoy, tienen un discurso muy categórico al respecto. Entonces, si queremos hacerle honor a  este gran título de Verdad Histórica, yo creo que es eso lo que tenemos que compatibilizar más bien. Cuál va a ser el desenlace de este gran documento que queremos suscribir”.</w:t>
      </w:r>
    </w:p>
    <w:p w14:paraId="7C561ABE" w14:textId="77777777" w:rsidR="00E4511E" w:rsidRDefault="00E4511E">
      <w:pPr>
        <w:pStyle w:val="BodyText"/>
        <w:rPr>
          <w:rFonts w:cs="Arial"/>
          <w:sz w:val="20"/>
        </w:rPr>
      </w:pPr>
    </w:p>
    <w:p w14:paraId="0E4CED8D" w14:textId="77777777" w:rsidR="00E4511E" w:rsidRDefault="00E4511E">
      <w:pPr>
        <w:pStyle w:val="BodyText"/>
        <w:ind w:left="360"/>
        <w:rPr>
          <w:rFonts w:cs="Arial"/>
          <w:i/>
          <w:iCs/>
          <w:sz w:val="20"/>
        </w:rPr>
      </w:pPr>
      <w:r>
        <w:rPr>
          <w:rFonts w:cs="Arial"/>
          <w:i/>
          <w:iCs/>
          <w:sz w:val="20"/>
        </w:rPr>
        <w:t xml:space="preserve">“En otro sentido, cuando hablo de la conceptualización </w:t>
      </w:r>
      <w:proofErr w:type="spellStart"/>
      <w:r>
        <w:rPr>
          <w:rFonts w:cs="Arial"/>
          <w:i/>
          <w:iCs/>
          <w:sz w:val="20"/>
        </w:rPr>
        <w:t>sólamente</w:t>
      </w:r>
      <w:proofErr w:type="spellEnd"/>
      <w:r>
        <w:rPr>
          <w:rFonts w:cs="Arial"/>
          <w:i/>
          <w:iCs/>
          <w:sz w:val="20"/>
        </w:rPr>
        <w:t>, yo sigo escuchando aquí de indígenas, sigo escuchando de araucanos y de otras cosas. ¿Somos verdaderamente indígenas, si queremos escribir una verdadera historia?, ¿somos verdaderamente araucanos? Yo soy el primer opositor en nuestra región que se le haya denominado araucano, porque no somos araucanos. ¿Estamos entonces aproximándonos a una Verdad Histórica? En otro sentido, yo creo sinceramente que para arribar a un buen documento deben conjugar necesariamente muchos otros factores. Porque ¿cómo se fueron paulatinamente suscitando la historia en nuestro pueblo mapuche?; ¿fue a raíz de la destrucción que se hizo, por ejemplo, en el modo de vida que nosotros teníamos y especialmente en los sistemas de economía?; ¿fue, en consecuencia,</w:t>
      </w:r>
      <w:r>
        <w:rPr>
          <w:rFonts w:cs="Arial"/>
          <w:sz w:val="20"/>
        </w:rPr>
        <w:t xml:space="preserve"> </w:t>
      </w:r>
      <w:r>
        <w:rPr>
          <w:rFonts w:cs="Arial"/>
          <w:i/>
          <w:iCs/>
          <w:sz w:val="20"/>
        </w:rPr>
        <w:t>una cuestión que tocó los cimientos respecto a la forma de cómo nosotros vemos el mundo, respecto a la cosmovisión?”</w:t>
      </w:r>
    </w:p>
    <w:p w14:paraId="3841FDE2" w14:textId="77777777" w:rsidR="00E4511E" w:rsidRDefault="00E4511E">
      <w:pPr>
        <w:pStyle w:val="BodyText"/>
        <w:rPr>
          <w:rFonts w:cs="Arial"/>
          <w:sz w:val="20"/>
        </w:rPr>
      </w:pPr>
    </w:p>
    <w:p w14:paraId="56B5A1C4" w14:textId="77777777" w:rsidR="00E4511E" w:rsidRDefault="00E4511E">
      <w:pPr>
        <w:pStyle w:val="BodyText"/>
        <w:ind w:left="360"/>
        <w:rPr>
          <w:rFonts w:cs="Arial"/>
          <w:i/>
          <w:iCs/>
          <w:sz w:val="20"/>
        </w:rPr>
      </w:pPr>
      <w:r>
        <w:rPr>
          <w:rFonts w:cs="Arial"/>
          <w:i/>
          <w:iCs/>
          <w:sz w:val="20"/>
        </w:rPr>
        <w:t xml:space="preserve">“De esas cosas yo escucho poco en estos informes, y me atrevería a preguntar a los hermanos que trabajaron ahí si allí este documento está en base a expresiones de docentes, académicos, o realmente está la participación de nosotros, en este caso del pueblo. Yo pertenezco a una organización, pero ninguno de nuestros miembros ha participado en estos trabajos, por lo tanto, nosotros perfectamente podríamos llegar acá, y es probable que así lo vamos a hacer con otro trabajo paralelo, pensando en esta concepción de una verdadera historia”. </w:t>
      </w:r>
    </w:p>
    <w:p w14:paraId="110BADCE" w14:textId="77777777" w:rsidR="00E4511E" w:rsidRDefault="00E4511E">
      <w:pPr>
        <w:pStyle w:val="BodyText"/>
        <w:rPr>
          <w:rFonts w:cs="Arial"/>
          <w:sz w:val="20"/>
        </w:rPr>
      </w:pPr>
    </w:p>
    <w:p w14:paraId="081763E6" w14:textId="77777777" w:rsidR="00E4511E" w:rsidRDefault="00E4511E">
      <w:pPr>
        <w:pStyle w:val="BodyText"/>
        <w:ind w:left="360"/>
        <w:rPr>
          <w:rFonts w:cs="Arial"/>
          <w:i/>
          <w:iCs/>
          <w:sz w:val="20"/>
        </w:rPr>
      </w:pPr>
      <w:r>
        <w:rPr>
          <w:rFonts w:cs="Arial"/>
          <w:i/>
          <w:iCs/>
          <w:sz w:val="20"/>
        </w:rPr>
        <w:t xml:space="preserve">“Efectivamente acá –y el propio Monseñor </w:t>
      </w:r>
      <w:r>
        <w:rPr>
          <w:rFonts w:cs="Arial"/>
          <w:sz w:val="20"/>
        </w:rPr>
        <w:t xml:space="preserve">(Contreras) </w:t>
      </w:r>
      <w:r>
        <w:rPr>
          <w:rFonts w:cs="Arial"/>
          <w:i/>
          <w:iCs/>
          <w:sz w:val="20"/>
        </w:rPr>
        <w:t>lo ha destacado- aquí hubo una clara y categórica participación de la Iglesia, desde el primer instante que llega el intruso. Y esto es necesario señalarlo, porque si no lo señalamos nosotros, lo van a señalar otros. Cuál es el rol, el papel positivo, negativo, regular, pero hay que decirlo. De modo entonces que yo estoy definitivamente por tratar de llevar esta conversación a ese plano, a ese nivel. Porque si vamos a repasar, a recordar nuevamente los temas, vamos a emplear mucho tiempo y es probable que no arribemos necesariamente a un consenso. Porque yo también abogo y ojalá lleguemos a un consenso, pero si las cosas, no se nos recoge nuestra percepción, lo más probable es que no lleguemos a un consenso, porque ese es el mandato que nosotros tenemos de nuestras comunidades, de nuestra región, en donde somos partícipes directos”.</w:t>
      </w:r>
    </w:p>
    <w:p w14:paraId="04601A8B" w14:textId="77777777" w:rsidR="00E4511E" w:rsidRDefault="00E4511E">
      <w:pPr>
        <w:pStyle w:val="BodyText"/>
        <w:ind w:left="360"/>
        <w:rPr>
          <w:rFonts w:cs="Arial"/>
          <w:i/>
          <w:iCs/>
          <w:sz w:val="20"/>
        </w:rPr>
      </w:pPr>
    </w:p>
    <w:p w14:paraId="75E6EB82" w14:textId="77777777" w:rsidR="00E4511E" w:rsidRDefault="00E4511E">
      <w:pPr>
        <w:pStyle w:val="BodyText"/>
        <w:ind w:left="360"/>
        <w:rPr>
          <w:rFonts w:cs="Arial"/>
          <w:i/>
          <w:iCs/>
          <w:sz w:val="20"/>
        </w:rPr>
      </w:pPr>
      <w:r>
        <w:rPr>
          <w:rFonts w:cs="Arial"/>
          <w:i/>
          <w:iCs/>
          <w:sz w:val="20"/>
        </w:rPr>
        <w:t xml:space="preserve">“Termino mi corta y muy </w:t>
      </w:r>
      <w:proofErr w:type="spellStart"/>
      <w:r>
        <w:rPr>
          <w:rFonts w:cs="Arial"/>
          <w:i/>
          <w:iCs/>
          <w:sz w:val="20"/>
        </w:rPr>
        <w:t>suscinta</w:t>
      </w:r>
      <w:proofErr w:type="spellEnd"/>
      <w:r>
        <w:rPr>
          <w:rFonts w:cs="Arial"/>
          <w:i/>
          <w:iCs/>
          <w:sz w:val="20"/>
        </w:rPr>
        <w:t xml:space="preserve"> opinión, señalando también que para eso debemos hacer un gran esfuerzo. Nosotros, como pueblo, representante (...) hacernos algunas críticas, algunas autocríticas, pero del mismo modo pienso que deben hacerla los que están participando en este caso de otra estructura, los representantes del gobierno, los representantes de los partidos políticos, porque de ese modo, creo yo, que podremos arribar en forma definitiva a una suerte de conciliación, pero conciliación en los términos como también nosotros entendemos, que si nos sentamos a una mesa hablemos de igual a igual. Por lo tanto, esa es mi modesta opinión respecto a este trabajo. Muchas gracias”.</w:t>
      </w:r>
    </w:p>
    <w:p w14:paraId="36E5D017" w14:textId="77777777" w:rsidR="00E4511E" w:rsidRDefault="00E4511E">
      <w:pPr>
        <w:pStyle w:val="BodyText"/>
        <w:rPr>
          <w:rFonts w:cs="Arial"/>
          <w:sz w:val="20"/>
        </w:rPr>
      </w:pPr>
    </w:p>
    <w:p w14:paraId="296CD18E" w14:textId="77777777" w:rsidR="00E4511E" w:rsidRDefault="00E4511E">
      <w:pPr>
        <w:pStyle w:val="BodyText"/>
        <w:numPr>
          <w:ilvl w:val="0"/>
          <w:numId w:val="22"/>
        </w:numPr>
        <w:rPr>
          <w:rFonts w:cs="Arial"/>
          <w:i/>
          <w:iCs/>
          <w:sz w:val="20"/>
        </w:rPr>
      </w:pPr>
      <w:r>
        <w:rPr>
          <w:rFonts w:cs="Arial"/>
          <w:sz w:val="20"/>
        </w:rPr>
        <w:t xml:space="preserve">El Sr. </w:t>
      </w:r>
      <w:r>
        <w:rPr>
          <w:rFonts w:cs="Arial"/>
          <w:b/>
          <w:bCs/>
          <w:sz w:val="20"/>
        </w:rPr>
        <w:t>Carlos Peña</w:t>
      </w:r>
      <w:r>
        <w:rPr>
          <w:rFonts w:cs="Arial"/>
          <w:sz w:val="20"/>
        </w:rPr>
        <w:t xml:space="preserve"> considera de mucho interés lo expresado por el Sr. Millao, señalando que en lo relativo a la Verdad Histórica, </w:t>
      </w:r>
      <w:r>
        <w:rPr>
          <w:rFonts w:cs="Arial"/>
          <w:i/>
          <w:iCs/>
          <w:sz w:val="20"/>
        </w:rPr>
        <w:t xml:space="preserve">“la función de esta Comisión es asumir el punto de vista de una interacción. Al parecer, lo que nosotros debiéramos relatar es cómo finalmente lo que llamamos Estado nacional chileno se constituyó en una interacción, en un conjunto de intercambios con eso que llamamos pueblos indígenas y cómo, a resultas de ese intercambio, se definió tanto eso que llamamos Chile, como la identidad incluso actual de los pueblos indígenas”. </w:t>
      </w:r>
    </w:p>
    <w:p w14:paraId="4EB00E33" w14:textId="77777777" w:rsidR="00E4511E" w:rsidRDefault="00E4511E">
      <w:pPr>
        <w:pStyle w:val="BodyText"/>
        <w:rPr>
          <w:rFonts w:cs="Arial"/>
          <w:sz w:val="20"/>
        </w:rPr>
      </w:pPr>
    </w:p>
    <w:p w14:paraId="531D9DA8" w14:textId="77777777" w:rsidR="00E4511E" w:rsidRDefault="00E4511E">
      <w:pPr>
        <w:pStyle w:val="BodyText"/>
        <w:ind w:left="360"/>
        <w:rPr>
          <w:rFonts w:cs="Arial"/>
          <w:i/>
          <w:iCs/>
          <w:sz w:val="20"/>
        </w:rPr>
      </w:pPr>
      <w:r>
        <w:rPr>
          <w:rFonts w:cs="Arial"/>
          <w:i/>
          <w:iCs/>
          <w:sz w:val="20"/>
        </w:rPr>
        <w:t xml:space="preserve">“Me parece que eso es bien importante para evitar todo arcaísmo. Sí tiene mucha importancia lo que dice José Santos </w:t>
      </w:r>
      <w:r>
        <w:rPr>
          <w:rFonts w:cs="Arial"/>
          <w:sz w:val="20"/>
        </w:rPr>
        <w:t xml:space="preserve">(Millao) </w:t>
      </w:r>
      <w:r>
        <w:rPr>
          <w:rFonts w:cs="Arial"/>
          <w:i/>
          <w:iCs/>
          <w:sz w:val="20"/>
        </w:rPr>
        <w:t xml:space="preserve">desde ese punto de vista, porque de otra manera lo indígena puede </w:t>
      </w:r>
      <w:r>
        <w:rPr>
          <w:rFonts w:cs="Arial"/>
          <w:i/>
          <w:iCs/>
          <w:sz w:val="20"/>
        </w:rPr>
        <w:lastRenderedPageBreak/>
        <w:t xml:space="preserve">aparecer como una especie de utopía arcaica que estamos ahora simplemente reivindicando. Y la identidad indígena no es una identidad que estemos desenterrando tras 500 años, sino que estamos hablando de una identidad actual, que se constituyó en medio de una interacción, en medio de una oposición, en medio de ciertas luchas con las agencias oficiales del Estado también”. </w:t>
      </w:r>
    </w:p>
    <w:p w14:paraId="32361BC9" w14:textId="77777777" w:rsidR="00E4511E" w:rsidRDefault="00E4511E">
      <w:pPr>
        <w:pStyle w:val="BodyText"/>
        <w:ind w:left="360"/>
        <w:rPr>
          <w:rFonts w:cs="Arial"/>
          <w:i/>
          <w:iCs/>
          <w:sz w:val="20"/>
        </w:rPr>
      </w:pPr>
    </w:p>
    <w:p w14:paraId="60D4BB1E" w14:textId="77777777" w:rsidR="00E4511E" w:rsidRDefault="00E4511E">
      <w:pPr>
        <w:pStyle w:val="BodyText"/>
        <w:ind w:left="360"/>
        <w:rPr>
          <w:rFonts w:cs="Arial"/>
          <w:i/>
          <w:iCs/>
          <w:sz w:val="20"/>
        </w:rPr>
      </w:pPr>
      <w:r>
        <w:rPr>
          <w:rFonts w:cs="Arial"/>
          <w:i/>
          <w:iCs/>
          <w:sz w:val="20"/>
        </w:rPr>
        <w:t xml:space="preserve">“Tal vez hacer eso más explícito, diría yo, y al  mismo tiempo, si se trata genuinamente de una interacción, quizás sería bueno poner el punto de vista de los polos de la interacción. Porque acá aparece el punto de vista del Estado de Chile, de las elites del XIX, cómo ellos veían la sociabilidad como una oposición entre civilización y barbarie, por ejemplo. Pero cómo veían esa misma sociabilidad el otro polo, los pueblos indígenas. Poner algo desde ese punto de vista quizás sería interesante, Pepe </w:t>
      </w:r>
      <w:r>
        <w:rPr>
          <w:rFonts w:cs="Arial"/>
          <w:sz w:val="20"/>
        </w:rPr>
        <w:t>(refiriéndose al Sr. Bengoa)</w:t>
      </w:r>
      <w:r>
        <w:rPr>
          <w:rFonts w:cs="Arial"/>
          <w:i/>
          <w:iCs/>
          <w:sz w:val="20"/>
        </w:rPr>
        <w:t xml:space="preserve">. Yo sé que estamos hablando de cosas virtualmente imposibles. Esto desde el punto de vista teórico es muy complicado. Cómo definir dos puntos de vista sin pretender pertenecer a ninguno de ellos, eso es muy difícil, por supuesto que es difícil, pero tenemos que hacer un esfuerzo, creo yo, de entender que lo que llamamos pueblos indígenas no es un arcaísmo que queremos simplemente desenterrar sino un sujeto actual. Que en los relatos de la historiografía decimonónica no tenía un lugar. ¿Cómo darle ese lugar? Darle ese lugar quiere decir permitirle que ellos se relaten a sí mismos, nos cuenten mínimamente al menos, yo sé que esto no es posible hacerlo en términos exhaustivos, pero mínimamente al menos, cuál es la certeza  que ellos tienen y tenían de sí mismos y cómo a partir de esa certeza de sí mismos vieron esta relación con las agencias estatales. Y cómo entonces, en esa interacción, ayudaron a eso que llamamos Estado de Chile a definirse, y ellos también se definieron en medio de esa interacción. No sé si he logrado ser lo suficientemente claro. No es que en la historia haya sujetos constituidos originariamente en algún punto inicial del tiempo, y que una vez constituidos luego les pasan cosas. No, se constituyen en medio de la interacción. Cómo hacer de esta historia el relato de una interacción, y cómo hacer que en el relato de esa interacción aparezca el punto de vista tanto de las agencias estatales como el punto de vista de los indígenas. Eso que Vicuña Mackenna veía como el “avance de la civilización contra la barbarie”, cómo lo veían los indígenas. Hacer ese esfuerzo a mí me parece fundamental. Yo creo, sin embargo, que sería insensato pretender hacer eso de manera absolutamente exhaustiva en un informe como éste, porque nos tomaría demasiado tiempo, porque este no es un grupo dedicado a la historiografía, a la antropología o a la arqueología, por supuesto que no”. </w:t>
      </w:r>
    </w:p>
    <w:p w14:paraId="5C1B6A94" w14:textId="77777777" w:rsidR="00E4511E" w:rsidRDefault="00E4511E">
      <w:pPr>
        <w:pStyle w:val="BodyText"/>
        <w:rPr>
          <w:rFonts w:cs="Arial"/>
          <w:i/>
          <w:iCs/>
          <w:sz w:val="20"/>
        </w:rPr>
      </w:pPr>
    </w:p>
    <w:p w14:paraId="22D49333" w14:textId="77777777" w:rsidR="00E4511E" w:rsidRDefault="00E4511E">
      <w:pPr>
        <w:pStyle w:val="BodyText"/>
        <w:tabs>
          <w:tab w:val="left" w:pos="720"/>
        </w:tabs>
        <w:ind w:left="360"/>
        <w:rPr>
          <w:rFonts w:cs="Arial"/>
          <w:sz w:val="20"/>
        </w:rPr>
      </w:pPr>
      <w:r>
        <w:rPr>
          <w:rFonts w:cs="Arial"/>
          <w:i/>
          <w:iCs/>
          <w:sz w:val="20"/>
        </w:rPr>
        <w:t>“El punto que yo destaco es un punto de vista político, a mí me parece fundamental. Todo esto va a culminar en una propuesta que esta Comisión va a hacer de Nuevo Trato. Un  Nuevo Trato quiere decir de un nuevo arreglo institucional para que el Estado de Chile se relacione con los pueblos indígenas. A mí me parece que ese propósito político debe estar ya en el inicio. Y esto se vincula con otra cosa que yo dije denantes. Evidentemente no hay verdades en esta materia. Si por verdades se entiende una pura cuestión fáctica o empírica, en torno a la cual tenemos desacuerdos y que podemos de pronto recurrir a hechos o usar pruebas para falsear o para verificar lo que estamos afirmando. Eso no existe en este tema. La historiografía forma parte de cómo los pueblos y los sujetos construyen su identidad”.</w:t>
      </w:r>
      <w:r>
        <w:rPr>
          <w:rFonts w:cs="Arial"/>
          <w:sz w:val="20"/>
        </w:rPr>
        <w:t xml:space="preserve"> </w:t>
      </w:r>
    </w:p>
    <w:p w14:paraId="501FC06D" w14:textId="77777777" w:rsidR="00E4511E" w:rsidRDefault="00E4511E">
      <w:pPr>
        <w:pStyle w:val="BodyText"/>
        <w:rPr>
          <w:rFonts w:cs="Arial"/>
          <w:sz w:val="20"/>
        </w:rPr>
      </w:pPr>
    </w:p>
    <w:p w14:paraId="6D25F893" w14:textId="77777777" w:rsidR="00E4511E" w:rsidRDefault="00E4511E">
      <w:pPr>
        <w:pStyle w:val="BodyText"/>
        <w:ind w:left="360"/>
        <w:rPr>
          <w:rFonts w:cs="Arial"/>
          <w:i/>
          <w:iCs/>
          <w:sz w:val="20"/>
        </w:rPr>
      </w:pPr>
      <w:r>
        <w:rPr>
          <w:rFonts w:cs="Arial"/>
          <w:i/>
          <w:iCs/>
          <w:sz w:val="20"/>
        </w:rPr>
        <w:t xml:space="preserve">“La historiografía del XIX, -ésta que critican con </w:t>
      </w:r>
      <w:proofErr w:type="gramStart"/>
      <w:r>
        <w:rPr>
          <w:rFonts w:cs="Arial"/>
          <w:i/>
          <w:iCs/>
          <w:sz w:val="20"/>
        </w:rPr>
        <w:t>tanto razón</w:t>
      </w:r>
      <w:proofErr w:type="gramEnd"/>
      <w:r>
        <w:rPr>
          <w:rFonts w:cs="Arial"/>
          <w:i/>
          <w:iCs/>
          <w:sz w:val="20"/>
        </w:rPr>
        <w:t xml:space="preserve"> este informe, en las primeras páginas- formó parte también del esfuerzo de </w:t>
      </w:r>
      <w:proofErr w:type="spellStart"/>
      <w:r>
        <w:rPr>
          <w:rFonts w:cs="Arial"/>
          <w:i/>
          <w:iCs/>
          <w:sz w:val="20"/>
        </w:rPr>
        <w:t>hegemonización</w:t>
      </w:r>
      <w:proofErr w:type="spellEnd"/>
      <w:r>
        <w:rPr>
          <w:rFonts w:cs="Arial"/>
          <w:i/>
          <w:iCs/>
          <w:sz w:val="20"/>
        </w:rPr>
        <w:t xml:space="preserve"> ideológica del Estado nacional. Poner eso de relieve me parece muy importante. Yo me satisfaría con que esas declaraciones, con todo lo genéricas que puedan ser incluso, estén en este documento, al comienzo de este documento. Y </w:t>
      </w:r>
      <w:proofErr w:type="gramStart"/>
      <w:r>
        <w:rPr>
          <w:rFonts w:cs="Arial"/>
          <w:i/>
          <w:iCs/>
          <w:sz w:val="20"/>
        </w:rPr>
        <w:t>que</w:t>
      </w:r>
      <w:proofErr w:type="gramEnd"/>
      <w:r>
        <w:rPr>
          <w:rFonts w:cs="Arial"/>
          <w:i/>
          <w:iCs/>
          <w:sz w:val="20"/>
        </w:rPr>
        <w:t xml:space="preserve"> si no tenemos tiempo de recoger el punto de vista de los indígenas, el punto de vista de los pueblos indígenas -eso que ellos llaman la cosmovisión- si no tenemos tiempo de recogerlo pormenorizadamente, al menos</w:t>
      </w:r>
      <w:r>
        <w:rPr>
          <w:rFonts w:cs="Arial"/>
          <w:sz w:val="20"/>
        </w:rPr>
        <w:t xml:space="preserve"> </w:t>
      </w:r>
      <w:r>
        <w:rPr>
          <w:rFonts w:cs="Arial"/>
          <w:i/>
          <w:iCs/>
          <w:sz w:val="20"/>
        </w:rPr>
        <w:t xml:space="preserve">hagamos una mención de que hay allí un punto de vista, que es una tarea pendiente de la cultura chilena es hacerse cargo, rescatar ese punto de vista y que la Comisión ofrece o sugiere que esa sea una tarea del Estado en Chile, reivindicar a los pueblos indígenas como sujeto. Lo cual quiere decir tomemos noticia de cuál es la certeza que ellos tienen de sí mismos y no sólo la que nosotros nos hicimos de ellos como sujetos dominados. Esas cosas, decirlas, así con esa claridad, a mí me parece indispensable”. </w:t>
      </w:r>
    </w:p>
    <w:p w14:paraId="64BE1D94" w14:textId="77777777" w:rsidR="00E4511E" w:rsidRDefault="00E4511E">
      <w:pPr>
        <w:pStyle w:val="BodyText"/>
        <w:rPr>
          <w:rFonts w:cs="Arial"/>
          <w:sz w:val="20"/>
        </w:rPr>
      </w:pPr>
    </w:p>
    <w:p w14:paraId="6C81B278" w14:textId="77777777" w:rsidR="00E4511E" w:rsidRDefault="00E4511E">
      <w:pPr>
        <w:pStyle w:val="BodyText"/>
        <w:numPr>
          <w:ilvl w:val="0"/>
          <w:numId w:val="23"/>
        </w:numPr>
        <w:rPr>
          <w:rFonts w:cs="Arial"/>
          <w:i/>
          <w:iCs/>
          <w:sz w:val="20"/>
        </w:rPr>
      </w:pPr>
      <w:r>
        <w:rPr>
          <w:rFonts w:cs="Arial"/>
          <w:sz w:val="20"/>
        </w:rPr>
        <w:lastRenderedPageBreak/>
        <w:t xml:space="preserve">El Sr. </w:t>
      </w:r>
      <w:r>
        <w:rPr>
          <w:rFonts w:cs="Arial"/>
          <w:b/>
          <w:bCs/>
          <w:sz w:val="20"/>
        </w:rPr>
        <w:t>José</w:t>
      </w:r>
      <w:r>
        <w:rPr>
          <w:rFonts w:cs="Arial"/>
          <w:sz w:val="20"/>
        </w:rPr>
        <w:t xml:space="preserve"> </w:t>
      </w:r>
      <w:r>
        <w:rPr>
          <w:rFonts w:cs="Arial"/>
          <w:b/>
          <w:bCs/>
          <w:sz w:val="20"/>
        </w:rPr>
        <w:t>Quidel</w:t>
      </w:r>
      <w:r>
        <w:rPr>
          <w:rFonts w:cs="Arial"/>
          <w:sz w:val="20"/>
        </w:rPr>
        <w:t>:</w:t>
      </w:r>
      <w:r>
        <w:rPr>
          <w:rFonts w:cs="Arial"/>
          <w:b/>
          <w:bCs/>
          <w:sz w:val="20"/>
        </w:rPr>
        <w:t xml:space="preserve"> </w:t>
      </w:r>
      <w:r>
        <w:rPr>
          <w:rFonts w:cs="Arial"/>
          <w:i/>
          <w:iCs/>
          <w:sz w:val="20"/>
        </w:rPr>
        <w:t xml:space="preserve">“Quisiera sumarme a algunas de las opiniones y poder también dar la nuestra. Pero antes de iniciar quiero también aprovechar esta mesa de trabajo donde hay presencia de distintos sectores, de gobierno y también de otros sectores políticos y de iglesia, que nosotros, los tres que estamos acá, estuvimos a punto de no venir ayer por una razón muy fundamental, que es la situación que estamos viviendo en la región. Acabamos de sufrir la muerte de un </w:t>
      </w:r>
      <w:proofErr w:type="spellStart"/>
      <w:r>
        <w:rPr>
          <w:rFonts w:cs="Arial"/>
          <w:i/>
          <w:iCs/>
          <w:sz w:val="20"/>
        </w:rPr>
        <w:t>peñi</w:t>
      </w:r>
      <w:proofErr w:type="spellEnd"/>
      <w:r>
        <w:rPr>
          <w:rFonts w:cs="Arial"/>
          <w:i/>
          <w:iCs/>
          <w:sz w:val="20"/>
        </w:rPr>
        <w:t xml:space="preserve"> en manos de carabineros, las fuerzas policiales en este proceso de represión que estamos siendo víctimas en forma constante. Anduvimos en los funerales de Alex Lemun; el clima y nuestro dolor, y además también nuestra ira, por qué no decirlo, está bastante sensible en este momento. Nosotros sentimos que aquí debe existir también conciencia y estamos nosotros, quienes de una u otra forma no nos arrogamos la representatividad del pueblo mapuche, pero somos representantes de nuestras bases y también nos han designado a nosotros estar aquí y por eso estamos y queremos manifestar que estamos bastante dolidos por esta situación y queremos, también, que de una u otra forma, nosotros, como COTAM, en Temuco vamos a iniciar gestiones de conversación con el Ministro del Interior para plantearle nuestra preocupación. También queremos hacer presente en esta instancia, de repente la doble forma que uno ve del Estado, cómo está recrudeciendo todo el proceso de represión y la </w:t>
      </w:r>
      <w:proofErr w:type="spellStart"/>
      <w:r>
        <w:rPr>
          <w:rFonts w:cs="Arial"/>
          <w:i/>
          <w:iCs/>
          <w:sz w:val="20"/>
        </w:rPr>
        <w:t>tildación</w:t>
      </w:r>
      <w:proofErr w:type="spellEnd"/>
      <w:r>
        <w:rPr>
          <w:rFonts w:cs="Arial"/>
          <w:i/>
          <w:iCs/>
          <w:sz w:val="20"/>
        </w:rPr>
        <w:t xml:space="preserve"> de terroristas que nos tienen a nosotros. En este caso, ayer salió cómo el Estado está actuando de forma terrorista, porque el concepto de terrorista se puede usar para ambas partes. Nosotros como pueblo también lo podemos usar para el caso del Estado y así también está siendo”.</w:t>
      </w:r>
    </w:p>
    <w:p w14:paraId="46A8A186" w14:textId="77777777" w:rsidR="00E4511E" w:rsidRDefault="00E4511E">
      <w:pPr>
        <w:pStyle w:val="BodyText"/>
        <w:rPr>
          <w:rFonts w:cs="Arial"/>
          <w:sz w:val="20"/>
        </w:rPr>
      </w:pPr>
    </w:p>
    <w:p w14:paraId="4E497C4D" w14:textId="77777777" w:rsidR="00E4511E" w:rsidRDefault="00E4511E">
      <w:pPr>
        <w:pStyle w:val="BodyText"/>
        <w:ind w:left="360"/>
        <w:rPr>
          <w:rFonts w:cs="Arial"/>
          <w:i/>
          <w:iCs/>
          <w:sz w:val="20"/>
        </w:rPr>
      </w:pPr>
      <w:r>
        <w:rPr>
          <w:rFonts w:cs="Arial"/>
          <w:i/>
          <w:iCs/>
          <w:sz w:val="20"/>
        </w:rPr>
        <w:t xml:space="preserve">“Quisiera ahora entrar un poco en el tema de los contenidos que nos tiene acá reunidos. Cuando se habla de hacer una historia intercultural, se habla de no caer en una visión indigenista, que lo creo entender desde una definición que hace una antropóloga, Chantal Barré, que hace diferenciación entre lo indigenista, lo indianista y lo oficial. Pienso que justamente al leer el texto, quizás se evite -cuando se habla de lo intercultural- se evite un poco lo indigenista, pero dónde está la diferencia, cuál es el límite. Nosotros como mapuche, que hemos estado intentando el tema intercultural, creemos que la interculturalidad nace y es un instrumento también de conocimiento que justamente surge del indigenismo”. </w:t>
      </w:r>
    </w:p>
    <w:p w14:paraId="74328204" w14:textId="77777777" w:rsidR="00E4511E" w:rsidRDefault="00E4511E">
      <w:pPr>
        <w:pStyle w:val="BodyText"/>
        <w:rPr>
          <w:rFonts w:cs="Arial"/>
          <w:sz w:val="20"/>
        </w:rPr>
      </w:pPr>
    </w:p>
    <w:p w14:paraId="50B2D0CF" w14:textId="77777777" w:rsidR="00E4511E" w:rsidRDefault="00E4511E">
      <w:pPr>
        <w:pStyle w:val="BodyText"/>
        <w:ind w:left="360"/>
        <w:rPr>
          <w:rFonts w:cs="Arial"/>
          <w:i/>
          <w:iCs/>
          <w:sz w:val="20"/>
        </w:rPr>
      </w:pPr>
      <w:r>
        <w:rPr>
          <w:rFonts w:cs="Arial"/>
          <w:i/>
          <w:iCs/>
          <w:sz w:val="20"/>
        </w:rPr>
        <w:t>“En este sentido aparece esta otra posibilidad que mencionaba don Carlos Peña, que es el tema de la visión del otro, una visión más étnica, desde adentro. Y esa visión creemos que nosotros, como COTAM, queremos realizarla. Cuando hablamos del tema de la cosmovisión, cuando hablamos del conocimiento que tienen los pueblos, eso es lo que queremos aportar. A modo de información para la mesa, para la Comisión, nosotros, quienes constituimos la Comisión Autónoma</w:t>
      </w:r>
      <w:r>
        <w:rPr>
          <w:rFonts w:cs="Arial"/>
          <w:sz w:val="20"/>
        </w:rPr>
        <w:t xml:space="preserve"> </w:t>
      </w:r>
      <w:r>
        <w:rPr>
          <w:rFonts w:cs="Arial"/>
          <w:i/>
          <w:iCs/>
          <w:sz w:val="20"/>
        </w:rPr>
        <w:t xml:space="preserve">de Trabajo Mapuche estamos trabajando en varias líneas. El tema de la historia cruza prácticamente todos los temas de trabajo que estamos trabajando, como es el caso de religión, el caso de tierra y territorio, el caso del tema del derecho, el caso del tema de salud, medioambiente y educación, que estamos viendo la posibilidad de poder efectuarse o no, pero todos los temas tienen este componente histórico”. </w:t>
      </w:r>
    </w:p>
    <w:p w14:paraId="77016AB0" w14:textId="77777777" w:rsidR="00E4511E" w:rsidRDefault="00E4511E">
      <w:pPr>
        <w:pStyle w:val="BodyText"/>
        <w:rPr>
          <w:rFonts w:cs="Arial"/>
          <w:sz w:val="20"/>
        </w:rPr>
      </w:pPr>
    </w:p>
    <w:p w14:paraId="0C66EBCF" w14:textId="77777777" w:rsidR="00E4511E" w:rsidRDefault="00E4511E">
      <w:pPr>
        <w:pStyle w:val="BodyText"/>
        <w:ind w:left="360"/>
        <w:rPr>
          <w:rFonts w:cs="Arial"/>
          <w:i/>
          <w:iCs/>
          <w:sz w:val="20"/>
        </w:rPr>
      </w:pPr>
      <w:r>
        <w:rPr>
          <w:rFonts w:cs="Arial"/>
          <w:i/>
          <w:iCs/>
          <w:sz w:val="20"/>
        </w:rPr>
        <w:t xml:space="preserve">“Y creo </w:t>
      </w:r>
      <w:proofErr w:type="gramStart"/>
      <w:r>
        <w:rPr>
          <w:rFonts w:cs="Arial"/>
          <w:i/>
          <w:iCs/>
          <w:sz w:val="20"/>
        </w:rPr>
        <w:t>que</w:t>
      </w:r>
      <w:proofErr w:type="gramEnd"/>
      <w:r>
        <w:rPr>
          <w:rFonts w:cs="Arial"/>
          <w:i/>
          <w:iCs/>
          <w:sz w:val="20"/>
        </w:rPr>
        <w:t xml:space="preserve"> en algún momento, cuando nosotros concluyamos los trabajos, vamos a presentar también el trabajo nuestro, donde efectivamente se introduzca, con la participación de nuestra gente, -el trabajo se está iniciando recién, queremos dejar también ese antecedente. Porque yo pienso que en el “Punto de vista” deben aparecer también el conocimiento que los pueblos tienen. Los pueblos tenemos conocimiento, no puede nuevamente reinterpretarse una historia o reinterpretarse una visión con el conocimiento de la sociedad dominante, de la intelectualidad dominante. Tiene que empezar aquí, si es que realmente existe una amplitud, una intencionalidad de elaborar un documento que relate la verdad o esa verdad relativa -como se está relativizando acá-  tiene que incorporar esa visión del otro necesariamente. Y esa es la que nosotros queremos defender y la que queremos también hacer presente”. </w:t>
      </w:r>
    </w:p>
    <w:p w14:paraId="63712011" w14:textId="77777777" w:rsidR="00E4511E" w:rsidRDefault="00E4511E">
      <w:pPr>
        <w:pStyle w:val="BodyText"/>
        <w:rPr>
          <w:rFonts w:cs="Arial"/>
          <w:sz w:val="20"/>
        </w:rPr>
      </w:pPr>
    </w:p>
    <w:p w14:paraId="05E80B0A" w14:textId="77777777" w:rsidR="00E4511E" w:rsidRDefault="00E4511E">
      <w:pPr>
        <w:pStyle w:val="BodyText"/>
        <w:ind w:left="360"/>
        <w:rPr>
          <w:rFonts w:cs="Arial"/>
          <w:i/>
          <w:iCs/>
          <w:sz w:val="20"/>
        </w:rPr>
      </w:pPr>
      <w:r>
        <w:rPr>
          <w:rFonts w:cs="Arial"/>
          <w:i/>
          <w:iCs/>
          <w:sz w:val="20"/>
        </w:rPr>
        <w:t xml:space="preserve">“En tanto yo cuestiono mucho lo intercultural porque está apareciendo, desde que se inicia en México, ya lleva casi medio siglo el fenómeno de interculturalidad, lo único que ha sido, ha sido intermediario, y de repente ha sido más útil para continuar el fenómeno de asimilación, continuar el fenómeno de integracionismo hacia los Estados nacionales, más que otorgar garantía y reconocimiento a los pueblos indígenas. </w:t>
      </w:r>
      <w:proofErr w:type="gramStart"/>
      <w:r>
        <w:rPr>
          <w:rFonts w:cs="Arial"/>
          <w:i/>
          <w:iCs/>
          <w:sz w:val="20"/>
        </w:rPr>
        <w:t>Y</w:t>
      </w:r>
      <w:proofErr w:type="gramEnd"/>
      <w:r>
        <w:rPr>
          <w:rFonts w:cs="Arial"/>
          <w:i/>
          <w:iCs/>
          <w:sz w:val="20"/>
        </w:rPr>
        <w:t xml:space="preserve"> por lo tanto, para nosotros ya está caducando la </w:t>
      </w:r>
      <w:r>
        <w:rPr>
          <w:rFonts w:cs="Arial"/>
          <w:i/>
          <w:iCs/>
          <w:sz w:val="20"/>
        </w:rPr>
        <w:lastRenderedPageBreak/>
        <w:t xml:space="preserve">interculturalidad, porque en realidad hoy día nosotros estamos levantando propuestas y conocimiento desde el </w:t>
      </w:r>
      <w:proofErr w:type="spellStart"/>
      <w:r>
        <w:rPr>
          <w:rFonts w:cs="Arial"/>
          <w:i/>
          <w:iCs/>
          <w:sz w:val="20"/>
        </w:rPr>
        <w:t>kümün</w:t>
      </w:r>
      <w:proofErr w:type="spellEnd"/>
      <w:r>
        <w:rPr>
          <w:rFonts w:cs="Arial"/>
          <w:i/>
          <w:iCs/>
          <w:sz w:val="20"/>
        </w:rPr>
        <w:t xml:space="preserve">; en el caso de los mapuches, la palabra que engloba el término conocimiento. Y nosotros vamos a esforzarnos y luchar para poder incorporar ese </w:t>
      </w:r>
      <w:proofErr w:type="spellStart"/>
      <w:r>
        <w:rPr>
          <w:rFonts w:cs="Arial"/>
          <w:i/>
          <w:iCs/>
          <w:sz w:val="20"/>
        </w:rPr>
        <w:t>kümün</w:t>
      </w:r>
      <w:proofErr w:type="spellEnd"/>
      <w:r>
        <w:rPr>
          <w:rFonts w:cs="Arial"/>
          <w:i/>
          <w:iCs/>
          <w:sz w:val="20"/>
        </w:rPr>
        <w:t xml:space="preserve"> no </w:t>
      </w:r>
      <w:proofErr w:type="spellStart"/>
      <w:r>
        <w:rPr>
          <w:rFonts w:cs="Arial"/>
          <w:i/>
          <w:iCs/>
          <w:sz w:val="20"/>
        </w:rPr>
        <w:t>sólamente</w:t>
      </w:r>
      <w:proofErr w:type="spellEnd"/>
      <w:r>
        <w:rPr>
          <w:rFonts w:cs="Arial"/>
          <w:i/>
          <w:iCs/>
          <w:sz w:val="20"/>
        </w:rPr>
        <w:t xml:space="preserve"> en el plano de la historia, sino en todo lo que significa los distintos temas que nos componen como sociedad y como pueblo”. </w:t>
      </w:r>
    </w:p>
    <w:p w14:paraId="31FC3076" w14:textId="77777777" w:rsidR="00E4511E" w:rsidRDefault="00E4511E">
      <w:pPr>
        <w:pStyle w:val="BodyText"/>
        <w:rPr>
          <w:rFonts w:cs="Arial"/>
          <w:sz w:val="20"/>
        </w:rPr>
      </w:pPr>
    </w:p>
    <w:p w14:paraId="32DBF0B1" w14:textId="77777777" w:rsidR="00E4511E" w:rsidRDefault="00E4511E">
      <w:pPr>
        <w:pStyle w:val="BodyText"/>
        <w:ind w:left="360"/>
        <w:rPr>
          <w:rFonts w:cs="Arial"/>
          <w:i/>
          <w:iCs/>
          <w:sz w:val="20"/>
        </w:rPr>
      </w:pPr>
      <w:r>
        <w:rPr>
          <w:rFonts w:cs="Arial"/>
          <w:i/>
          <w:iCs/>
          <w:sz w:val="20"/>
        </w:rPr>
        <w:t xml:space="preserve">“La historia intercultural, incluso para mí, queda corta. Yo me sumo a los términos de don Carlos Peña de colocar la visión también del otro, pero también porque la historia oficial, la historia chilena, tiene claramente su visión. Porque aquí todos los documentos que nosotros leemos, la bibliografía que se </w:t>
      </w:r>
      <w:proofErr w:type="gramStart"/>
      <w:r>
        <w:rPr>
          <w:rFonts w:cs="Arial"/>
          <w:i/>
          <w:iCs/>
          <w:sz w:val="20"/>
        </w:rPr>
        <w:t>revisa,</w:t>
      </w:r>
      <w:proofErr w:type="gramEnd"/>
      <w:r>
        <w:rPr>
          <w:rFonts w:cs="Arial"/>
          <w:i/>
          <w:iCs/>
          <w:sz w:val="20"/>
        </w:rPr>
        <w:t xml:space="preserve"> va reforzando y va retomando un punto de vista distinto, pero nos damos vuelta y podemos seguir en eso por mucho tiempo. Pero qué pasa con el conocimiento propio, cómo vemos la historia nosotros: ¿es Conquista para nosotros?, ¿es Pacificación para nosotros?, ¿para nosotros es eso, el sistema de economía? No, para nosotros tiene otro nombre. Incluso cada pueblo tiene el nombre apropiado o el nombre que tendrá que buscar como pueblo, qué título o qué idea va a poder sostener en ese trabajo”. </w:t>
      </w:r>
    </w:p>
    <w:p w14:paraId="3AAD7744" w14:textId="77777777" w:rsidR="00E4511E" w:rsidRDefault="00E4511E">
      <w:pPr>
        <w:pStyle w:val="BodyText"/>
        <w:rPr>
          <w:rFonts w:cs="Arial"/>
          <w:sz w:val="20"/>
        </w:rPr>
      </w:pPr>
    </w:p>
    <w:p w14:paraId="2BC531B0" w14:textId="77777777" w:rsidR="00E4511E" w:rsidRDefault="00E4511E">
      <w:pPr>
        <w:pStyle w:val="BodyText"/>
        <w:numPr>
          <w:ilvl w:val="0"/>
          <w:numId w:val="23"/>
        </w:numPr>
        <w:rPr>
          <w:rFonts w:cs="Arial"/>
          <w:sz w:val="20"/>
        </w:rPr>
      </w:pPr>
      <w:r>
        <w:rPr>
          <w:rFonts w:cs="Arial"/>
          <w:sz w:val="20"/>
        </w:rPr>
        <w:t>Monseñor</w:t>
      </w:r>
      <w:r>
        <w:rPr>
          <w:rFonts w:cs="Arial"/>
          <w:b/>
          <w:bCs/>
          <w:sz w:val="20"/>
        </w:rPr>
        <w:t xml:space="preserve"> Sergio Contreras</w:t>
      </w:r>
      <w:r>
        <w:rPr>
          <w:rFonts w:cs="Arial"/>
          <w:sz w:val="20"/>
        </w:rPr>
        <w:t>:</w:t>
      </w:r>
      <w:r>
        <w:rPr>
          <w:rFonts w:cs="Arial"/>
          <w:b/>
          <w:bCs/>
          <w:sz w:val="20"/>
        </w:rPr>
        <w:t xml:space="preserve"> </w:t>
      </w:r>
      <w:r>
        <w:rPr>
          <w:rFonts w:cs="Arial"/>
          <w:i/>
          <w:iCs/>
          <w:sz w:val="20"/>
        </w:rPr>
        <w:t xml:space="preserve">“Yo leí por lo menos la parte mapuche, leí la parte del norte, no he leído todo el documento. Y he podido constatar que, por lo menos en la parte atacameña y del norte, gran parte del informe que entregaron los círculos, están las ideas allí incorporadas. Hay coincidencia entre lo que da el informe histórico con la visión que están dando los grupos regionales que dieron su informe. Tal vez lo que pasó, quizás si hubiera sido útil, haber tenido una misma relación con un informe del sector mapuche. Lamentablemente eso no lo hemos tenido. Yo creo que cabe la pregunta si este trabajo histórico debiera esperar ese informe para tener una última versión que incorpore el modo de presentar su realidad, o simplemente hacer una advertencia inicial en el trabajo de que éste es un trabajo que se presenta desde la perspectiva de los historiadores, y que desde ese punto de vista se acoge. Para mí personalmente leer el texto me ha servido mucho, yo creo que me ha...” </w:t>
      </w:r>
      <w:r>
        <w:rPr>
          <w:rFonts w:cs="Arial"/>
          <w:sz w:val="20"/>
        </w:rPr>
        <w:t xml:space="preserve">(se interrumpe transcripción por terminarse el </w:t>
      </w:r>
      <w:proofErr w:type="spellStart"/>
      <w:r>
        <w:rPr>
          <w:rFonts w:cs="Arial"/>
          <w:sz w:val="20"/>
        </w:rPr>
        <w:t>cassette</w:t>
      </w:r>
      <w:proofErr w:type="spellEnd"/>
      <w:r>
        <w:rPr>
          <w:rFonts w:cs="Arial"/>
          <w:sz w:val="20"/>
        </w:rPr>
        <w:t>).</w:t>
      </w:r>
    </w:p>
    <w:p w14:paraId="470FF970" w14:textId="77777777" w:rsidR="00E4511E" w:rsidRDefault="00E4511E">
      <w:pPr>
        <w:pStyle w:val="BodyText"/>
        <w:rPr>
          <w:rFonts w:cs="Arial"/>
          <w:sz w:val="20"/>
        </w:rPr>
      </w:pPr>
    </w:p>
    <w:p w14:paraId="4AE128FC" w14:textId="77777777" w:rsidR="00E4511E" w:rsidRDefault="00E4511E">
      <w:pPr>
        <w:pStyle w:val="BodyText"/>
        <w:numPr>
          <w:ilvl w:val="0"/>
          <w:numId w:val="23"/>
        </w:numPr>
        <w:rPr>
          <w:rFonts w:cs="Arial"/>
          <w:i/>
          <w:iCs/>
          <w:sz w:val="20"/>
        </w:rPr>
      </w:pPr>
      <w:r>
        <w:rPr>
          <w:rFonts w:cs="Arial"/>
          <w:sz w:val="20"/>
        </w:rPr>
        <w:t xml:space="preserve">El Sr. </w:t>
      </w:r>
      <w:r>
        <w:rPr>
          <w:rFonts w:cs="Arial"/>
          <w:b/>
          <w:bCs/>
          <w:sz w:val="20"/>
        </w:rPr>
        <w:t>Patricio Aylwin</w:t>
      </w:r>
      <w:r>
        <w:rPr>
          <w:rFonts w:cs="Arial"/>
          <w:sz w:val="20"/>
        </w:rPr>
        <w:t>:</w:t>
      </w:r>
      <w:r>
        <w:rPr>
          <w:rFonts w:cs="Arial"/>
          <w:b/>
          <w:bCs/>
          <w:sz w:val="20"/>
        </w:rPr>
        <w:t xml:space="preserve"> </w:t>
      </w:r>
      <w:r>
        <w:rPr>
          <w:rFonts w:cs="Arial"/>
          <w:i/>
          <w:iCs/>
          <w:sz w:val="20"/>
        </w:rPr>
        <w:t xml:space="preserve">“Sobre ese particular, yo entiendo la cosa así. No podíamos esperar, dado que la COTAM empezó a trabajar bastante después, por una serie de circunstancias que no le son imputables a ellos. Tener el informe de la COTAM antes de empezar a deliberar entre nosotros, pero indudablemente que las conclusiones que nosotros saquemos en esta etapa de nuestro análisis van a ser provisorias y van a estar sujetas a una revisión, una vez que tengamos el aporte del informe de la COTAM. Porque, como dice don Sergio </w:t>
      </w:r>
      <w:r>
        <w:rPr>
          <w:rFonts w:cs="Arial"/>
          <w:sz w:val="20"/>
        </w:rPr>
        <w:t>(refiriéndose a Monseñor Contreras)</w:t>
      </w:r>
      <w:r>
        <w:rPr>
          <w:rFonts w:cs="Arial"/>
          <w:i/>
          <w:iCs/>
          <w:sz w:val="20"/>
        </w:rPr>
        <w:t>, se han podido considerar los informes específicos de los otros pueblos indígenas  -de los del norte, de Pascua-  pero en cambio, no se ha considerado ese aporte específico porque todavía no está. Pero naturalmente cuando  lo tengamos tendremos que volver a cotejar lo que tenemos con lo que ellos nos planteen y hacer las conclusiones definitivas teniendo ya ese material. Esto es lo que yo pienso como metodología de nuestro trabajo”.</w:t>
      </w:r>
    </w:p>
    <w:p w14:paraId="3AEE2995" w14:textId="77777777" w:rsidR="00E4511E" w:rsidRDefault="00E4511E">
      <w:pPr>
        <w:pStyle w:val="BodyText"/>
        <w:rPr>
          <w:rFonts w:cs="Arial"/>
          <w:sz w:val="20"/>
        </w:rPr>
      </w:pPr>
    </w:p>
    <w:p w14:paraId="5DBE1165" w14:textId="77777777" w:rsidR="00E4511E" w:rsidRDefault="00E4511E">
      <w:pPr>
        <w:pStyle w:val="BodyText"/>
        <w:numPr>
          <w:ilvl w:val="0"/>
          <w:numId w:val="23"/>
        </w:numPr>
        <w:rPr>
          <w:rFonts w:cs="Arial"/>
          <w:i/>
          <w:iCs/>
          <w:sz w:val="20"/>
        </w:rPr>
      </w:pPr>
      <w:r>
        <w:rPr>
          <w:rFonts w:cs="Arial"/>
          <w:sz w:val="20"/>
        </w:rPr>
        <w:t xml:space="preserve">El Sr. </w:t>
      </w:r>
      <w:r>
        <w:rPr>
          <w:rFonts w:cs="Arial"/>
          <w:b/>
          <w:bCs/>
          <w:sz w:val="20"/>
        </w:rPr>
        <w:t>Carlos Peña</w:t>
      </w:r>
      <w:r>
        <w:rPr>
          <w:rFonts w:cs="Arial"/>
          <w:sz w:val="20"/>
        </w:rPr>
        <w:t>:</w:t>
      </w:r>
      <w:r>
        <w:rPr>
          <w:rFonts w:cs="Arial"/>
          <w:b/>
          <w:bCs/>
          <w:sz w:val="20"/>
        </w:rPr>
        <w:t xml:space="preserve"> </w:t>
      </w:r>
      <w:r>
        <w:rPr>
          <w:rFonts w:cs="Arial"/>
          <w:i/>
          <w:iCs/>
          <w:sz w:val="20"/>
        </w:rPr>
        <w:t>“Quizás eso sea efectivamente así. Tal vez podríamos salvar el problema en lo inmediato, don Patricio Aylwin, acordando oficialmente por parte de esta Comisión, esforzarnos porque el informe final de esta materia recoja el punto de vista de todos los involucrados. Tanto el punto de vista de los pueblos indígenas como el punto de punto de vista de las agencias oficiales del Estado, y que hagamos una declaración explícita en el informe acerca de eso. Acerca de que vamos a relatar la historia de una interacción. De una interacción en la cual se constituyeron ambas identidades, todas las identidades. Me parece que si dejamos ese acuerdo en espera de los otros informes podemos andar bastante más rápido, ¿les parece?”</w:t>
      </w:r>
    </w:p>
    <w:p w14:paraId="5FAE287B" w14:textId="77777777" w:rsidR="00E4511E" w:rsidRDefault="00E4511E">
      <w:pPr>
        <w:pStyle w:val="BodyText"/>
        <w:rPr>
          <w:rFonts w:cs="Arial"/>
          <w:sz w:val="20"/>
        </w:rPr>
      </w:pPr>
    </w:p>
    <w:p w14:paraId="3753D9E4" w14:textId="77777777" w:rsidR="00E4511E" w:rsidRDefault="00E4511E">
      <w:pPr>
        <w:pStyle w:val="BodyText"/>
        <w:numPr>
          <w:ilvl w:val="0"/>
          <w:numId w:val="23"/>
        </w:numPr>
        <w:rPr>
          <w:rFonts w:cs="Arial"/>
          <w:sz w:val="20"/>
        </w:rPr>
      </w:pPr>
      <w:r>
        <w:rPr>
          <w:rFonts w:cs="Arial"/>
          <w:sz w:val="20"/>
        </w:rPr>
        <w:t xml:space="preserve">El Sr. </w:t>
      </w:r>
      <w:r>
        <w:rPr>
          <w:rFonts w:cs="Arial"/>
          <w:b/>
          <w:bCs/>
          <w:sz w:val="20"/>
        </w:rPr>
        <w:t>Patricio Aylwin</w:t>
      </w:r>
      <w:r>
        <w:rPr>
          <w:rFonts w:cs="Arial"/>
          <w:sz w:val="20"/>
        </w:rPr>
        <w:t xml:space="preserve"> somete a la aprobación de los comisionados el criterio de trabajo propuesto por el Sr. Peña. Luego da por terminada la primera parte del debate e inicia la reflexión sobre el tema de los pueblos del norte. </w:t>
      </w:r>
    </w:p>
    <w:p w14:paraId="26DAC630" w14:textId="77777777" w:rsidR="00E4511E" w:rsidRDefault="00E4511E">
      <w:pPr>
        <w:pStyle w:val="BodyText"/>
        <w:rPr>
          <w:rFonts w:cs="Arial"/>
          <w:b/>
          <w:bCs/>
          <w:sz w:val="20"/>
        </w:rPr>
      </w:pPr>
    </w:p>
    <w:p w14:paraId="31F1E86B" w14:textId="77777777" w:rsidR="00E4511E" w:rsidRDefault="00E4511E">
      <w:pPr>
        <w:pStyle w:val="BodyText"/>
        <w:numPr>
          <w:ilvl w:val="0"/>
          <w:numId w:val="23"/>
        </w:numPr>
        <w:rPr>
          <w:rFonts w:cs="Arial"/>
          <w:sz w:val="20"/>
        </w:rPr>
      </w:pPr>
      <w:r>
        <w:rPr>
          <w:rFonts w:cs="Arial"/>
          <w:sz w:val="20"/>
        </w:rPr>
        <w:lastRenderedPageBreak/>
        <w:t xml:space="preserve">El Sr. </w:t>
      </w:r>
      <w:r>
        <w:rPr>
          <w:rFonts w:cs="Arial"/>
          <w:b/>
          <w:bCs/>
          <w:sz w:val="20"/>
        </w:rPr>
        <w:t>José Bengoa</w:t>
      </w:r>
      <w:r>
        <w:rPr>
          <w:rFonts w:cs="Arial"/>
          <w:sz w:val="20"/>
        </w:rPr>
        <w:t xml:space="preserve"> manifiesta su deseo de comentar el debate y los planteamientos de los Sres. José Santos Millao, Carlos Peña y José Quidel, que considera que involucran un grado mayor de dificultad en su realización. </w:t>
      </w:r>
    </w:p>
    <w:p w14:paraId="286E2791" w14:textId="77777777" w:rsidR="00E4511E" w:rsidRDefault="00E4511E">
      <w:pPr>
        <w:pStyle w:val="BodyText"/>
        <w:rPr>
          <w:rFonts w:cs="Arial"/>
          <w:sz w:val="20"/>
        </w:rPr>
      </w:pPr>
    </w:p>
    <w:p w14:paraId="24F09F39" w14:textId="77777777" w:rsidR="00E4511E" w:rsidRDefault="00E4511E">
      <w:pPr>
        <w:pStyle w:val="BodyText"/>
        <w:ind w:left="360"/>
        <w:rPr>
          <w:rFonts w:cs="Arial"/>
          <w:i/>
          <w:iCs/>
          <w:sz w:val="20"/>
        </w:rPr>
      </w:pPr>
      <w:r>
        <w:rPr>
          <w:rFonts w:cs="Arial"/>
          <w:sz w:val="20"/>
        </w:rPr>
        <w:t xml:space="preserve">El Sr. </w:t>
      </w:r>
      <w:r>
        <w:rPr>
          <w:rFonts w:cs="Arial"/>
          <w:b/>
          <w:bCs/>
          <w:sz w:val="20"/>
        </w:rPr>
        <w:t>Bengoa</w:t>
      </w:r>
      <w:r>
        <w:rPr>
          <w:rFonts w:cs="Arial"/>
          <w:sz w:val="20"/>
        </w:rPr>
        <w:t xml:space="preserve"> señala que al comenzar la discusión </w:t>
      </w:r>
      <w:r>
        <w:rPr>
          <w:rFonts w:cs="Arial"/>
          <w:i/>
          <w:iCs/>
          <w:sz w:val="20"/>
        </w:rPr>
        <w:t>“hubo algunas personas invitadas que participaron en las primeras reuniones y alguna persona que no vino -que se le hizo entrevista- que opinaban en forma muy radical respecto a que la</w:t>
      </w:r>
      <w:r>
        <w:rPr>
          <w:rFonts w:cs="Arial"/>
          <w:sz w:val="20"/>
        </w:rPr>
        <w:t xml:space="preserve"> </w:t>
      </w:r>
      <w:r>
        <w:rPr>
          <w:rFonts w:cs="Arial"/>
          <w:i/>
          <w:iCs/>
          <w:sz w:val="20"/>
        </w:rPr>
        <w:t>historia mapuche especialmente –hablaban desde lo mapuche- incluso por ser una historia oral no puede –el caso de Armando Marileo, por ejemplo- que no puede traspasarse. Que desde el momento en que traspasa, se está perdiendo. Héctor Painequeo, que ha participado activamente en la Comisión, plantea algo bastante semejante. Plantea la enorme dificultad de traspasar los sentimientos, la forma de la historia que se cuenta en el pueblo, la manera de enfrentar esa historia a un texto así escrito”.</w:t>
      </w:r>
    </w:p>
    <w:p w14:paraId="3E19145D" w14:textId="77777777" w:rsidR="00E4511E" w:rsidRDefault="00E4511E">
      <w:pPr>
        <w:pStyle w:val="BodyText"/>
        <w:rPr>
          <w:rFonts w:cs="Arial"/>
          <w:sz w:val="20"/>
        </w:rPr>
      </w:pPr>
    </w:p>
    <w:p w14:paraId="632F18A3" w14:textId="77777777" w:rsidR="00E4511E" w:rsidRDefault="00E4511E">
      <w:pPr>
        <w:pStyle w:val="BodyText"/>
        <w:ind w:left="360"/>
        <w:rPr>
          <w:rFonts w:cs="Arial"/>
          <w:i/>
          <w:iCs/>
          <w:sz w:val="20"/>
        </w:rPr>
      </w:pPr>
      <w:r>
        <w:rPr>
          <w:rFonts w:cs="Arial"/>
          <w:i/>
          <w:iCs/>
          <w:sz w:val="20"/>
        </w:rPr>
        <w:t xml:space="preserve">“Yo creo que es verdad, es sumamente difícil. Lo que tenemos que hacer –y concuerdo en eso- es un esfuerzo de acercamiento, es un esfuerzo, por ejemplo, por qué poner esto que el año 1912 hubo un reclamo, es poner que hay un sujeto. No es esa historia que piensa de que al otro lado los mapuches no reclamaban, no pasaba nada, había reclamo. En ese tipo de cosas uno puede jugar efectivamente, señalarla de que hay un sujeto activo. Hacer la historia, como dice José </w:t>
      </w:r>
      <w:r>
        <w:rPr>
          <w:rFonts w:cs="Arial"/>
          <w:sz w:val="20"/>
        </w:rPr>
        <w:t>(Quidel),</w:t>
      </w:r>
      <w:r>
        <w:rPr>
          <w:rFonts w:cs="Arial"/>
          <w:i/>
          <w:iCs/>
          <w:sz w:val="20"/>
        </w:rPr>
        <w:t xml:space="preserve"> desde el punto de vista étnico, desde el punto de vista de una epistemología mapuche, yo personalmente te digo, no puedo hacerlo. Y la Comisión, en la media que está formada por mapuches y no mapuches, es muy difícil que lo haga”.</w:t>
      </w:r>
    </w:p>
    <w:p w14:paraId="20D111CA" w14:textId="77777777" w:rsidR="00E4511E" w:rsidRDefault="00E4511E">
      <w:pPr>
        <w:pStyle w:val="BodyText"/>
        <w:rPr>
          <w:rFonts w:cs="Arial"/>
          <w:sz w:val="20"/>
        </w:rPr>
      </w:pPr>
    </w:p>
    <w:p w14:paraId="0FA42D6E" w14:textId="77777777" w:rsidR="00E4511E" w:rsidRDefault="00E4511E">
      <w:pPr>
        <w:pStyle w:val="BodyText"/>
        <w:ind w:left="360"/>
        <w:rPr>
          <w:rFonts w:cs="Arial"/>
          <w:i/>
          <w:iCs/>
          <w:sz w:val="20"/>
        </w:rPr>
      </w:pPr>
      <w:r>
        <w:rPr>
          <w:rFonts w:cs="Arial"/>
          <w:i/>
          <w:iCs/>
          <w:sz w:val="20"/>
        </w:rPr>
        <w:t xml:space="preserve">“Tenemos que buscar un “punto de vista”. Y ese “punto de vista”, a mí modo de ver, es –y en eso comparto plenamente con lo que ha dicho Carlos Peña- es criticar fuertemente la mirada decimonónica del Estado respecto a la cuestión mapuche. Que se mantiene </w:t>
      </w:r>
      <w:proofErr w:type="gramStart"/>
      <w:r>
        <w:rPr>
          <w:rFonts w:cs="Arial"/>
          <w:i/>
          <w:iCs/>
          <w:sz w:val="20"/>
        </w:rPr>
        <w:t xml:space="preserve">mutatis </w:t>
      </w:r>
      <w:proofErr w:type="spellStart"/>
      <w:r>
        <w:rPr>
          <w:rFonts w:cs="Arial"/>
          <w:i/>
          <w:iCs/>
          <w:sz w:val="20"/>
        </w:rPr>
        <w:t>mutandi</w:t>
      </w:r>
      <w:proofErr w:type="spellEnd"/>
      <w:proofErr w:type="gramEnd"/>
      <w:r>
        <w:rPr>
          <w:rFonts w:cs="Arial"/>
          <w:i/>
          <w:iCs/>
          <w:sz w:val="20"/>
        </w:rPr>
        <w:t xml:space="preserve"> hasta el día de hoy, eso me parece que es clave. Y en eso esta mañana se ha dicho algo muy interesante por Armando de Ramón, y que después lo ha tomado Monseñor </w:t>
      </w:r>
      <w:r>
        <w:rPr>
          <w:rFonts w:cs="Arial"/>
          <w:sz w:val="20"/>
        </w:rPr>
        <w:t>(Contreras)</w:t>
      </w:r>
      <w:r>
        <w:rPr>
          <w:rFonts w:cs="Arial"/>
          <w:i/>
          <w:iCs/>
          <w:sz w:val="20"/>
        </w:rPr>
        <w:t>, que es periodizar –lo tomó también Rosamel Millaman- y yo lo asumo inmediatamente, que es hacer una periodización indígena. Quizás ahí los historiadores más tradicionales, profesionales, a pesar de todo, nos impusieron su impronta. Me parece muy interesante que hagamos un intento de periodización desde el punto de vista indígena. Y en eso comparto plenamente lo que tú estás diciendo, de decir aquí hay un gran período, después otro período enorme de grande, y después vienen otros períodos; es decir, mirar desde el otro lado cómo se ve la historia. Me parece muy bien”.</w:t>
      </w:r>
    </w:p>
    <w:p w14:paraId="286F8D89" w14:textId="77777777" w:rsidR="00E4511E" w:rsidRDefault="00E4511E">
      <w:pPr>
        <w:pStyle w:val="BodyText"/>
        <w:rPr>
          <w:rFonts w:cs="Arial"/>
          <w:sz w:val="20"/>
        </w:rPr>
      </w:pPr>
    </w:p>
    <w:p w14:paraId="5A957990" w14:textId="77777777" w:rsidR="00E4511E" w:rsidRDefault="00E4511E">
      <w:pPr>
        <w:pStyle w:val="BodyText"/>
        <w:ind w:left="360"/>
        <w:rPr>
          <w:rFonts w:cs="Arial"/>
          <w:i/>
          <w:iCs/>
          <w:sz w:val="20"/>
        </w:rPr>
      </w:pPr>
      <w:r>
        <w:rPr>
          <w:rFonts w:cs="Arial"/>
          <w:i/>
          <w:iCs/>
          <w:sz w:val="20"/>
        </w:rPr>
        <w:t xml:space="preserve">“Me parece también muy bien que hay que revisar las palabras. En eso estoy de acuerdo con José Santos Millao. En un capítulo se llama la “Invasión de la Araucanía”, se habla de la “Conquista de Chile”, revisemos las palabras, me parece muy bien. En la revisión de las palabras se juega los contenidos y la forma. Y lo otro es tener una mirada de mucha dignidad del sujeto indígena. En ese sentido, me parece que lo que aquí se ha señalado, que hay que revisar el texto en lo que Millaman decía: ¿cómo fueron y cómo están ahora? En eso comparto plenamente, me parece que cada pueblo debería tener muy claramente, tener especificado, al comienzo de cómo vivía, cuáles eran sus condiciones. Por eso cuando dije el último del pueblo mapuche, la riqueza. Señalar ese elemento, era un pueblo rico. A la gente le va a parecer raro, cómo esto, que es un pueblo rico, porque en general la mirada despreciativa del siglo XIX lo miraba como una horda, un pueblo pobre. Pero todos los testimonios muestran lo contrario. Los testimonios muestran que era un pueblo rico. Estoy de acuerdo con eso. Efectivamente creo que ha sido muy rica la discusión y hay que asumir este tipo de perspectivas”. </w:t>
      </w:r>
    </w:p>
    <w:p w14:paraId="33657D61" w14:textId="77777777" w:rsidR="00E4511E" w:rsidRDefault="00E4511E">
      <w:pPr>
        <w:pStyle w:val="BodyText"/>
        <w:ind w:left="360"/>
        <w:rPr>
          <w:rFonts w:cs="Arial"/>
          <w:i/>
          <w:iCs/>
          <w:sz w:val="20"/>
        </w:rPr>
      </w:pPr>
    </w:p>
    <w:p w14:paraId="5787B393" w14:textId="77777777" w:rsidR="00E4511E" w:rsidRDefault="00E4511E">
      <w:pPr>
        <w:pStyle w:val="BodyText"/>
        <w:numPr>
          <w:ilvl w:val="0"/>
          <w:numId w:val="24"/>
        </w:numPr>
        <w:rPr>
          <w:rFonts w:cs="Arial"/>
          <w:i/>
          <w:iCs/>
          <w:sz w:val="20"/>
        </w:rPr>
      </w:pPr>
      <w:r>
        <w:rPr>
          <w:rFonts w:cs="Arial"/>
          <w:sz w:val="20"/>
        </w:rPr>
        <w:t xml:space="preserve">El Sr. </w:t>
      </w:r>
      <w:r>
        <w:rPr>
          <w:rFonts w:cs="Arial"/>
          <w:b/>
          <w:bCs/>
          <w:sz w:val="20"/>
        </w:rPr>
        <w:t>Patricio</w:t>
      </w:r>
      <w:r>
        <w:rPr>
          <w:rFonts w:cs="Arial"/>
          <w:sz w:val="20"/>
        </w:rPr>
        <w:t xml:space="preserve"> </w:t>
      </w:r>
      <w:r>
        <w:rPr>
          <w:rFonts w:cs="Arial"/>
          <w:b/>
          <w:bCs/>
          <w:sz w:val="20"/>
        </w:rPr>
        <w:t>Aylwin</w:t>
      </w:r>
      <w:r>
        <w:rPr>
          <w:rFonts w:cs="Arial"/>
          <w:sz w:val="20"/>
        </w:rPr>
        <w:t>:</w:t>
      </w:r>
      <w:r>
        <w:rPr>
          <w:rFonts w:cs="Arial"/>
          <w:b/>
          <w:bCs/>
          <w:sz w:val="20"/>
        </w:rPr>
        <w:t xml:space="preserve"> </w:t>
      </w:r>
      <w:r>
        <w:rPr>
          <w:rFonts w:cs="Arial"/>
          <w:i/>
          <w:iCs/>
          <w:sz w:val="20"/>
        </w:rPr>
        <w:t xml:space="preserve">“Yo quisiera intervenir a ver si he entendido bien. Yo creo que no se trata de algo imposible. Creo </w:t>
      </w:r>
      <w:proofErr w:type="gramStart"/>
      <w:r>
        <w:rPr>
          <w:rFonts w:cs="Arial"/>
          <w:i/>
          <w:iCs/>
          <w:sz w:val="20"/>
        </w:rPr>
        <w:t>que</w:t>
      </w:r>
      <w:proofErr w:type="gramEnd"/>
      <w:r>
        <w:rPr>
          <w:rFonts w:cs="Arial"/>
          <w:i/>
          <w:iCs/>
          <w:sz w:val="20"/>
        </w:rPr>
        <w:t xml:space="preserve"> en la relación histórica, la Comisión</w:t>
      </w:r>
      <w:r>
        <w:rPr>
          <w:rFonts w:cs="Arial"/>
          <w:sz w:val="20"/>
        </w:rPr>
        <w:t xml:space="preserve"> </w:t>
      </w:r>
      <w:r>
        <w:rPr>
          <w:rFonts w:cs="Arial"/>
          <w:i/>
          <w:iCs/>
          <w:sz w:val="20"/>
        </w:rPr>
        <w:t xml:space="preserve">tiene que incorporar a su informe las distintas visiones, y dejar constancia de ellas, que haya sobre lo que ha ocurrido. En consecuencia, lo que hemos estudiado hasta ahora puede que necesite ser enriquecido con la visión que nos va a traer el informe de COTAM, concretamente respecto del pueblo mapuche. De ahí sacaremos las conclusiones que corresponda, y probablemente –es un tema que tendremos que decidir en su </w:t>
      </w:r>
      <w:r>
        <w:rPr>
          <w:rFonts w:cs="Arial"/>
          <w:i/>
          <w:iCs/>
          <w:sz w:val="20"/>
        </w:rPr>
        <w:lastRenderedPageBreak/>
        <w:t>momento- si hay posibilidad de una síntesis o de las conclusiones -a esta altura de los tiempos- de esas distintas visiones, o si optamos por alguna de ellas. Pero esa es una decisión que tendremos que adoptar más adelante. ¿He entendido bien?”</w:t>
      </w:r>
    </w:p>
    <w:p w14:paraId="0C00F73B" w14:textId="77777777" w:rsidR="00E4511E" w:rsidRDefault="00E4511E">
      <w:pPr>
        <w:pStyle w:val="BodyText"/>
        <w:rPr>
          <w:rFonts w:cs="Arial"/>
          <w:sz w:val="20"/>
        </w:rPr>
      </w:pPr>
    </w:p>
    <w:p w14:paraId="1C194A55" w14:textId="77777777" w:rsidR="00E4511E" w:rsidRDefault="00E4511E">
      <w:pPr>
        <w:pStyle w:val="BodyText"/>
        <w:numPr>
          <w:ilvl w:val="0"/>
          <w:numId w:val="25"/>
        </w:numPr>
        <w:rPr>
          <w:rFonts w:cs="Arial"/>
          <w:sz w:val="20"/>
        </w:rPr>
      </w:pPr>
      <w:r>
        <w:rPr>
          <w:rFonts w:cs="Arial"/>
          <w:sz w:val="20"/>
        </w:rPr>
        <w:t xml:space="preserve">El Sr. </w:t>
      </w:r>
      <w:r>
        <w:rPr>
          <w:rFonts w:cs="Arial"/>
          <w:b/>
          <w:bCs/>
          <w:sz w:val="20"/>
        </w:rPr>
        <w:t>José</w:t>
      </w:r>
      <w:r>
        <w:rPr>
          <w:rFonts w:cs="Arial"/>
          <w:sz w:val="20"/>
        </w:rPr>
        <w:t xml:space="preserve"> </w:t>
      </w:r>
      <w:r>
        <w:rPr>
          <w:rFonts w:cs="Arial"/>
          <w:b/>
          <w:bCs/>
          <w:sz w:val="20"/>
        </w:rPr>
        <w:t>Santos Millao</w:t>
      </w:r>
      <w:r>
        <w:rPr>
          <w:rFonts w:cs="Arial"/>
          <w:sz w:val="20"/>
        </w:rPr>
        <w:t>:</w:t>
      </w:r>
      <w:r>
        <w:rPr>
          <w:rFonts w:cs="Arial"/>
          <w:b/>
          <w:bCs/>
          <w:sz w:val="20"/>
        </w:rPr>
        <w:t xml:space="preserve"> </w:t>
      </w:r>
      <w:r>
        <w:rPr>
          <w:rFonts w:cs="Arial"/>
          <w:i/>
          <w:iCs/>
          <w:sz w:val="20"/>
        </w:rPr>
        <w:t xml:space="preserve">“Mire don Patricio </w:t>
      </w:r>
      <w:r>
        <w:rPr>
          <w:rFonts w:cs="Arial"/>
          <w:sz w:val="20"/>
        </w:rPr>
        <w:t>(Aylwin)</w:t>
      </w:r>
      <w:r>
        <w:rPr>
          <w:rFonts w:cs="Arial"/>
          <w:i/>
          <w:iCs/>
          <w:sz w:val="20"/>
        </w:rPr>
        <w:t xml:space="preserve">, y también para cada uno de los miembros. Bajo ningún punto de vista nosotros quisiéramos aparecer tan majaderos. Sin embargo, nos hemos dado cuenta </w:t>
      </w:r>
      <w:proofErr w:type="gramStart"/>
      <w:r>
        <w:rPr>
          <w:rFonts w:cs="Arial"/>
          <w:i/>
          <w:iCs/>
          <w:sz w:val="20"/>
        </w:rPr>
        <w:t>que</w:t>
      </w:r>
      <w:proofErr w:type="gramEnd"/>
      <w:r>
        <w:rPr>
          <w:rFonts w:cs="Arial"/>
          <w:i/>
          <w:iCs/>
          <w:sz w:val="20"/>
        </w:rPr>
        <w:t xml:space="preserve"> una cosa es antes de la llegada de los españoles acá, luego, todo lo que eso significó, la violencia, la destrucción y rápidamente llegamos a la constitución del Estado chileno. Es importantísimo pegar un vistazo, porque nos encontramos muy próximos al Bicentenario, muchos se están preparando. Creo que el Estado chileno, los gobiernos, ya tienen comisiones. Es importante tener eso presente, porque también nosotros empezamos a prepararnos, cuál va a ser en definitiva el análisis y los resultados en 200 años de República, de Independencia.</w:t>
      </w:r>
      <w:r>
        <w:rPr>
          <w:rFonts w:cs="Arial"/>
          <w:sz w:val="20"/>
        </w:rPr>
        <w:t xml:space="preserve"> </w:t>
      </w:r>
    </w:p>
    <w:p w14:paraId="114565B0" w14:textId="77777777" w:rsidR="00E4511E" w:rsidRDefault="00E4511E">
      <w:pPr>
        <w:pStyle w:val="BodyText"/>
        <w:rPr>
          <w:rFonts w:cs="Arial"/>
          <w:sz w:val="20"/>
        </w:rPr>
      </w:pPr>
    </w:p>
    <w:p w14:paraId="2E5ADD5E" w14:textId="77777777" w:rsidR="00E4511E" w:rsidRDefault="00E4511E">
      <w:pPr>
        <w:pStyle w:val="BodyText"/>
        <w:ind w:left="360"/>
        <w:rPr>
          <w:rFonts w:cs="Arial"/>
          <w:i/>
          <w:iCs/>
          <w:sz w:val="20"/>
        </w:rPr>
      </w:pPr>
      <w:r>
        <w:rPr>
          <w:rFonts w:cs="Arial"/>
          <w:i/>
          <w:iCs/>
          <w:sz w:val="20"/>
        </w:rPr>
        <w:t xml:space="preserve">“Aunque hiere muchas susceptibilidades cuando decimos que para nosotros eso no fue independencia, fue la dependencia. Todas esas cosas son las que hieren y socavan y se expresa en la rebeldía de nuestra gente. Por lo tanto, en una Comisión como esta debemos pegar un </w:t>
      </w:r>
      <w:proofErr w:type="gramStart"/>
      <w:r>
        <w:rPr>
          <w:rFonts w:cs="Arial"/>
          <w:i/>
          <w:iCs/>
          <w:sz w:val="20"/>
        </w:rPr>
        <w:t>vistazo</w:t>
      </w:r>
      <w:proofErr w:type="gramEnd"/>
      <w:r>
        <w:rPr>
          <w:rFonts w:cs="Arial"/>
          <w:i/>
          <w:iCs/>
          <w:sz w:val="20"/>
        </w:rPr>
        <w:t xml:space="preserve"> aunque sea doloroso. Qué ocurre, cuando José Bengoa últimamente señala si fuimos ricos, si fuimos pobres, eso también tiene una respuesta. Posiblemente a nosotros no se nos tilde de ricos porque no tuvimos esa expresión expansionista. Porque si hubiésemos tenido esa convicción de expansionista, porque esa era la forma en ese momento que vivía nuestro pueblo. También cuando Michimalonko avanzó hacia Santiago, unas cuantas veces, o más tarde Lautaro, y más tarde Pelantaro, cuando destruyó las siete ciudades desde el Biobío al sur, después de la batalla de Curalaba en 1599. Todas esas cosas es conveniente que la sociedad chilena las conozca, y las conozca por esta Comisión. Para concluir qué, no para poner al paredón a nadie, pero por lo menos que se sepa la verdad de nuestra historia como pueblos originarios de Chile. En consecuencia, llegaremos a la triste conclusión, que mientras nosotros fuimos definitivamente dueños de este territorio y cómo nos encontramos hoy. Por lo </w:t>
      </w:r>
      <w:proofErr w:type="gramStart"/>
      <w:r>
        <w:rPr>
          <w:rFonts w:cs="Arial"/>
          <w:i/>
          <w:iCs/>
          <w:sz w:val="20"/>
        </w:rPr>
        <w:t>tanto</w:t>
      </w:r>
      <w:proofErr w:type="gramEnd"/>
      <w:r>
        <w:rPr>
          <w:rFonts w:cs="Arial"/>
          <w:i/>
          <w:iCs/>
          <w:sz w:val="20"/>
        </w:rPr>
        <w:t xml:space="preserve"> ahí vamos a despejar necesaria y definitivamente todas esas descalificaciones peyorativas que nos hacen a nosotros de “flojos”, de “borrachos”, de esto y lo otro”. </w:t>
      </w:r>
    </w:p>
    <w:p w14:paraId="6EEB1D1D" w14:textId="77777777" w:rsidR="00E4511E" w:rsidRDefault="00E4511E">
      <w:pPr>
        <w:pStyle w:val="BodyText"/>
        <w:rPr>
          <w:rFonts w:cs="Arial"/>
          <w:sz w:val="20"/>
        </w:rPr>
      </w:pPr>
    </w:p>
    <w:p w14:paraId="4CC8C3B1" w14:textId="77777777" w:rsidR="00E4511E" w:rsidRDefault="00E4511E">
      <w:pPr>
        <w:pStyle w:val="BodyText"/>
        <w:ind w:left="360"/>
        <w:rPr>
          <w:rFonts w:cs="Arial"/>
          <w:i/>
          <w:iCs/>
          <w:sz w:val="20"/>
        </w:rPr>
      </w:pPr>
      <w:r>
        <w:rPr>
          <w:rFonts w:cs="Arial"/>
          <w:i/>
          <w:iCs/>
          <w:sz w:val="20"/>
        </w:rPr>
        <w:t xml:space="preserve">“Lo que queremos, en definitiva, y es por eso </w:t>
      </w:r>
      <w:proofErr w:type="gramStart"/>
      <w:r>
        <w:rPr>
          <w:rFonts w:cs="Arial"/>
          <w:i/>
          <w:iCs/>
          <w:sz w:val="20"/>
        </w:rPr>
        <w:t>que</w:t>
      </w:r>
      <w:proofErr w:type="gramEnd"/>
      <w:r>
        <w:rPr>
          <w:rFonts w:cs="Arial"/>
          <w:i/>
          <w:iCs/>
          <w:sz w:val="20"/>
        </w:rPr>
        <w:t xml:space="preserve"> estamos aquí, es contribuir definitivamente a una verdad histórica. En consecuencia, veremos qué va a transcurrir a la postre, eso también está explicito respecto a los gobiernos de turno que hemos tenido, unos más sensibles, otros menos sensible, etc., </w:t>
      </w:r>
      <w:proofErr w:type="gramStart"/>
      <w:r>
        <w:rPr>
          <w:rFonts w:cs="Arial"/>
          <w:i/>
          <w:iCs/>
          <w:sz w:val="20"/>
        </w:rPr>
        <w:t>y</w:t>
      </w:r>
      <w:proofErr w:type="gramEnd"/>
      <w:r>
        <w:rPr>
          <w:rFonts w:cs="Arial"/>
          <w:i/>
          <w:iCs/>
          <w:sz w:val="20"/>
        </w:rPr>
        <w:t xml:space="preserve"> por lo tanto, podríamos, en el mejor de los casos, si somos objetivos y optimistas, remediar esta situación alguna vez. Porque no es correcto que hoy día estemos lamentando muertos. Lo que ha dicho el hermano José Quidel. Nos duele profundamente. Y si estas cosas no nos esforzamos en este gran desafío que estamos abocados en esta mesa, eso puede cambiar el escenario político. Pueden sumarse muchas otras formas de expresarnos y, por lo tanto, somos optimistas los</w:t>
      </w:r>
      <w:r>
        <w:rPr>
          <w:rFonts w:cs="Arial"/>
          <w:sz w:val="20"/>
        </w:rPr>
        <w:t xml:space="preserve"> </w:t>
      </w:r>
      <w:r>
        <w:rPr>
          <w:rFonts w:cs="Arial"/>
          <w:i/>
          <w:iCs/>
          <w:sz w:val="20"/>
        </w:rPr>
        <w:t xml:space="preserve">que estamos aquí, que esa situación la podamos remediar alguna vez, pero eso pasa necesariamente por tratar de avanzar sustantivamente respecto a la verdadera historia. Porque eso es lo que nos hace estar aquí y nos convoca para tratar de debatir esta cosa”. </w:t>
      </w:r>
    </w:p>
    <w:p w14:paraId="4D083557" w14:textId="77777777" w:rsidR="00E4511E" w:rsidRDefault="00E4511E">
      <w:pPr>
        <w:pStyle w:val="BodyText"/>
        <w:rPr>
          <w:rFonts w:cs="Arial"/>
          <w:sz w:val="20"/>
        </w:rPr>
      </w:pPr>
    </w:p>
    <w:p w14:paraId="4EF334DA" w14:textId="77777777" w:rsidR="00E4511E" w:rsidRDefault="00E4511E">
      <w:pPr>
        <w:pStyle w:val="BodyText"/>
        <w:ind w:left="360"/>
        <w:rPr>
          <w:rFonts w:cs="Arial"/>
          <w:i/>
          <w:iCs/>
          <w:sz w:val="20"/>
        </w:rPr>
      </w:pPr>
      <w:r>
        <w:rPr>
          <w:rFonts w:cs="Arial"/>
          <w:sz w:val="20"/>
        </w:rPr>
        <w:t>El Sr.</w:t>
      </w:r>
      <w:r>
        <w:rPr>
          <w:rFonts w:cs="Arial"/>
          <w:b/>
          <w:bCs/>
          <w:sz w:val="20"/>
        </w:rPr>
        <w:t xml:space="preserve"> Millao </w:t>
      </w:r>
      <w:r>
        <w:rPr>
          <w:rFonts w:cs="Arial"/>
          <w:sz w:val="20"/>
        </w:rPr>
        <w:t xml:space="preserve">señala que existe conciencia del contexto político en el que se encuentra la sociedad chilena, y del contexto mundial, la globalización de la economía especialmente, de marcado carácter negativo. Manifiesta su preocupación respecto a las opciones que se presentan, </w:t>
      </w:r>
      <w:r>
        <w:rPr>
          <w:rFonts w:cs="Arial"/>
          <w:i/>
          <w:iCs/>
          <w:sz w:val="20"/>
        </w:rPr>
        <w:t xml:space="preserve">“cuando uno escucha que mientras con ello un sector pretende avanzar hacia la paz, pero vemos que en los últimos 10 años han ocurrido más guerras que en todos los otros tiempos. Entonces cómo entendemos estas cosas. Cómo es posible, cuando, por un lado, se pretende avanzar por esta vía, y sabemos de los estudios que hacen los órganos encargados de ello, nos encontramos que en América Latina hay 7 millones de pobres más. Eso toca indudablemente los cimientos de nuestra sociedad como pueblo mapuche, en este caso, pero también todos los pueblos originarios de Chile. Ese es el sentimiento que nosotros tenemos y queremos contribuir definitivamente a eso, pero tengamos claro, todo tiene su límite. Estamos cuestionados muchos de los que estamos aquí. Yo tuve una gran polémica para venir aquí, no iba a venir, al final tuve que venirme en bus porque tuve </w:t>
      </w:r>
      <w:r>
        <w:rPr>
          <w:rFonts w:cs="Arial"/>
          <w:i/>
          <w:iCs/>
          <w:sz w:val="20"/>
        </w:rPr>
        <w:lastRenderedPageBreak/>
        <w:t xml:space="preserve">ese debate. Por lo tanto, yo quisiera que aquí realmente nos sensibilicemos, avancemos al máximo, </w:t>
      </w:r>
      <w:proofErr w:type="spellStart"/>
      <w:r>
        <w:rPr>
          <w:rFonts w:cs="Arial"/>
          <w:i/>
          <w:iCs/>
          <w:sz w:val="20"/>
        </w:rPr>
        <w:t>aún</w:t>
      </w:r>
      <w:proofErr w:type="spellEnd"/>
      <w:r>
        <w:rPr>
          <w:rFonts w:cs="Arial"/>
          <w:i/>
          <w:iCs/>
          <w:sz w:val="20"/>
        </w:rPr>
        <w:t xml:space="preserve"> cuando son muchas las trabas que indudablemente se nos presentan por el camino. Nada más”.</w:t>
      </w:r>
    </w:p>
    <w:p w14:paraId="633F7EC3" w14:textId="77777777" w:rsidR="00E4511E" w:rsidRDefault="00E4511E">
      <w:pPr>
        <w:pStyle w:val="BodyText"/>
        <w:ind w:left="360"/>
        <w:rPr>
          <w:rFonts w:cs="Arial"/>
          <w:i/>
          <w:iCs/>
          <w:sz w:val="20"/>
        </w:rPr>
      </w:pPr>
    </w:p>
    <w:p w14:paraId="15EEEA71" w14:textId="77777777" w:rsidR="00E4511E" w:rsidRDefault="00E4511E">
      <w:pPr>
        <w:pStyle w:val="BodyText"/>
        <w:numPr>
          <w:ilvl w:val="0"/>
          <w:numId w:val="26"/>
        </w:numPr>
        <w:rPr>
          <w:rFonts w:cs="Arial"/>
          <w:sz w:val="20"/>
        </w:rPr>
      </w:pPr>
      <w:r>
        <w:rPr>
          <w:rFonts w:cs="Arial"/>
          <w:sz w:val="20"/>
        </w:rPr>
        <w:t xml:space="preserve">El Sr. </w:t>
      </w:r>
      <w:r>
        <w:rPr>
          <w:rFonts w:cs="Arial"/>
          <w:b/>
          <w:bCs/>
          <w:sz w:val="20"/>
        </w:rPr>
        <w:t xml:space="preserve">Patricio Aylwin  </w:t>
      </w:r>
      <w:r>
        <w:rPr>
          <w:rFonts w:cs="Arial"/>
          <w:sz w:val="20"/>
        </w:rPr>
        <w:t>propone comenzar el análisis del capítulo de los pueblos del norte.</w:t>
      </w:r>
    </w:p>
    <w:p w14:paraId="09A49E3C" w14:textId="77777777" w:rsidR="00E4511E" w:rsidRDefault="00E4511E">
      <w:pPr>
        <w:pStyle w:val="BodyText"/>
        <w:rPr>
          <w:rFonts w:cs="Arial"/>
          <w:sz w:val="20"/>
        </w:rPr>
      </w:pPr>
    </w:p>
    <w:p w14:paraId="0B572B95" w14:textId="77777777" w:rsidR="00E4511E" w:rsidRDefault="00E4511E">
      <w:pPr>
        <w:pStyle w:val="BodyText"/>
        <w:numPr>
          <w:ilvl w:val="0"/>
          <w:numId w:val="26"/>
        </w:numPr>
        <w:rPr>
          <w:rFonts w:cs="Arial"/>
          <w:i/>
          <w:iCs/>
          <w:sz w:val="20"/>
        </w:rPr>
      </w:pPr>
      <w:r>
        <w:rPr>
          <w:rFonts w:cs="Arial"/>
          <w:sz w:val="20"/>
        </w:rPr>
        <w:t xml:space="preserve">La Srta. </w:t>
      </w:r>
      <w:r>
        <w:rPr>
          <w:rFonts w:cs="Arial"/>
          <w:b/>
          <w:bCs/>
          <w:sz w:val="20"/>
        </w:rPr>
        <w:t>Sandra Berna</w:t>
      </w:r>
      <w:r>
        <w:rPr>
          <w:rFonts w:cs="Arial"/>
          <w:sz w:val="20"/>
        </w:rPr>
        <w:t>:</w:t>
      </w:r>
      <w:r>
        <w:rPr>
          <w:rFonts w:cs="Arial"/>
          <w:b/>
          <w:bCs/>
          <w:sz w:val="20"/>
        </w:rPr>
        <w:t xml:space="preserve"> </w:t>
      </w:r>
      <w:r>
        <w:rPr>
          <w:rFonts w:cs="Arial"/>
          <w:i/>
          <w:iCs/>
          <w:sz w:val="20"/>
        </w:rPr>
        <w:t xml:space="preserve">“Antes que nada, como no está el hermano </w:t>
      </w:r>
      <w:proofErr w:type="spellStart"/>
      <w:r>
        <w:rPr>
          <w:rFonts w:cs="Arial"/>
          <w:i/>
          <w:iCs/>
          <w:sz w:val="20"/>
        </w:rPr>
        <w:t>aymara</w:t>
      </w:r>
      <w:proofErr w:type="spellEnd"/>
      <w:r>
        <w:rPr>
          <w:rFonts w:cs="Arial"/>
          <w:i/>
          <w:iCs/>
          <w:sz w:val="20"/>
        </w:rPr>
        <w:t xml:space="preserve"> </w:t>
      </w:r>
      <w:r>
        <w:rPr>
          <w:rFonts w:cs="Arial"/>
          <w:sz w:val="20"/>
        </w:rPr>
        <w:t>(refiriéndose al Sr. Carlos Inquiltupa)</w:t>
      </w:r>
      <w:r>
        <w:rPr>
          <w:rFonts w:cs="Arial"/>
          <w:i/>
          <w:iCs/>
          <w:sz w:val="20"/>
        </w:rPr>
        <w:t xml:space="preserve">, yo quisiera decir que me preocupa mucho que en este segundo borrador no esté la historia </w:t>
      </w:r>
      <w:proofErr w:type="gramStart"/>
      <w:r>
        <w:rPr>
          <w:rFonts w:cs="Arial"/>
          <w:i/>
          <w:iCs/>
          <w:sz w:val="20"/>
        </w:rPr>
        <w:t>de los quechua</w:t>
      </w:r>
      <w:proofErr w:type="gramEnd"/>
      <w:r>
        <w:rPr>
          <w:rFonts w:cs="Arial"/>
          <w:i/>
          <w:iCs/>
          <w:sz w:val="20"/>
        </w:rPr>
        <w:t xml:space="preserve">, que es muy importante. Yo sé que los quechua no tienen representante en la mesa, pero hay un compromiso moral con ellos, ya que están en mi provincia también, y siempre estamos trabajando con ellos. Ellos han hecho su trabajo, voy a ver qué pasa, sino lo han hecho llegar, pero habría que insertarlo en el trabajo”. </w:t>
      </w:r>
    </w:p>
    <w:p w14:paraId="2A2FA70E" w14:textId="77777777" w:rsidR="00E4511E" w:rsidRDefault="00E4511E">
      <w:pPr>
        <w:pStyle w:val="BodyText"/>
        <w:rPr>
          <w:rFonts w:cs="Arial"/>
          <w:sz w:val="20"/>
        </w:rPr>
      </w:pPr>
    </w:p>
    <w:p w14:paraId="01289935" w14:textId="77777777" w:rsidR="00E4511E" w:rsidRDefault="00E4511E">
      <w:pPr>
        <w:pStyle w:val="BodyText"/>
        <w:ind w:left="360"/>
        <w:rPr>
          <w:rFonts w:cs="Arial"/>
          <w:i/>
          <w:iCs/>
          <w:sz w:val="20"/>
        </w:rPr>
      </w:pPr>
      <w:r>
        <w:rPr>
          <w:rFonts w:cs="Arial"/>
          <w:i/>
          <w:iCs/>
          <w:sz w:val="20"/>
        </w:rPr>
        <w:t xml:space="preserve">“Lo otro, he estado leyendo este documento. Yo he estado en Santiago y el documento me llegó a San Pedro, así es que nos cruzamos. En la mañana estaba mirando un poco. Creo que los historiadores hablan y hacen el resumen de todo lo que ellos de una u otra manera –don Lautaro Núñez, </w:t>
      </w:r>
      <w:r>
        <w:rPr>
          <w:rFonts w:cs="Arial"/>
          <w:sz w:val="20"/>
        </w:rPr>
        <w:t xml:space="preserve">(Hans) </w:t>
      </w:r>
      <w:r>
        <w:rPr>
          <w:rFonts w:cs="Arial"/>
          <w:i/>
          <w:iCs/>
          <w:sz w:val="20"/>
        </w:rPr>
        <w:t>Gundermann y otros más-, resumen su trabajo. Creo que también es bueno ponerle un sentimiento más profundo a esto. Creo que cada pueblo tiene su cultura propia, es con identidad, no es cualquier historia. Es una identidad, en qué creemos. Los atacameños creemos mucho en la tierra, en el agua y es lo que nos ha hecho vivir en los lugares donde estamos. A lo mejor le falta eso. Encuentro muy frío este documento. Si bien es cierto es la historia de lo que pasó, pero hay un sentido por qué está uno, por qué existe, por qué está el pueblo”.</w:t>
      </w:r>
    </w:p>
    <w:p w14:paraId="0D8A46EC" w14:textId="77777777" w:rsidR="00E4511E" w:rsidRDefault="00E4511E">
      <w:pPr>
        <w:pStyle w:val="BodyText"/>
        <w:rPr>
          <w:rFonts w:cs="Arial"/>
          <w:sz w:val="20"/>
        </w:rPr>
      </w:pPr>
    </w:p>
    <w:p w14:paraId="0CCF75D9" w14:textId="77777777" w:rsidR="00E4511E" w:rsidRDefault="00E4511E">
      <w:pPr>
        <w:pStyle w:val="BodyText"/>
        <w:ind w:left="360"/>
        <w:rPr>
          <w:rFonts w:cs="Arial"/>
          <w:sz w:val="20"/>
        </w:rPr>
      </w:pPr>
      <w:r>
        <w:rPr>
          <w:rFonts w:cs="Arial"/>
          <w:i/>
          <w:iCs/>
          <w:sz w:val="20"/>
        </w:rPr>
        <w:t xml:space="preserve">“También echo de menos en el siglo XX, también nosotros tuvimos una “invasión” con las mineras, especialmente con </w:t>
      </w:r>
      <w:proofErr w:type="spellStart"/>
      <w:r>
        <w:rPr>
          <w:rFonts w:cs="Arial"/>
          <w:i/>
          <w:iCs/>
          <w:sz w:val="20"/>
        </w:rPr>
        <w:t>Chilean</w:t>
      </w:r>
      <w:proofErr w:type="spellEnd"/>
      <w:r>
        <w:rPr>
          <w:rFonts w:cs="Arial"/>
          <w:i/>
          <w:iCs/>
          <w:sz w:val="20"/>
        </w:rPr>
        <w:t xml:space="preserve"> </w:t>
      </w:r>
      <w:proofErr w:type="spellStart"/>
      <w:r>
        <w:rPr>
          <w:rFonts w:cs="Arial"/>
          <w:i/>
          <w:iCs/>
          <w:sz w:val="20"/>
        </w:rPr>
        <w:t>Exploration</w:t>
      </w:r>
      <w:proofErr w:type="spellEnd"/>
      <w:r>
        <w:rPr>
          <w:rFonts w:cs="Arial"/>
          <w:i/>
          <w:iCs/>
          <w:sz w:val="20"/>
        </w:rPr>
        <w:t xml:space="preserve"> Company, que no se habla de eso, sino se habla de 1980, cuando llega el Código de Aguas, y de ahí  recién hablan de que el atacameño se preocupa del agua, que es ese código de aguas el que a nosotros nos desfavoreció. Yo creo que antes, todo el pueblo del norte sin agua, lamentándose, donde ellos empiezan a emigrar. Porque esta minera –que es la minera más grande del mundo en esa época- empieza a extraer el agua hasta hoy día. Hay un quiebre ahí”. </w:t>
      </w:r>
    </w:p>
    <w:p w14:paraId="0DE8C7F6" w14:textId="77777777" w:rsidR="00E4511E" w:rsidRDefault="00E4511E">
      <w:pPr>
        <w:pStyle w:val="BodyText"/>
        <w:rPr>
          <w:rFonts w:cs="Arial"/>
          <w:sz w:val="20"/>
        </w:rPr>
      </w:pPr>
    </w:p>
    <w:p w14:paraId="364BD417" w14:textId="77777777" w:rsidR="00E4511E" w:rsidRDefault="00E4511E">
      <w:pPr>
        <w:pStyle w:val="BodyText"/>
        <w:ind w:left="360"/>
        <w:rPr>
          <w:rFonts w:cs="Arial"/>
          <w:i/>
          <w:iCs/>
          <w:sz w:val="20"/>
        </w:rPr>
      </w:pPr>
      <w:r>
        <w:rPr>
          <w:rFonts w:cs="Arial"/>
          <w:i/>
          <w:iCs/>
          <w:sz w:val="20"/>
        </w:rPr>
        <w:t xml:space="preserve">“Lo otro que también echo de menos en </w:t>
      </w:r>
      <w:proofErr w:type="spellStart"/>
      <w:r>
        <w:rPr>
          <w:rFonts w:cs="Arial"/>
          <w:i/>
          <w:iCs/>
          <w:sz w:val="20"/>
        </w:rPr>
        <w:t>ésto</w:t>
      </w:r>
      <w:proofErr w:type="spellEnd"/>
      <w:r>
        <w:rPr>
          <w:rFonts w:cs="Arial"/>
          <w:i/>
          <w:iCs/>
          <w:sz w:val="20"/>
        </w:rPr>
        <w:t xml:space="preserve"> es cuando nosotros empezamos a perder la identidad por la religión evangélica. No sé si alguno de acá, de los que está presente, es representante de los evangélicos. A nosotros, si bien es cierto la Iglesia Católica llegó y logramos llegar a un punto de encuentro donde tenemos una religiosidad popular. Pero el evangélico llega y empieza a censurarnos nuestras costumbres, nuestras tradiciones. Me gustaría que eso también se viera en </w:t>
      </w:r>
      <w:proofErr w:type="spellStart"/>
      <w:r>
        <w:rPr>
          <w:rFonts w:cs="Arial"/>
          <w:i/>
          <w:iCs/>
          <w:sz w:val="20"/>
        </w:rPr>
        <w:t>ésto</w:t>
      </w:r>
      <w:proofErr w:type="spellEnd"/>
      <w:r>
        <w:rPr>
          <w:rFonts w:cs="Arial"/>
          <w:i/>
          <w:iCs/>
          <w:sz w:val="20"/>
        </w:rPr>
        <w:t xml:space="preserve"> -especialmente la gente que, ustedes, los historiadores, la gente que ve eso- porque nosotros hemos presentado otro libro, un borrador, donde está lo que hemos contado nosotros, el sentimiento propio de la población, junto con estos científicos estudiosos que han estudiado nuestra historia”. </w:t>
      </w:r>
    </w:p>
    <w:p w14:paraId="16143C87" w14:textId="77777777" w:rsidR="00E4511E" w:rsidRDefault="00E4511E">
      <w:pPr>
        <w:pStyle w:val="BodyText"/>
        <w:rPr>
          <w:rFonts w:cs="Arial"/>
          <w:sz w:val="20"/>
        </w:rPr>
      </w:pPr>
    </w:p>
    <w:p w14:paraId="2162D1D3" w14:textId="77777777" w:rsidR="00E4511E" w:rsidRDefault="00E4511E">
      <w:pPr>
        <w:pStyle w:val="BodyText"/>
        <w:ind w:left="360"/>
        <w:rPr>
          <w:rFonts w:cs="Arial"/>
          <w:i/>
          <w:iCs/>
          <w:sz w:val="20"/>
        </w:rPr>
      </w:pPr>
      <w:r>
        <w:rPr>
          <w:rFonts w:cs="Arial"/>
          <w:i/>
          <w:iCs/>
          <w:sz w:val="20"/>
        </w:rPr>
        <w:t xml:space="preserve">“Creo que es muy importante para nosotros, costumbres, tradiciones, que hoy día muchos de nuestros hermanos han dejado por abrazar una religión, y yo creo que eso no debería pasar. Porque a nosotros es la identidad que nos mantiene, nos hace distintos. Yo quisiera decir también que el pueblo atacameño está muy contento y hemos trabajado muy fuertemente, especialmente un joven -Ulises Cárdenas- que él me ha ayudado mucho en esto, contentísimos porque nosotros hemos logrado que nos conozcan. Porque siempre a nosotros nos confundían con los </w:t>
      </w:r>
      <w:proofErr w:type="spellStart"/>
      <w:r>
        <w:rPr>
          <w:rFonts w:cs="Arial"/>
          <w:i/>
          <w:iCs/>
          <w:sz w:val="20"/>
        </w:rPr>
        <w:t>aymara</w:t>
      </w:r>
      <w:proofErr w:type="spellEnd"/>
      <w:r>
        <w:rPr>
          <w:rFonts w:cs="Arial"/>
          <w:i/>
          <w:iCs/>
          <w:sz w:val="20"/>
        </w:rPr>
        <w:t xml:space="preserve">, con </w:t>
      </w:r>
      <w:proofErr w:type="gramStart"/>
      <w:r>
        <w:rPr>
          <w:rFonts w:cs="Arial"/>
          <w:i/>
          <w:iCs/>
          <w:sz w:val="20"/>
        </w:rPr>
        <w:t>los quechua</w:t>
      </w:r>
      <w:proofErr w:type="gramEnd"/>
      <w:r>
        <w:rPr>
          <w:rFonts w:cs="Arial"/>
          <w:i/>
          <w:iCs/>
          <w:sz w:val="20"/>
        </w:rPr>
        <w:t xml:space="preserve">, y jamás nos han nombrado. Es la oportunidad para que nos conozcan, sepan quiénes somos y que somos hombres y mujeres de la tierra más el agua. Porque si no tenemos agua nuestro pueblo se muere, nos tendríamos que ir de donde estamos. Y esa es la guerra nuestra, es tener agua para poder sobrevivir. Sobrevivir hoy día”. </w:t>
      </w:r>
    </w:p>
    <w:p w14:paraId="671849C4" w14:textId="77777777" w:rsidR="00E4511E" w:rsidRDefault="00E4511E">
      <w:pPr>
        <w:pStyle w:val="BodyText"/>
        <w:rPr>
          <w:rFonts w:cs="Arial"/>
          <w:sz w:val="20"/>
        </w:rPr>
      </w:pPr>
    </w:p>
    <w:p w14:paraId="29D2D44C" w14:textId="77777777" w:rsidR="00E4511E" w:rsidRDefault="00E4511E">
      <w:pPr>
        <w:pStyle w:val="BodyText"/>
        <w:ind w:left="360"/>
        <w:rPr>
          <w:rFonts w:cs="Arial"/>
          <w:i/>
          <w:iCs/>
          <w:sz w:val="20"/>
        </w:rPr>
      </w:pPr>
      <w:r>
        <w:rPr>
          <w:rFonts w:cs="Arial"/>
          <w:i/>
          <w:iCs/>
          <w:sz w:val="20"/>
        </w:rPr>
        <w:t xml:space="preserve">“Quisiera también contar, porque no todas las cosas son negativas, de </w:t>
      </w:r>
      <w:proofErr w:type="gramStart"/>
      <w:r>
        <w:rPr>
          <w:rFonts w:cs="Arial"/>
          <w:i/>
          <w:iCs/>
          <w:sz w:val="20"/>
        </w:rPr>
        <w:t>que</w:t>
      </w:r>
      <w:proofErr w:type="gramEnd"/>
      <w:r>
        <w:rPr>
          <w:rFonts w:cs="Arial"/>
          <w:i/>
          <w:iCs/>
          <w:sz w:val="20"/>
        </w:rPr>
        <w:t xml:space="preserve"> gracias a este trabajo, el pueblo también ha logrado ir conociéndose más, leyendo más y entender más que somos importantes en el norte. Si bien es cierto la deuda histórica es más chiquita que los hermanos del sur, pero de igual forma hemos sufrido de varias invasiones y estamos dispuestos a que el gobierno nos </w:t>
      </w:r>
      <w:r>
        <w:rPr>
          <w:rFonts w:cs="Arial"/>
          <w:i/>
          <w:iCs/>
          <w:sz w:val="20"/>
        </w:rPr>
        <w:lastRenderedPageBreak/>
        <w:t>reconozca y a trabajar en conjunto para tener un resultado más positivo y poder avanzar. Yo creo que también es importante lo que han dicho acá. Es ver cómo ha estado este pueblo atacameño y cómo está hoy día. Qué es lo que hemos ganado y qué es lo que hemos perdido. Yo creo que lo que más hemos perdido hoy día es nuestro elemento, el agua y la identidad, y lo que queremos mantener es un pueblo con desarrollo con identidad”.</w:t>
      </w:r>
    </w:p>
    <w:p w14:paraId="18273743" w14:textId="77777777" w:rsidR="00E4511E" w:rsidRDefault="00E4511E">
      <w:pPr>
        <w:pStyle w:val="BodyText"/>
        <w:rPr>
          <w:rFonts w:cs="Arial"/>
          <w:sz w:val="20"/>
        </w:rPr>
      </w:pPr>
    </w:p>
    <w:p w14:paraId="337FBC0A" w14:textId="77777777" w:rsidR="00E4511E" w:rsidRDefault="00E4511E">
      <w:pPr>
        <w:pStyle w:val="BodyText"/>
        <w:numPr>
          <w:ilvl w:val="0"/>
          <w:numId w:val="27"/>
        </w:numPr>
        <w:rPr>
          <w:rFonts w:cs="Arial"/>
          <w:i/>
          <w:iCs/>
          <w:sz w:val="20"/>
        </w:rPr>
      </w:pPr>
      <w:r>
        <w:rPr>
          <w:rFonts w:cs="Arial"/>
          <w:sz w:val="20"/>
        </w:rPr>
        <w:t xml:space="preserve">El Sr. </w:t>
      </w:r>
      <w:r>
        <w:rPr>
          <w:rFonts w:cs="Arial"/>
          <w:b/>
          <w:bCs/>
          <w:sz w:val="20"/>
        </w:rPr>
        <w:t>Armando de Ramón</w:t>
      </w:r>
      <w:r>
        <w:rPr>
          <w:rFonts w:cs="Arial"/>
          <w:sz w:val="20"/>
        </w:rPr>
        <w:t>:</w:t>
      </w:r>
      <w:r>
        <w:rPr>
          <w:rFonts w:cs="Arial"/>
          <w:b/>
          <w:bCs/>
          <w:sz w:val="20"/>
        </w:rPr>
        <w:t xml:space="preserve"> </w:t>
      </w:r>
      <w:r>
        <w:rPr>
          <w:rFonts w:cs="Arial"/>
          <w:i/>
          <w:iCs/>
          <w:sz w:val="20"/>
        </w:rPr>
        <w:t xml:space="preserve">“Respecto a los atacameños, yo personalmente siento una gran simpatía por toda esa zona, es la zona que conozco mejor, donde he visto más cerca el fenómeno indígena. No conozco el sur, de manera que no tengo elementos de juicio válidos para eso. En esa zona hay una cosa importante. A mí se me abrieron los ojos con un libro de Van Kessel, que muchos lo habrán leído, “Holocausto para el progreso”. Es decir, que la invasión chilena al norte planteó bien claramente el problema, no explícitamente pero sí claramente. Los indígenas, el agua y la agricultura, eran un fenómeno que no tenía interés para el Estado chileno. Absolutamente. En </w:t>
      </w:r>
      <w:proofErr w:type="gramStart"/>
      <w:r>
        <w:rPr>
          <w:rFonts w:cs="Arial"/>
          <w:i/>
          <w:iCs/>
          <w:sz w:val="20"/>
        </w:rPr>
        <w:t>cambio</w:t>
      </w:r>
      <w:proofErr w:type="gramEnd"/>
      <w:r>
        <w:rPr>
          <w:rFonts w:cs="Arial"/>
          <w:i/>
          <w:iCs/>
          <w:sz w:val="20"/>
        </w:rPr>
        <w:t xml:space="preserve"> sí lo tenía la minería y los puertos para la exportación. Por eso el desarrollo extraordinario de todo el sistema portuario, el sistema ferrocarrilero, y por supuesto las grandes minas. Primero el salitre, pero después fundamentalmente el cobre. De manera que los pueblos del norte, a mí modo de ver, quedaron sometidos no </w:t>
      </w:r>
      <w:proofErr w:type="spellStart"/>
      <w:r>
        <w:rPr>
          <w:rFonts w:cs="Arial"/>
          <w:i/>
          <w:iCs/>
          <w:sz w:val="20"/>
        </w:rPr>
        <w:t>sólamente</w:t>
      </w:r>
      <w:proofErr w:type="spellEnd"/>
      <w:r>
        <w:rPr>
          <w:rFonts w:cs="Arial"/>
          <w:i/>
          <w:iCs/>
          <w:sz w:val="20"/>
        </w:rPr>
        <w:t xml:space="preserve"> a esta gran problemática de la invasión, sino que más que chilenización, a la sujeción de un sistema económico que no lo entendían, ni les servía, ni les gustaba, ni nunca lo habían aprovechado. Yo creo que ahí está gran parte de este problema. Y son también un argumento que ha dado la República de Bolivia para reivindicar estos territorios”. </w:t>
      </w:r>
    </w:p>
    <w:p w14:paraId="465D9609" w14:textId="77777777" w:rsidR="00E4511E" w:rsidRDefault="00E4511E">
      <w:pPr>
        <w:pStyle w:val="BodyText"/>
        <w:rPr>
          <w:rFonts w:cs="Arial"/>
          <w:sz w:val="20"/>
        </w:rPr>
      </w:pPr>
    </w:p>
    <w:p w14:paraId="0F51BF46" w14:textId="77777777" w:rsidR="00E4511E" w:rsidRDefault="00E4511E">
      <w:pPr>
        <w:pStyle w:val="BodyText"/>
        <w:ind w:left="360"/>
        <w:rPr>
          <w:rFonts w:cs="Arial"/>
          <w:i/>
          <w:iCs/>
          <w:sz w:val="20"/>
        </w:rPr>
      </w:pPr>
      <w:r>
        <w:rPr>
          <w:rFonts w:cs="Arial"/>
          <w:i/>
          <w:iCs/>
          <w:sz w:val="20"/>
        </w:rPr>
        <w:t>“Más adelante, otro tipo de elementos absolutamente intervinientes, últimamente, la coca. Todo el problema del narcotráfico ha significado para estos pueblos también una (...) muy grande, ha sido muy importante. Porque mucha gente debido a la pobreza, a la falta de oportunidad de trabajo, el tráfico de las drogas es muy importante, y a eso se han dedicado. De modo que yo veo esa situación del norte como muy angustiosa. Pienso que los pueblos indígenas del norte, los pueblos originarios del norte –prefiero esta última palabra- no tienen los elementos de poder que tienen en cambio los pueblos originarios de otras regiones de Chile, especialmente el pueblo mapuche. Pienso que eso hace lo que usted recién decía, el impacto mucho menor que han sufrido. El impacto es gigantesco, pero la importancia que le pueden dar los elementos en que va a fijarse el Estado chileno, es mínima. Es mínima frente a este asunto”.</w:t>
      </w:r>
    </w:p>
    <w:p w14:paraId="4E239867" w14:textId="77777777" w:rsidR="00E4511E" w:rsidRDefault="00E4511E">
      <w:pPr>
        <w:pStyle w:val="BodyText"/>
        <w:rPr>
          <w:rFonts w:cs="Arial"/>
          <w:sz w:val="20"/>
        </w:rPr>
      </w:pPr>
    </w:p>
    <w:p w14:paraId="469A7532" w14:textId="77777777" w:rsidR="00E4511E" w:rsidRDefault="00E4511E">
      <w:pPr>
        <w:pStyle w:val="BodyText"/>
        <w:numPr>
          <w:ilvl w:val="0"/>
          <w:numId w:val="28"/>
        </w:numPr>
        <w:rPr>
          <w:rFonts w:cs="Arial"/>
          <w:i/>
          <w:iCs/>
          <w:sz w:val="20"/>
        </w:rPr>
      </w:pPr>
      <w:r>
        <w:rPr>
          <w:rFonts w:cs="Arial"/>
          <w:sz w:val="20"/>
        </w:rPr>
        <w:t>La Srta.</w:t>
      </w:r>
      <w:r>
        <w:rPr>
          <w:rFonts w:cs="Arial"/>
          <w:b/>
          <w:bCs/>
          <w:sz w:val="20"/>
        </w:rPr>
        <w:t xml:space="preserve"> Sandra Berna</w:t>
      </w:r>
      <w:proofErr w:type="gramStart"/>
      <w:r>
        <w:rPr>
          <w:rFonts w:cs="Arial"/>
          <w:sz w:val="20"/>
        </w:rPr>
        <w:t>:</w:t>
      </w:r>
      <w:r>
        <w:rPr>
          <w:rFonts w:cs="Arial"/>
          <w:b/>
          <w:bCs/>
          <w:sz w:val="20"/>
        </w:rPr>
        <w:t xml:space="preserve">  </w:t>
      </w:r>
      <w:r>
        <w:rPr>
          <w:rFonts w:cs="Arial"/>
          <w:i/>
          <w:iCs/>
          <w:sz w:val="20"/>
        </w:rPr>
        <w:t>“</w:t>
      </w:r>
      <w:proofErr w:type="gramEnd"/>
      <w:r>
        <w:rPr>
          <w:rFonts w:cs="Arial"/>
          <w:i/>
          <w:iCs/>
          <w:sz w:val="20"/>
        </w:rPr>
        <w:t xml:space="preserve">El otro sentimiento muy profundo que nosotros tenemos allá en Atacama la Grande, y la Chica igual, es la pobreza, que si bien es cierto nosotros vivimos donde está el mineral más grande del mundo, la II Región, que muchos decimos que es el sueldo de Chile, o se decía hasta hace poco, es cómo el Estado, sacando tantas riquezas de la II Región a costa de la sequía de los pueblos, estamos siempre pobres: sin agua, sin luz, sin ninguna mejor calidad de vida. Eso es lo que nosotros reclamamos hoy día. Que hoy día el agua, y sabemos que a futuro el agua va a tener valor, pensamos nosotros que va a ser valiosísimo, cómo el Estado va a compensar a la II Región, a los pueblos en esa materia. Que nos han sacado tanto y no nos han dado nada. Eso era el discurso. Por lo menos hoy día se está invirtiendo. Yo me recuerdo antes, nosotros llegábamos a Calama a pedir algún recurso y nos decían ¿cuántos son ustedes?, no, es muy poco, no es rentable. Esas son las cosas que tenemos que ir cambiando. Que nos tienen que ver también en lo social y ahí está la guerra. Somos pocos, pero es eso. Nosotros queremos ese respeto y vamos a  trabajar por el progreso, pero también queremos ser parte del progreso, pero con identidad”. </w:t>
      </w:r>
    </w:p>
    <w:p w14:paraId="2E8EC779" w14:textId="77777777" w:rsidR="00E4511E" w:rsidRDefault="00E4511E">
      <w:pPr>
        <w:pStyle w:val="BodyText"/>
        <w:rPr>
          <w:rFonts w:cs="Arial"/>
          <w:sz w:val="20"/>
        </w:rPr>
      </w:pPr>
    </w:p>
    <w:p w14:paraId="36872B4C" w14:textId="77777777" w:rsidR="00E4511E" w:rsidRDefault="00E4511E">
      <w:pPr>
        <w:pStyle w:val="BodyText"/>
        <w:numPr>
          <w:ilvl w:val="0"/>
          <w:numId w:val="28"/>
        </w:numPr>
        <w:rPr>
          <w:rFonts w:cs="Arial"/>
          <w:i/>
          <w:iCs/>
          <w:sz w:val="20"/>
        </w:rPr>
      </w:pPr>
      <w:r>
        <w:rPr>
          <w:rFonts w:cs="Arial"/>
          <w:sz w:val="20"/>
        </w:rPr>
        <w:t xml:space="preserve">El Sr. </w:t>
      </w:r>
      <w:r>
        <w:rPr>
          <w:rFonts w:cs="Arial"/>
          <w:b/>
          <w:bCs/>
          <w:sz w:val="20"/>
        </w:rPr>
        <w:t>Armando de Ramón</w:t>
      </w:r>
      <w:r>
        <w:rPr>
          <w:rFonts w:cs="Arial"/>
          <w:sz w:val="20"/>
        </w:rPr>
        <w:t>:</w:t>
      </w:r>
      <w:r>
        <w:rPr>
          <w:rFonts w:cs="Arial"/>
          <w:b/>
          <w:bCs/>
          <w:sz w:val="20"/>
        </w:rPr>
        <w:t xml:space="preserve"> </w:t>
      </w:r>
      <w:r>
        <w:rPr>
          <w:rFonts w:cs="Arial"/>
          <w:i/>
          <w:iCs/>
          <w:sz w:val="20"/>
        </w:rPr>
        <w:t>“Yo creo que no tienen mucha esperanza los pueblos del norte. El agua se necesita para las ciudades, que son enormes y cada vez necesitan más agua. Se necesita para la explotación minera, que cada día es más grande. La única solución para los pueblos indígenas es internacional, para los pueblos originarios del norte. Es decir, si algún día Bolivia se decidiera a integrarse a todo este problema y el sur del Perú, probablemente, el agua les sobraría. Los</w:t>
      </w:r>
      <w:r>
        <w:rPr>
          <w:rFonts w:cs="Arial"/>
          <w:sz w:val="20"/>
        </w:rPr>
        <w:t xml:space="preserve"> </w:t>
      </w:r>
      <w:r>
        <w:rPr>
          <w:rFonts w:cs="Arial"/>
          <w:i/>
          <w:iCs/>
          <w:sz w:val="20"/>
        </w:rPr>
        <w:t xml:space="preserve">grandes lagos, el lago Titicaca especialmente, y otros. Pero esto ya no puede quedar en un informe, porque me imagino que es algo que va de política internacional mucho más allá de todo </w:t>
      </w:r>
      <w:proofErr w:type="spellStart"/>
      <w:r>
        <w:rPr>
          <w:rFonts w:cs="Arial"/>
          <w:i/>
          <w:iCs/>
          <w:sz w:val="20"/>
        </w:rPr>
        <w:t>ésto</w:t>
      </w:r>
      <w:proofErr w:type="spellEnd"/>
      <w:r>
        <w:rPr>
          <w:rFonts w:cs="Arial"/>
          <w:i/>
          <w:iCs/>
          <w:sz w:val="20"/>
        </w:rPr>
        <w:t xml:space="preserve">. Pero es bueno pensar </w:t>
      </w:r>
      <w:proofErr w:type="gramStart"/>
      <w:r>
        <w:rPr>
          <w:rFonts w:cs="Arial"/>
          <w:i/>
          <w:iCs/>
          <w:sz w:val="20"/>
        </w:rPr>
        <w:t>de que</w:t>
      </w:r>
      <w:proofErr w:type="gramEnd"/>
      <w:r>
        <w:rPr>
          <w:rFonts w:cs="Arial"/>
          <w:i/>
          <w:iCs/>
          <w:sz w:val="20"/>
        </w:rPr>
        <w:t xml:space="preserve"> realmente los pueblos originaros del norte no tienen herramientas eficaces para </w:t>
      </w:r>
      <w:r>
        <w:rPr>
          <w:rFonts w:cs="Arial"/>
          <w:i/>
          <w:iCs/>
          <w:sz w:val="20"/>
        </w:rPr>
        <w:lastRenderedPageBreak/>
        <w:t>plantear sus problemas. Esa es la verdad. Lo siento mucho, porque me gustaría que las tuvieran, pero no las tienen”.</w:t>
      </w:r>
    </w:p>
    <w:p w14:paraId="7A94E13E" w14:textId="77777777" w:rsidR="00E4511E" w:rsidRDefault="00E4511E">
      <w:pPr>
        <w:pStyle w:val="BodyText"/>
        <w:rPr>
          <w:rFonts w:cs="Arial"/>
          <w:sz w:val="20"/>
        </w:rPr>
      </w:pPr>
    </w:p>
    <w:p w14:paraId="3C91F12C" w14:textId="77777777" w:rsidR="00E4511E" w:rsidRDefault="00E4511E">
      <w:pPr>
        <w:pStyle w:val="BodyText"/>
        <w:numPr>
          <w:ilvl w:val="0"/>
          <w:numId w:val="28"/>
        </w:numPr>
        <w:rPr>
          <w:rFonts w:cs="Arial"/>
          <w:i/>
          <w:iCs/>
          <w:sz w:val="20"/>
        </w:rPr>
      </w:pPr>
      <w:r>
        <w:rPr>
          <w:rFonts w:cs="Arial"/>
          <w:sz w:val="20"/>
        </w:rPr>
        <w:t xml:space="preserve">La Srta. </w:t>
      </w:r>
      <w:r>
        <w:rPr>
          <w:rFonts w:cs="Arial"/>
          <w:b/>
          <w:bCs/>
          <w:sz w:val="20"/>
        </w:rPr>
        <w:t>Sandra Berna</w:t>
      </w:r>
      <w:r>
        <w:rPr>
          <w:rFonts w:cs="Arial"/>
          <w:sz w:val="20"/>
        </w:rPr>
        <w:t>:</w:t>
      </w:r>
      <w:r>
        <w:rPr>
          <w:rFonts w:cs="Arial"/>
          <w:b/>
          <w:bCs/>
          <w:sz w:val="20"/>
        </w:rPr>
        <w:t xml:space="preserve"> </w:t>
      </w:r>
      <w:r>
        <w:rPr>
          <w:rFonts w:cs="Arial"/>
          <w:i/>
          <w:iCs/>
          <w:sz w:val="20"/>
        </w:rPr>
        <w:t xml:space="preserve">“En realidad yo no estoy hablando por la I Región, que no puedo decir nada. Pero sí por la II Región, y principalmente como dirigente de la comuna de San Pedro de Atacama, yo le digo lo contrario. Porque hoy día nosotros somos dueños de nuestras aguas. Hemos luchado harto, hemos comprado en comunidad las aguas, estamos trabajando y estamos llegando a hacer convenio con todas las empresas que quieren hacer. Porque hoy día estamos siendo dueños de las aguas. Para nosotros eso es importante”. </w:t>
      </w:r>
    </w:p>
    <w:p w14:paraId="45DE0352" w14:textId="77777777" w:rsidR="00E4511E" w:rsidRDefault="00E4511E">
      <w:pPr>
        <w:pStyle w:val="BodyText"/>
        <w:rPr>
          <w:rFonts w:cs="Arial"/>
          <w:i/>
          <w:iCs/>
          <w:sz w:val="20"/>
        </w:rPr>
      </w:pPr>
    </w:p>
    <w:p w14:paraId="71322E90" w14:textId="77777777" w:rsidR="00E4511E" w:rsidRDefault="00E4511E">
      <w:pPr>
        <w:pStyle w:val="BodyText"/>
        <w:ind w:left="360"/>
        <w:rPr>
          <w:rFonts w:cs="Arial"/>
          <w:i/>
          <w:iCs/>
          <w:sz w:val="20"/>
        </w:rPr>
      </w:pPr>
      <w:r>
        <w:rPr>
          <w:rFonts w:cs="Arial"/>
          <w:i/>
          <w:iCs/>
          <w:sz w:val="20"/>
        </w:rPr>
        <w:t>“Es importante también demostrar cómo nuestra gente ha vuelto a nuestros pueblos, que ha crecido en un 74,6% los habitantes, la población en los pueblos de Atacama la Grande. No así en los pueblos de Atacama la Chica, donde no alcanzaron a comprar, a ser dueños de las aguas, y fueron despojados por sus aguas. Ahí está la diferencia de cómo el Estado, hay un pueblo que está dividido en dos: los que estamos más lejanos alcanzamos a defendernos y a lo mejor comprando nuestras aguas. Sí, hoy día estamos en una lucha por las aguas subterráneas. Pero yo veo que mientras estemos vivos y presentes tiene que haber una esperanza”.</w:t>
      </w:r>
    </w:p>
    <w:p w14:paraId="2D3138FC" w14:textId="77777777" w:rsidR="00E4511E" w:rsidRDefault="00E4511E">
      <w:pPr>
        <w:pStyle w:val="BodyText"/>
        <w:rPr>
          <w:rFonts w:cs="Arial"/>
          <w:sz w:val="20"/>
        </w:rPr>
      </w:pPr>
    </w:p>
    <w:p w14:paraId="5463D9F6" w14:textId="77777777" w:rsidR="00E4511E" w:rsidRDefault="00E4511E">
      <w:pPr>
        <w:pStyle w:val="BodyText"/>
        <w:numPr>
          <w:ilvl w:val="0"/>
          <w:numId w:val="29"/>
        </w:numPr>
        <w:rPr>
          <w:rFonts w:cs="Arial"/>
          <w:i/>
          <w:iCs/>
          <w:sz w:val="20"/>
        </w:rPr>
      </w:pPr>
      <w:r>
        <w:rPr>
          <w:rFonts w:cs="Arial"/>
          <w:sz w:val="20"/>
        </w:rPr>
        <w:t xml:space="preserve">El Sr. </w:t>
      </w:r>
      <w:r>
        <w:rPr>
          <w:rFonts w:cs="Arial"/>
          <w:b/>
          <w:bCs/>
          <w:sz w:val="20"/>
        </w:rPr>
        <w:t>Alberto Hotus</w:t>
      </w:r>
      <w:r>
        <w:rPr>
          <w:rFonts w:cs="Arial"/>
          <w:sz w:val="20"/>
        </w:rPr>
        <w:t>:</w:t>
      </w:r>
      <w:r>
        <w:rPr>
          <w:rFonts w:cs="Arial"/>
          <w:b/>
          <w:bCs/>
          <w:sz w:val="20"/>
        </w:rPr>
        <w:t xml:space="preserve"> </w:t>
      </w:r>
      <w:r>
        <w:rPr>
          <w:rFonts w:cs="Arial"/>
          <w:i/>
          <w:iCs/>
          <w:sz w:val="20"/>
        </w:rPr>
        <w:t xml:space="preserve">“¿Puedo exponer mi observación en este momento?, ya que </w:t>
      </w:r>
      <w:proofErr w:type="gramStart"/>
      <w:r>
        <w:rPr>
          <w:rFonts w:cs="Arial"/>
          <w:i/>
          <w:iCs/>
          <w:sz w:val="20"/>
        </w:rPr>
        <w:t>le</w:t>
      </w:r>
      <w:proofErr w:type="gramEnd"/>
      <w:r>
        <w:rPr>
          <w:rFonts w:cs="Arial"/>
          <w:i/>
          <w:iCs/>
          <w:sz w:val="20"/>
        </w:rPr>
        <w:t xml:space="preserve"> tocaba a los pueblos del norte, pero no está el pueblo </w:t>
      </w:r>
      <w:proofErr w:type="spellStart"/>
      <w:r>
        <w:rPr>
          <w:rFonts w:cs="Arial"/>
          <w:i/>
          <w:iCs/>
          <w:sz w:val="20"/>
        </w:rPr>
        <w:t>aymara</w:t>
      </w:r>
      <w:proofErr w:type="spellEnd"/>
      <w:r>
        <w:rPr>
          <w:rFonts w:cs="Arial"/>
          <w:i/>
          <w:iCs/>
          <w:sz w:val="20"/>
        </w:rPr>
        <w:t xml:space="preserve">”. </w:t>
      </w:r>
    </w:p>
    <w:p w14:paraId="15AD97F9" w14:textId="77777777" w:rsidR="00E4511E" w:rsidRDefault="00E4511E">
      <w:pPr>
        <w:pStyle w:val="BodyText"/>
        <w:rPr>
          <w:rFonts w:cs="Arial"/>
          <w:sz w:val="20"/>
        </w:rPr>
      </w:pPr>
    </w:p>
    <w:p w14:paraId="3FABEA9F" w14:textId="77777777" w:rsidR="00E4511E" w:rsidRDefault="00E4511E">
      <w:pPr>
        <w:pStyle w:val="BodyText"/>
        <w:numPr>
          <w:ilvl w:val="0"/>
          <w:numId w:val="29"/>
        </w:numPr>
        <w:rPr>
          <w:rFonts w:cs="Arial"/>
          <w:i/>
          <w:iCs/>
          <w:sz w:val="20"/>
        </w:rPr>
      </w:pPr>
      <w:r>
        <w:rPr>
          <w:rFonts w:cs="Arial"/>
          <w:sz w:val="20"/>
        </w:rPr>
        <w:t xml:space="preserve">El Sr. </w:t>
      </w:r>
      <w:r>
        <w:rPr>
          <w:rFonts w:cs="Arial"/>
          <w:b/>
          <w:bCs/>
          <w:sz w:val="20"/>
        </w:rPr>
        <w:t>Patricio Aylwin</w:t>
      </w:r>
      <w:r>
        <w:rPr>
          <w:rFonts w:cs="Arial"/>
          <w:sz w:val="20"/>
        </w:rPr>
        <w:t>:</w:t>
      </w:r>
      <w:r>
        <w:rPr>
          <w:rFonts w:cs="Arial"/>
          <w:b/>
          <w:bCs/>
          <w:sz w:val="20"/>
        </w:rPr>
        <w:t xml:space="preserve"> </w:t>
      </w:r>
      <w:r>
        <w:rPr>
          <w:rFonts w:cs="Arial"/>
          <w:i/>
          <w:iCs/>
          <w:sz w:val="20"/>
        </w:rPr>
        <w:t>“¿Daríamos por agotado el debate respecto a los pueblos del norte?”</w:t>
      </w:r>
    </w:p>
    <w:p w14:paraId="4154B452" w14:textId="77777777" w:rsidR="00E4511E" w:rsidRDefault="00E4511E">
      <w:pPr>
        <w:pStyle w:val="BodyText"/>
        <w:rPr>
          <w:rFonts w:cs="Arial"/>
          <w:sz w:val="20"/>
        </w:rPr>
      </w:pPr>
    </w:p>
    <w:p w14:paraId="69969078" w14:textId="77777777" w:rsidR="00E4511E" w:rsidRDefault="00E4511E">
      <w:pPr>
        <w:pStyle w:val="BodyText"/>
        <w:numPr>
          <w:ilvl w:val="0"/>
          <w:numId w:val="29"/>
        </w:numPr>
        <w:rPr>
          <w:rFonts w:cs="Arial"/>
          <w:i/>
          <w:iCs/>
          <w:sz w:val="20"/>
        </w:rPr>
      </w:pPr>
      <w:r>
        <w:rPr>
          <w:rFonts w:cs="Arial"/>
          <w:sz w:val="20"/>
        </w:rPr>
        <w:t xml:space="preserve">El Sr. </w:t>
      </w:r>
      <w:r>
        <w:rPr>
          <w:rFonts w:cs="Arial"/>
          <w:b/>
          <w:bCs/>
          <w:sz w:val="20"/>
        </w:rPr>
        <w:t>Armando de Ramón</w:t>
      </w:r>
      <w:r>
        <w:rPr>
          <w:rFonts w:cs="Arial"/>
          <w:sz w:val="20"/>
        </w:rPr>
        <w:t>:</w:t>
      </w:r>
      <w:r>
        <w:rPr>
          <w:rFonts w:cs="Arial"/>
          <w:b/>
          <w:bCs/>
          <w:sz w:val="20"/>
        </w:rPr>
        <w:t xml:space="preserve"> </w:t>
      </w:r>
      <w:r>
        <w:rPr>
          <w:rFonts w:cs="Arial"/>
          <w:i/>
          <w:iCs/>
          <w:sz w:val="20"/>
        </w:rPr>
        <w:t xml:space="preserve">“... de detalle, de manera que no vale la pena exponerla aquí, habrá un procedimiento, lo envío por escrito”. </w:t>
      </w:r>
    </w:p>
    <w:p w14:paraId="50312DE6" w14:textId="77777777" w:rsidR="00E4511E" w:rsidRDefault="00E4511E">
      <w:pPr>
        <w:pStyle w:val="BodyText"/>
        <w:rPr>
          <w:rFonts w:cs="Arial"/>
          <w:sz w:val="20"/>
        </w:rPr>
      </w:pPr>
    </w:p>
    <w:p w14:paraId="09BAB663" w14:textId="77777777" w:rsidR="00E4511E" w:rsidRDefault="00E4511E">
      <w:pPr>
        <w:pStyle w:val="BodyText"/>
        <w:numPr>
          <w:ilvl w:val="0"/>
          <w:numId w:val="29"/>
        </w:numPr>
        <w:rPr>
          <w:rFonts w:cs="Arial"/>
          <w:i/>
          <w:iCs/>
          <w:sz w:val="20"/>
        </w:rPr>
      </w:pPr>
      <w:r>
        <w:rPr>
          <w:rFonts w:cs="Arial"/>
          <w:sz w:val="20"/>
        </w:rPr>
        <w:t xml:space="preserve">El Sr. </w:t>
      </w:r>
      <w:r>
        <w:rPr>
          <w:rFonts w:cs="Arial"/>
          <w:b/>
          <w:bCs/>
          <w:sz w:val="20"/>
        </w:rPr>
        <w:t>José Bengoa</w:t>
      </w:r>
      <w:r>
        <w:rPr>
          <w:rFonts w:cs="Arial"/>
          <w:sz w:val="20"/>
        </w:rPr>
        <w:t>:</w:t>
      </w:r>
      <w:r>
        <w:rPr>
          <w:rFonts w:cs="Arial"/>
          <w:b/>
          <w:bCs/>
          <w:sz w:val="20"/>
        </w:rPr>
        <w:t xml:space="preserve"> </w:t>
      </w:r>
      <w:r>
        <w:rPr>
          <w:rFonts w:cs="Arial"/>
          <w:i/>
          <w:iCs/>
          <w:sz w:val="20"/>
        </w:rPr>
        <w:t>“Lo vemos con los muchachos, lo pasas a ellos”.</w:t>
      </w:r>
    </w:p>
    <w:p w14:paraId="5AF3A1AB" w14:textId="77777777" w:rsidR="00E4511E" w:rsidRDefault="00E4511E">
      <w:pPr>
        <w:pStyle w:val="BodyText"/>
        <w:rPr>
          <w:rFonts w:cs="Arial"/>
          <w:sz w:val="20"/>
        </w:rPr>
      </w:pPr>
    </w:p>
    <w:p w14:paraId="4F8E15AE" w14:textId="77777777" w:rsidR="00E4511E" w:rsidRDefault="00E4511E">
      <w:pPr>
        <w:pStyle w:val="BodyText"/>
        <w:numPr>
          <w:ilvl w:val="0"/>
          <w:numId w:val="29"/>
        </w:numPr>
        <w:rPr>
          <w:rFonts w:cs="Arial"/>
          <w:i/>
          <w:iCs/>
          <w:sz w:val="20"/>
        </w:rPr>
      </w:pPr>
      <w:r>
        <w:rPr>
          <w:rFonts w:cs="Arial"/>
          <w:sz w:val="20"/>
        </w:rPr>
        <w:t xml:space="preserve">El Sr. </w:t>
      </w:r>
      <w:r>
        <w:rPr>
          <w:rFonts w:cs="Arial"/>
          <w:b/>
          <w:bCs/>
          <w:sz w:val="20"/>
        </w:rPr>
        <w:t>Armando de Ramón</w:t>
      </w:r>
      <w:r>
        <w:rPr>
          <w:rFonts w:cs="Arial"/>
          <w:sz w:val="20"/>
        </w:rPr>
        <w:t>:</w:t>
      </w:r>
      <w:r>
        <w:rPr>
          <w:rFonts w:cs="Arial"/>
          <w:b/>
          <w:bCs/>
          <w:sz w:val="20"/>
        </w:rPr>
        <w:t xml:space="preserve"> </w:t>
      </w:r>
      <w:r>
        <w:rPr>
          <w:rFonts w:cs="Arial"/>
          <w:i/>
          <w:iCs/>
          <w:sz w:val="20"/>
        </w:rPr>
        <w:t xml:space="preserve">“Yo desgraciadamente voy a tener que retirarme relativamente pronto, no puedo estar todo el día. Lo puedo mandar”. </w:t>
      </w:r>
    </w:p>
    <w:p w14:paraId="18E29805" w14:textId="77777777" w:rsidR="00E4511E" w:rsidRDefault="00E4511E">
      <w:pPr>
        <w:pStyle w:val="BodyText"/>
        <w:rPr>
          <w:rFonts w:cs="Arial"/>
          <w:sz w:val="20"/>
        </w:rPr>
      </w:pPr>
    </w:p>
    <w:p w14:paraId="47EEA932" w14:textId="77777777" w:rsidR="00E4511E" w:rsidRDefault="00E4511E">
      <w:pPr>
        <w:pStyle w:val="BodyText"/>
        <w:numPr>
          <w:ilvl w:val="0"/>
          <w:numId w:val="29"/>
        </w:numPr>
        <w:rPr>
          <w:rFonts w:cs="Arial"/>
          <w:i/>
          <w:iCs/>
          <w:sz w:val="20"/>
        </w:rPr>
      </w:pPr>
      <w:r>
        <w:rPr>
          <w:rFonts w:cs="Arial"/>
          <w:sz w:val="20"/>
        </w:rPr>
        <w:t xml:space="preserve">El Sr. </w:t>
      </w:r>
      <w:r>
        <w:rPr>
          <w:rFonts w:cs="Arial"/>
          <w:b/>
          <w:bCs/>
          <w:sz w:val="20"/>
        </w:rPr>
        <w:t>José Bengoa</w:t>
      </w:r>
      <w:r>
        <w:rPr>
          <w:rFonts w:cs="Arial"/>
          <w:sz w:val="20"/>
        </w:rPr>
        <w:t>:</w:t>
      </w:r>
      <w:r>
        <w:rPr>
          <w:rFonts w:cs="Arial"/>
          <w:b/>
          <w:bCs/>
          <w:sz w:val="20"/>
        </w:rPr>
        <w:t xml:space="preserve"> </w:t>
      </w:r>
      <w:r>
        <w:rPr>
          <w:rFonts w:cs="Arial"/>
          <w:i/>
          <w:iCs/>
          <w:sz w:val="20"/>
        </w:rPr>
        <w:t xml:space="preserve">“Vamos a agradecer mucho. A todos les pedimos aportes por escrito, este documento tiene que revisarse mucho más. Lo que ha dicho Sandra </w:t>
      </w:r>
      <w:r>
        <w:rPr>
          <w:rFonts w:cs="Arial"/>
          <w:sz w:val="20"/>
        </w:rPr>
        <w:t xml:space="preserve">(Berna) </w:t>
      </w:r>
      <w:r>
        <w:rPr>
          <w:rFonts w:cs="Arial"/>
          <w:i/>
          <w:iCs/>
          <w:sz w:val="20"/>
        </w:rPr>
        <w:t>me parece que es muy importante, el aspecto sentimiento”.</w:t>
      </w:r>
    </w:p>
    <w:p w14:paraId="29DDB18A" w14:textId="77777777" w:rsidR="00E4511E" w:rsidRDefault="00E4511E">
      <w:pPr>
        <w:pStyle w:val="BodyText"/>
        <w:rPr>
          <w:rFonts w:cs="Arial"/>
          <w:sz w:val="20"/>
        </w:rPr>
      </w:pPr>
    </w:p>
    <w:p w14:paraId="38F0D4D3" w14:textId="77777777" w:rsidR="00E4511E" w:rsidRDefault="00E4511E">
      <w:pPr>
        <w:pStyle w:val="BodyText"/>
        <w:numPr>
          <w:ilvl w:val="0"/>
          <w:numId w:val="29"/>
        </w:numPr>
        <w:rPr>
          <w:rFonts w:cs="Arial"/>
          <w:i/>
          <w:iCs/>
          <w:sz w:val="20"/>
        </w:rPr>
      </w:pPr>
      <w:r>
        <w:rPr>
          <w:rFonts w:cs="Arial"/>
          <w:sz w:val="20"/>
        </w:rPr>
        <w:t xml:space="preserve">El Sr. </w:t>
      </w:r>
      <w:r>
        <w:rPr>
          <w:rFonts w:cs="Arial"/>
          <w:b/>
          <w:bCs/>
          <w:sz w:val="20"/>
        </w:rPr>
        <w:t>Patricio Aylwin</w:t>
      </w:r>
      <w:r>
        <w:rPr>
          <w:rFonts w:cs="Arial"/>
          <w:sz w:val="20"/>
        </w:rPr>
        <w:t>:</w:t>
      </w:r>
      <w:r>
        <w:rPr>
          <w:rFonts w:cs="Arial"/>
          <w:b/>
          <w:bCs/>
          <w:sz w:val="20"/>
        </w:rPr>
        <w:t xml:space="preserve"> </w:t>
      </w:r>
      <w:r>
        <w:rPr>
          <w:rFonts w:cs="Arial"/>
          <w:i/>
          <w:iCs/>
          <w:sz w:val="20"/>
        </w:rPr>
        <w:t xml:space="preserve">“De lo que hemos analizado quedaría en claro que, sin perjuicio del debate que estamos teniendo todos los miembros, están en condiciones de hacer observaciones o hacer llegar sugerencias o ideas complementarias o especificaciones que encuentren que están erróneas en el texto o que necesitan ser complementadas, por escrito a la Comisión. Pasaríamos a Isla de Pascua. Le ofrecemos la palabra a don Alberto </w:t>
      </w:r>
      <w:r>
        <w:rPr>
          <w:rFonts w:cs="Arial"/>
          <w:sz w:val="20"/>
        </w:rPr>
        <w:t>(</w:t>
      </w:r>
      <w:proofErr w:type="spellStart"/>
      <w:r>
        <w:rPr>
          <w:rFonts w:cs="Arial"/>
          <w:sz w:val="20"/>
        </w:rPr>
        <w:t>Hotus</w:t>
      </w:r>
      <w:proofErr w:type="spellEnd"/>
      <w:r>
        <w:rPr>
          <w:rFonts w:cs="Arial"/>
          <w:sz w:val="20"/>
        </w:rPr>
        <w:t>)</w:t>
      </w:r>
      <w:r>
        <w:rPr>
          <w:rFonts w:cs="Arial"/>
          <w:i/>
          <w:iCs/>
          <w:sz w:val="20"/>
        </w:rPr>
        <w:t>”.</w:t>
      </w:r>
    </w:p>
    <w:p w14:paraId="0A216664" w14:textId="77777777" w:rsidR="00E4511E" w:rsidRDefault="00E4511E">
      <w:pPr>
        <w:pStyle w:val="BodyText"/>
        <w:rPr>
          <w:rFonts w:cs="Arial"/>
          <w:sz w:val="20"/>
        </w:rPr>
      </w:pPr>
    </w:p>
    <w:p w14:paraId="3E61C599" w14:textId="77777777" w:rsidR="00E4511E" w:rsidRDefault="00E4511E">
      <w:pPr>
        <w:pStyle w:val="BodyText"/>
        <w:numPr>
          <w:ilvl w:val="0"/>
          <w:numId w:val="29"/>
        </w:numPr>
        <w:rPr>
          <w:rFonts w:cs="Arial"/>
          <w:i/>
          <w:iCs/>
          <w:sz w:val="20"/>
        </w:rPr>
      </w:pPr>
      <w:r>
        <w:rPr>
          <w:rFonts w:cs="Arial"/>
          <w:sz w:val="20"/>
        </w:rPr>
        <w:t xml:space="preserve">El Sr. </w:t>
      </w:r>
      <w:r>
        <w:rPr>
          <w:rFonts w:cs="Arial"/>
          <w:b/>
          <w:bCs/>
          <w:sz w:val="20"/>
        </w:rPr>
        <w:t>Alberto Hotus</w:t>
      </w:r>
      <w:r>
        <w:rPr>
          <w:rFonts w:cs="Arial"/>
          <w:sz w:val="20"/>
        </w:rPr>
        <w:t>:</w:t>
      </w:r>
      <w:r>
        <w:rPr>
          <w:rFonts w:cs="Arial"/>
          <w:b/>
          <w:bCs/>
          <w:sz w:val="20"/>
        </w:rPr>
        <w:t xml:space="preserve"> </w:t>
      </w:r>
      <w:r>
        <w:rPr>
          <w:rFonts w:cs="Arial"/>
          <w:i/>
          <w:iCs/>
          <w:sz w:val="20"/>
        </w:rPr>
        <w:t xml:space="preserve">“Muchas gracias, señor </w:t>
      </w:r>
      <w:proofErr w:type="gramStart"/>
      <w:r>
        <w:rPr>
          <w:rFonts w:cs="Arial"/>
          <w:i/>
          <w:iCs/>
          <w:sz w:val="20"/>
        </w:rPr>
        <w:t>Presidente</w:t>
      </w:r>
      <w:proofErr w:type="gramEnd"/>
      <w:r>
        <w:rPr>
          <w:rFonts w:cs="Arial"/>
          <w:i/>
          <w:iCs/>
          <w:sz w:val="20"/>
        </w:rPr>
        <w:t>. Antes de hacer mi observación me gustaría aclarar un concepto de los pueblos indígenas a nivel mundial. Yo creo que la cosmovisión de los pueblos, pensamos todos iguales con la intención de proteger el ecosistema. Nosotros (...) de la tierra, del agua. Pero hay otro elemento mucho más importante que es el aire. Uno puede aguantar dos días sin comer y uno no se muere, o no tomar agua; pero si uno no respira en 5 minutos, uno muere. Esa es la cosmovisión de los pueblos indígenas. Qué es la cosmovisión: proteger el ecosistema.</w:t>
      </w:r>
    </w:p>
    <w:p w14:paraId="47E64C0F" w14:textId="77777777" w:rsidR="00E4511E" w:rsidRDefault="00E4511E">
      <w:pPr>
        <w:pStyle w:val="BodyText"/>
        <w:rPr>
          <w:rFonts w:cs="Arial"/>
          <w:i/>
          <w:iCs/>
          <w:sz w:val="20"/>
        </w:rPr>
      </w:pPr>
    </w:p>
    <w:p w14:paraId="6900AE3E" w14:textId="77777777" w:rsidR="00E4511E" w:rsidRDefault="00E4511E">
      <w:pPr>
        <w:pStyle w:val="BodyText"/>
        <w:ind w:left="360" w:firstLine="60"/>
        <w:rPr>
          <w:rFonts w:cs="Arial"/>
          <w:i/>
          <w:iCs/>
          <w:sz w:val="20"/>
        </w:rPr>
      </w:pPr>
      <w:r>
        <w:rPr>
          <w:rFonts w:cs="Arial"/>
          <w:i/>
          <w:iCs/>
          <w:sz w:val="20"/>
        </w:rPr>
        <w:t xml:space="preserve">“Me gustaría pasar a hacer observaciones y correcciones a la tercera parte, donde dice el pueblo rapa </w:t>
      </w:r>
      <w:proofErr w:type="spellStart"/>
      <w:r>
        <w:rPr>
          <w:rFonts w:cs="Arial"/>
          <w:i/>
          <w:iCs/>
          <w:sz w:val="20"/>
        </w:rPr>
        <w:t>nui</w:t>
      </w:r>
      <w:proofErr w:type="spellEnd"/>
      <w:r>
        <w:rPr>
          <w:rFonts w:cs="Arial"/>
          <w:i/>
          <w:iCs/>
          <w:sz w:val="20"/>
        </w:rPr>
        <w:t xml:space="preserve">, que lo tengo por escrito, se lo voy a dejar”. </w:t>
      </w:r>
    </w:p>
    <w:p w14:paraId="5A2975B6" w14:textId="77777777" w:rsidR="00E4511E" w:rsidRDefault="00E4511E">
      <w:pPr>
        <w:pStyle w:val="BodyText"/>
        <w:rPr>
          <w:rFonts w:cs="Arial"/>
          <w:i/>
          <w:iCs/>
          <w:sz w:val="20"/>
        </w:rPr>
      </w:pPr>
    </w:p>
    <w:p w14:paraId="0395A442" w14:textId="77777777" w:rsidR="00E4511E" w:rsidRDefault="00E4511E">
      <w:pPr>
        <w:pStyle w:val="BodyText"/>
        <w:ind w:left="360"/>
        <w:rPr>
          <w:rFonts w:cs="Arial"/>
          <w:i/>
          <w:iCs/>
          <w:sz w:val="20"/>
        </w:rPr>
      </w:pPr>
      <w:r>
        <w:rPr>
          <w:rFonts w:cs="Arial"/>
          <w:i/>
          <w:iCs/>
          <w:sz w:val="20"/>
        </w:rPr>
        <w:t xml:space="preserve">“Del borrador preliminar del texto “Historia de los Pueblos Indígenas de Chile y su Relación con el Estado”. Considerando el objetivo principal de la Comisión de Verdad Histórica y Nuevo Trato, de </w:t>
      </w:r>
      <w:r>
        <w:rPr>
          <w:rFonts w:cs="Arial"/>
          <w:i/>
          <w:iCs/>
          <w:sz w:val="20"/>
        </w:rPr>
        <w:lastRenderedPageBreak/>
        <w:t xml:space="preserve">objetividad en la narración de los hechos históricos, la primera observación se refiere al Grupo de trabajo designado para esta parte del texto. En gran parte de éste se aprecia la </w:t>
      </w:r>
      <w:proofErr w:type="gramStart"/>
      <w:r>
        <w:rPr>
          <w:rFonts w:cs="Arial"/>
          <w:i/>
          <w:iCs/>
          <w:sz w:val="20"/>
        </w:rPr>
        <w:t>opinión personal</w:t>
      </w:r>
      <w:proofErr w:type="gramEnd"/>
      <w:r>
        <w:rPr>
          <w:rFonts w:cs="Arial"/>
          <w:i/>
          <w:iCs/>
          <w:sz w:val="20"/>
        </w:rPr>
        <w:t xml:space="preserve"> de los autores, que ya está en completa contraposición con el requisito de objetividad ante el texto”. </w:t>
      </w:r>
    </w:p>
    <w:p w14:paraId="1ECB22FD" w14:textId="77777777" w:rsidR="00E4511E" w:rsidRDefault="00E4511E">
      <w:pPr>
        <w:pStyle w:val="BodyText"/>
        <w:ind w:left="360"/>
        <w:rPr>
          <w:rFonts w:cs="Arial"/>
          <w:i/>
          <w:iCs/>
          <w:sz w:val="20"/>
        </w:rPr>
      </w:pPr>
    </w:p>
    <w:p w14:paraId="720A016C" w14:textId="77777777" w:rsidR="00E4511E" w:rsidRDefault="00E4511E">
      <w:pPr>
        <w:pStyle w:val="BodyText"/>
        <w:ind w:left="360"/>
        <w:rPr>
          <w:rFonts w:cs="Arial"/>
          <w:i/>
          <w:iCs/>
          <w:sz w:val="20"/>
        </w:rPr>
      </w:pPr>
      <w:r>
        <w:rPr>
          <w:rFonts w:cs="Arial"/>
          <w:i/>
          <w:iCs/>
          <w:sz w:val="20"/>
        </w:rPr>
        <w:t>“Un segundo punto sería, si lo que se trata es redactar la historia de Pascua, la falta de muchísimos datos que pueden ser preponderantes en la redacción de los hechos y a partir de los cuales se debiera relacionar la historia de Pascua con la del Estado chileno, además de la adición exagerada de la temática Parque Nacional Rapa Nui, que parcializa el trabajo y lo desenfoca, llevando a un tema en particular”.</w:t>
      </w:r>
    </w:p>
    <w:p w14:paraId="04E59150" w14:textId="77777777" w:rsidR="00E4511E" w:rsidRDefault="00E4511E">
      <w:pPr>
        <w:pStyle w:val="BodyText"/>
        <w:rPr>
          <w:rFonts w:cs="Arial"/>
          <w:sz w:val="20"/>
        </w:rPr>
      </w:pPr>
    </w:p>
    <w:p w14:paraId="76044DF3" w14:textId="77777777" w:rsidR="00E4511E" w:rsidRDefault="00E4511E">
      <w:pPr>
        <w:pStyle w:val="BodyText"/>
        <w:ind w:left="360"/>
        <w:rPr>
          <w:rFonts w:cs="Arial"/>
          <w:i/>
          <w:iCs/>
          <w:sz w:val="20"/>
        </w:rPr>
      </w:pPr>
      <w:r>
        <w:rPr>
          <w:rFonts w:cs="Arial"/>
          <w:i/>
          <w:iCs/>
          <w:sz w:val="20"/>
        </w:rPr>
        <w:t xml:space="preserve">“Como tercera observación, existen ciertas dudas acerca de la concordancia en hechos cronológicos. Serán revisados. Por último, y con respecto al texto, la capacidad de miembro de las comunidades indígenas para exponer y narrar la historia de forma objetiva queda en entredicho en la parte Punto de Vista del Texto, página 11. Situación bastante discriminatoria, dado que sólo existen dos puntos de vista en esta historia, y no puede darse por aceptado sólo uno de ellos. Yo me refiero, en la página 11, en los últimos párrafos, al final dice: “ciertamente todas las culturas, y en particular las culturas indígenas, poseen una lógica que trasciende lo objetivamente observable a través de los métodos propios de la ciencia natural”. Me da la impresión de que los indígenas no podemos contar en forma objetiva las cosas o </w:t>
      </w:r>
      <w:proofErr w:type="spellStart"/>
      <w:r>
        <w:rPr>
          <w:rFonts w:cs="Arial"/>
          <w:i/>
          <w:iCs/>
          <w:sz w:val="20"/>
        </w:rPr>
        <w:t>sólamente</w:t>
      </w:r>
      <w:proofErr w:type="spellEnd"/>
      <w:r>
        <w:rPr>
          <w:rFonts w:cs="Arial"/>
          <w:i/>
          <w:iCs/>
          <w:sz w:val="20"/>
        </w:rPr>
        <w:t xml:space="preserve"> lo contrario. En consecuencia, aquí hay dos partes: indígena y no indígena. Tenemos el mismo valor para decir las cosas. A lo mejor estoy equivocado, me gustaría que me aclararan”. </w:t>
      </w:r>
    </w:p>
    <w:p w14:paraId="1E2F63B5" w14:textId="77777777" w:rsidR="00E4511E" w:rsidRDefault="00E4511E">
      <w:pPr>
        <w:pStyle w:val="BodyText"/>
        <w:rPr>
          <w:rFonts w:cs="Arial"/>
          <w:sz w:val="20"/>
        </w:rPr>
      </w:pPr>
    </w:p>
    <w:p w14:paraId="1B10D71F" w14:textId="77777777" w:rsidR="00E4511E" w:rsidRDefault="00E4511E">
      <w:pPr>
        <w:pStyle w:val="BodyText"/>
        <w:numPr>
          <w:ilvl w:val="0"/>
          <w:numId w:val="30"/>
        </w:numPr>
        <w:rPr>
          <w:rFonts w:cs="Arial"/>
          <w:i/>
          <w:iCs/>
          <w:sz w:val="20"/>
        </w:rPr>
      </w:pPr>
      <w:r>
        <w:rPr>
          <w:rFonts w:cs="Arial"/>
          <w:sz w:val="20"/>
        </w:rPr>
        <w:t xml:space="preserve">El Sr. </w:t>
      </w:r>
      <w:r>
        <w:rPr>
          <w:rFonts w:cs="Arial"/>
          <w:b/>
          <w:bCs/>
          <w:sz w:val="20"/>
        </w:rPr>
        <w:t>Patricio Aylwin</w:t>
      </w:r>
      <w:r>
        <w:rPr>
          <w:rFonts w:cs="Arial"/>
          <w:sz w:val="20"/>
        </w:rPr>
        <w:t>:</w:t>
      </w:r>
      <w:r>
        <w:rPr>
          <w:rFonts w:cs="Arial"/>
          <w:b/>
          <w:bCs/>
          <w:sz w:val="20"/>
        </w:rPr>
        <w:t xml:space="preserve"> </w:t>
      </w:r>
      <w:r>
        <w:rPr>
          <w:rFonts w:cs="Arial"/>
          <w:i/>
          <w:iCs/>
          <w:sz w:val="20"/>
        </w:rPr>
        <w:t>“En realidad habría que aclarar cuál es el significado que se ha querido dar a esta expresión. Dice: “la utilización de una lógica propia de la historiografía contemporánea, los sistemas cronológicos, los modos de pensar y aproximarse a la realidad indígena, hacen de esa tarea un asunto diferente al mandato entregado. Ciertamente toda cultura, y en particular las culturas indígenas, poseen una lógica que trasciende lo objetivamente observable a través de los métodos propios de las ciencias sociales”. Pero agrega</w:t>
      </w:r>
      <w:proofErr w:type="gramStart"/>
      <w:r>
        <w:rPr>
          <w:rFonts w:cs="Arial"/>
          <w:i/>
          <w:iCs/>
          <w:sz w:val="20"/>
        </w:rPr>
        <w:t>: ”el</w:t>
      </w:r>
      <w:proofErr w:type="gramEnd"/>
      <w:r>
        <w:rPr>
          <w:rFonts w:cs="Arial"/>
          <w:i/>
          <w:iCs/>
          <w:sz w:val="20"/>
        </w:rPr>
        <w:t xml:space="preserve"> punto de vista de la interculturalidad posee además un fundamento ético de la mayor importancia, se trata de considerar en igualdad de condiciones y derechos a las diferentes partes relacionadas en la historia”. Yo diría que lo que quiere decir -yo entiendo esta parte- pero sus redactores, y aquí José </w:t>
      </w:r>
      <w:r>
        <w:rPr>
          <w:rFonts w:cs="Arial"/>
          <w:sz w:val="20"/>
        </w:rPr>
        <w:t>(</w:t>
      </w:r>
      <w:proofErr w:type="gramStart"/>
      <w:r>
        <w:rPr>
          <w:rFonts w:cs="Arial"/>
          <w:sz w:val="20"/>
        </w:rPr>
        <w:t xml:space="preserve">Bengoa) </w:t>
      </w:r>
      <w:r>
        <w:rPr>
          <w:rFonts w:cs="Arial"/>
          <w:i/>
          <w:iCs/>
          <w:sz w:val="20"/>
        </w:rPr>
        <w:t xml:space="preserve"> nos</w:t>
      </w:r>
      <w:proofErr w:type="gramEnd"/>
      <w:r>
        <w:rPr>
          <w:rFonts w:cs="Arial"/>
          <w:i/>
          <w:iCs/>
          <w:sz w:val="20"/>
        </w:rPr>
        <w:t xml:space="preserve"> puede dar una visión más clara, yo entiendo de </w:t>
      </w:r>
      <w:proofErr w:type="spellStart"/>
      <w:r>
        <w:rPr>
          <w:rFonts w:cs="Arial"/>
          <w:i/>
          <w:iCs/>
          <w:sz w:val="20"/>
        </w:rPr>
        <w:t>ésto</w:t>
      </w:r>
      <w:proofErr w:type="spellEnd"/>
      <w:r>
        <w:rPr>
          <w:rFonts w:cs="Arial"/>
          <w:i/>
          <w:iCs/>
          <w:sz w:val="20"/>
        </w:rPr>
        <w:t xml:space="preserve"> que el informe no acoge una visión parcial, sino que procura ser una visión desde el punto de vista de la interculturalidad”. </w:t>
      </w:r>
    </w:p>
    <w:p w14:paraId="701974DC" w14:textId="77777777" w:rsidR="00E4511E" w:rsidRDefault="00E4511E">
      <w:pPr>
        <w:pStyle w:val="BodyText"/>
        <w:rPr>
          <w:rFonts w:cs="Arial"/>
          <w:sz w:val="20"/>
        </w:rPr>
      </w:pPr>
    </w:p>
    <w:p w14:paraId="1BA50965" w14:textId="77777777" w:rsidR="00E4511E" w:rsidRDefault="00E4511E">
      <w:pPr>
        <w:pStyle w:val="BodyText"/>
        <w:numPr>
          <w:ilvl w:val="0"/>
          <w:numId w:val="30"/>
        </w:numPr>
        <w:rPr>
          <w:rFonts w:cs="Arial"/>
          <w:i/>
          <w:iCs/>
          <w:sz w:val="20"/>
        </w:rPr>
      </w:pPr>
      <w:r>
        <w:rPr>
          <w:rFonts w:cs="Arial"/>
          <w:sz w:val="20"/>
        </w:rPr>
        <w:t xml:space="preserve">El Sr. </w:t>
      </w:r>
      <w:r>
        <w:rPr>
          <w:rFonts w:cs="Arial"/>
          <w:b/>
          <w:bCs/>
          <w:sz w:val="20"/>
        </w:rPr>
        <w:t>José Bengoa</w:t>
      </w:r>
      <w:r>
        <w:rPr>
          <w:rFonts w:cs="Arial"/>
          <w:sz w:val="20"/>
        </w:rPr>
        <w:t xml:space="preserve">: </w:t>
      </w:r>
      <w:r>
        <w:rPr>
          <w:rFonts w:cs="Arial"/>
          <w:i/>
          <w:iCs/>
          <w:sz w:val="20"/>
        </w:rPr>
        <w:t xml:space="preserve">“Es lo que estábamos discutiendo en el punto anterior. Esas comillas, -creo que es Héctor Painequeo- que plantea bastante lo que planteó Sandra </w:t>
      </w:r>
      <w:r>
        <w:rPr>
          <w:rFonts w:cs="Arial"/>
          <w:sz w:val="20"/>
        </w:rPr>
        <w:t xml:space="preserve">(Berna) </w:t>
      </w:r>
      <w:r>
        <w:rPr>
          <w:rFonts w:cs="Arial"/>
          <w:i/>
          <w:iCs/>
          <w:sz w:val="20"/>
        </w:rPr>
        <w:t xml:space="preserve">recién. La dificultad que tienen las ciencias sociales de comprender el sentimiento, comprender el elemento más subjetivo, en el fondo es eso. Que es un poco lo que planteó José Quidel muy claramente: cómo hacer una historia a partir del concepto de conocimiento que los mapuches tienen”. </w:t>
      </w:r>
    </w:p>
    <w:p w14:paraId="256629B5" w14:textId="77777777" w:rsidR="00E4511E" w:rsidRDefault="00E4511E">
      <w:pPr>
        <w:pStyle w:val="BodyText"/>
        <w:rPr>
          <w:rFonts w:cs="Arial"/>
          <w:sz w:val="20"/>
        </w:rPr>
      </w:pPr>
    </w:p>
    <w:p w14:paraId="5B5AB934" w14:textId="77777777" w:rsidR="00E4511E" w:rsidRDefault="00E4511E">
      <w:pPr>
        <w:pStyle w:val="BodyText"/>
        <w:ind w:left="360"/>
        <w:rPr>
          <w:rFonts w:cs="Arial"/>
          <w:i/>
          <w:iCs/>
          <w:sz w:val="20"/>
        </w:rPr>
      </w:pPr>
      <w:r>
        <w:rPr>
          <w:rFonts w:cs="Arial"/>
          <w:i/>
          <w:iCs/>
          <w:sz w:val="20"/>
        </w:rPr>
        <w:t xml:space="preserve">“La nota que aparece aquí dice: “Existen numerosos intelectuales indígenas que están abocados a la tarea de reconstruir su cultura e historia desde su propia lógica”, está en la nota. Nos estamos refiriendo a ustedes directamente, a usted don Alberto </w:t>
      </w:r>
      <w:r>
        <w:rPr>
          <w:rFonts w:cs="Arial"/>
          <w:sz w:val="20"/>
        </w:rPr>
        <w:t>(</w:t>
      </w:r>
      <w:proofErr w:type="spellStart"/>
      <w:r>
        <w:rPr>
          <w:rFonts w:cs="Arial"/>
          <w:sz w:val="20"/>
        </w:rPr>
        <w:t>Hotus</w:t>
      </w:r>
      <w:proofErr w:type="spellEnd"/>
      <w:r>
        <w:rPr>
          <w:rFonts w:cs="Arial"/>
          <w:sz w:val="20"/>
        </w:rPr>
        <w:t>)</w:t>
      </w:r>
      <w:r>
        <w:rPr>
          <w:rFonts w:cs="Arial"/>
          <w:i/>
          <w:iCs/>
          <w:sz w:val="20"/>
        </w:rPr>
        <w:t>. “Lo cual es una tarea de alta complejidad y mucha importancia, que por cierto animamos”. Dice la nota muy claramente. Pero lo único que yo he dicho aquí, y que he dicho en la mañana, es que nosotros no tenemos la capacidad en este informe de hacerlo. Podemos contribuir mucho. Podemos contribuir en la discusión con ustedes, pero no creo que seamos capaces nosotros de hacer una historia a partir de ese elemento. Hay que hacer todo lo posible, ya lo discutimos en la parte anterior sobre eso”.</w:t>
      </w:r>
    </w:p>
    <w:p w14:paraId="427FDF6D" w14:textId="77777777" w:rsidR="00E4511E" w:rsidRDefault="00E4511E">
      <w:pPr>
        <w:pStyle w:val="BodyText"/>
        <w:rPr>
          <w:rFonts w:cs="Arial"/>
          <w:sz w:val="20"/>
        </w:rPr>
      </w:pPr>
    </w:p>
    <w:p w14:paraId="3EAB22C7" w14:textId="77777777" w:rsidR="00E4511E" w:rsidRDefault="00E4511E">
      <w:pPr>
        <w:pStyle w:val="BodyText"/>
        <w:numPr>
          <w:ilvl w:val="0"/>
          <w:numId w:val="31"/>
        </w:numPr>
        <w:rPr>
          <w:rFonts w:cs="Arial"/>
          <w:i/>
          <w:iCs/>
          <w:sz w:val="20"/>
        </w:rPr>
      </w:pPr>
      <w:r>
        <w:rPr>
          <w:rFonts w:cs="Arial"/>
          <w:sz w:val="20"/>
        </w:rPr>
        <w:t xml:space="preserve">El Sr. </w:t>
      </w:r>
      <w:r>
        <w:rPr>
          <w:rFonts w:cs="Arial"/>
          <w:b/>
          <w:bCs/>
          <w:sz w:val="20"/>
        </w:rPr>
        <w:t>Alberto Hotus</w:t>
      </w:r>
      <w:r>
        <w:rPr>
          <w:rFonts w:cs="Arial"/>
          <w:sz w:val="20"/>
        </w:rPr>
        <w:t>:</w:t>
      </w:r>
      <w:r>
        <w:rPr>
          <w:rFonts w:cs="Arial"/>
          <w:b/>
          <w:bCs/>
          <w:sz w:val="20"/>
        </w:rPr>
        <w:t xml:space="preserve"> </w:t>
      </w:r>
      <w:r>
        <w:rPr>
          <w:rFonts w:cs="Arial"/>
          <w:i/>
          <w:iCs/>
          <w:sz w:val="20"/>
        </w:rPr>
        <w:t>“Aquí tengo una parte de aporte. Si gusta  lo voy a leer o lo entrego a la Comisión. No es todo, porque en realidad recibí muy tardío este documento e hice algunas observaciones. Aquí digo que voy a seguir observaciones y haciendo aportes para enriquecer este documento”.</w:t>
      </w:r>
    </w:p>
    <w:p w14:paraId="4661FF63" w14:textId="77777777" w:rsidR="00E4511E" w:rsidRDefault="00E4511E">
      <w:pPr>
        <w:pStyle w:val="BodyText"/>
        <w:rPr>
          <w:rFonts w:cs="Arial"/>
          <w:sz w:val="20"/>
        </w:rPr>
      </w:pPr>
    </w:p>
    <w:p w14:paraId="388F63AA" w14:textId="77777777" w:rsidR="00E4511E" w:rsidRDefault="00E4511E">
      <w:pPr>
        <w:pStyle w:val="BodyText"/>
        <w:numPr>
          <w:ilvl w:val="0"/>
          <w:numId w:val="31"/>
        </w:numPr>
        <w:rPr>
          <w:rFonts w:cs="Arial"/>
          <w:i/>
          <w:iCs/>
          <w:sz w:val="20"/>
        </w:rPr>
      </w:pPr>
      <w:r>
        <w:rPr>
          <w:rFonts w:cs="Arial"/>
          <w:sz w:val="20"/>
        </w:rPr>
        <w:lastRenderedPageBreak/>
        <w:t xml:space="preserve">El Sr. </w:t>
      </w:r>
      <w:r>
        <w:rPr>
          <w:rFonts w:cs="Arial"/>
          <w:b/>
          <w:bCs/>
          <w:sz w:val="20"/>
        </w:rPr>
        <w:t>Patricio Aylwin</w:t>
      </w:r>
      <w:r>
        <w:rPr>
          <w:rFonts w:cs="Arial"/>
          <w:sz w:val="20"/>
        </w:rPr>
        <w:t>:</w:t>
      </w:r>
      <w:r>
        <w:rPr>
          <w:rFonts w:cs="Arial"/>
          <w:b/>
          <w:bCs/>
          <w:sz w:val="20"/>
        </w:rPr>
        <w:t xml:space="preserve"> </w:t>
      </w:r>
      <w:r>
        <w:rPr>
          <w:rFonts w:cs="Arial"/>
          <w:i/>
          <w:iCs/>
          <w:sz w:val="20"/>
        </w:rPr>
        <w:t xml:space="preserve">“Creo que como disponemos de tiempo, ¿cuánto cree usted que le demora leer eso?”. </w:t>
      </w:r>
    </w:p>
    <w:p w14:paraId="6FEF3D68" w14:textId="77777777" w:rsidR="00E4511E" w:rsidRDefault="00E4511E">
      <w:pPr>
        <w:pStyle w:val="BodyText"/>
        <w:rPr>
          <w:rFonts w:cs="Arial"/>
          <w:sz w:val="20"/>
        </w:rPr>
      </w:pPr>
    </w:p>
    <w:p w14:paraId="4813B804" w14:textId="77777777" w:rsidR="00E4511E" w:rsidRDefault="00E4511E">
      <w:pPr>
        <w:pStyle w:val="BodyText"/>
        <w:numPr>
          <w:ilvl w:val="0"/>
          <w:numId w:val="31"/>
        </w:numPr>
        <w:rPr>
          <w:rFonts w:cs="Arial"/>
          <w:i/>
          <w:iCs/>
          <w:sz w:val="20"/>
        </w:rPr>
      </w:pPr>
      <w:r>
        <w:rPr>
          <w:rFonts w:cs="Arial"/>
          <w:sz w:val="20"/>
        </w:rPr>
        <w:t xml:space="preserve">El Sr. </w:t>
      </w:r>
      <w:r>
        <w:rPr>
          <w:rFonts w:cs="Arial"/>
          <w:b/>
          <w:bCs/>
          <w:sz w:val="20"/>
        </w:rPr>
        <w:t>Alberto Hotus</w:t>
      </w:r>
      <w:r>
        <w:rPr>
          <w:rFonts w:cs="Arial"/>
          <w:sz w:val="20"/>
        </w:rPr>
        <w:t>:</w:t>
      </w:r>
      <w:r>
        <w:rPr>
          <w:rFonts w:cs="Arial"/>
          <w:b/>
          <w:bCs/>
          <w:sz w:val="20"/>
        </w:rPr>
        <w:t xml:space="preserve"> </w:t>
      </w:r>
      <w:r>
        <w:rPr>
          <w:rFonts w:cs="Arial"/>
          <w:i/>
          <w:iCs/>
          <w:sz w:val="20"/>
        </w:rPr>
        <w:t>“Unos 10 minutos, 15 minutos”.</w:t>
      </w:r>
    </w:p>
    <w:p w14:paraId="37874766" w14:textId="77777777" w:rsidR="00E4511E" w:rsidRDefault="00E4511E">
      <w:pPr>
        <w:pStyle w:val="BodyText"/>
        <w:rPr>
          <w:rFonts w:cs="Arial"/>
          <w:sz w:val="20"/>
        </w:rPr>
      </w:pPr>
    </w:p>
    <w:p w14:paraId="5BCAD4A4" w14:textId="77777777" w:rsidR="00E4511E" w:rsidRDefault="00E4511E">
      <w:pPr>
        <w:pStyle w:val="BodyText"/>
        <w:numPr>
          <w:ilvl w:val="0"/>
          <w:numId w:val="31"/>
        </w:numPr>
        <w:rPr>
          <w:rFonts w:cs="Arial"/>
          <w:i/>
          <w:iCs/>
          <w:sz w:val="20"/>
        </w:rPr>
      </w:pPr>
      <w:r>
        <w:rPr>
          <w:rFonts w:cs="Arial"/>
          <w:sz w:val="20"/>
        </w:rPr>
        <w:t xml:space="preserve">El Sr. </w:t>
      </w:r>
      <w:r>
        <w:rPr>
          <w:rFonts w:cs="Arial"/>
          <w:b/>
          <w:bCs/>
          <w:sz w:val="20"/>
        </w:rPr>
        <w:t>Patricio Aylwin</w:t>
      </w:r>
      <w:r>
        <w:rPr>
          <w:rFonts w:cs="Arial"/>
          <w:sz w:val="20"/>
        </w:rPr>
        <w:t>:</w:t>
      </w:r>
      <w:r>
        <w:rPr>
          <w:rFonts w:cs="Arial"/>
          <w:b/>
          <w:bCs/>
          <w:sz w:val="20"/>
        </w:rPr>
        <w:t xml:space="preserve"> </w:t>
      </w:r>
      <w:r>
        <w:rPr>
          <w:rFonts w:cs="Arial"/>
          <w:i/>
          <w:iCs/>
          <w:sz w:val="20"/>
        </w:rPr>
        <w:t>“Yo creo que sería importante que lo lea, porque va quedando en el acta de la reunión y nos sirve para ir tomando conciencia todos del punto de vista”.</w:t>
      </w:r>
    </w:p>
    <w:p w14:paraId="0F4C8773" w14:textId="77777777" w:rsidR="00E4511E" w:rsidRDefault="00E4511E">
      <w:pPr>
        <w:pStyle w:val="BodyText"/>
        <w:rPr>
          <w:rFonts w:cs="Arial"/>
          <w:sz w:val="20"/>
        </w:rPr>
      </w:pPr>
    </w:p>
    <w:p w14:paraId="05F50186" w14:textId="77777777" w:rsidR="00E4511E" w:rsidRDefault="00E4511E">
      <w:pPr>
        <w:pStyle w:val="BodyText"/>
        <w:numPr>
          <w:ilvl w:val="0"/>
          <w:numId w:val="31"/>
        </w:numPr>
        <w:rPr>
          <w:rFonts w:cs="Arial"/>
          <w:i/>
          <w:iCs/>
          <w:sz w:val="20"/>
        </w:rPr>
      </w:pPr>
      <w:r>
        <w:rPr>
          <w:rFonts w:cs="Arial"/>
          <w:sz w:val="20"/>
        </w:rPr>
        <w:t xml:space="preserve">El Sr. </w:t>
      </w:r>
      <w:r>
        <w:rPr>
          <w:rFonts w:cs="Arial"/>
          <w:b/>
          <w:bCs/>
          <w:sz w:val="20"/>
        </w:rPr>
        <w:t>Alberto Hotus</w:t>
      </w:r>
      <w:r>
        <w:rPr>
          <w:rFonts w:cs="Arial"/>
          <w:sz w:val="20"/>
        </w:rPr>
        <w:t>:</w:t>
      </w:r>
      <w:r>
        <w:rPr>
          <w:rFonts w:cs="Arial"/>
          <w:b/>
          <w:bCs/>
          <w:sz w:val="20"/>
        </w:rPr>
        <w:t xml:space="preserve"> </w:t>
      </w:r>
      <w:r>
        <w:rPr>
          <w:rFonts w:cs="Arial"/>
          <w:i/>
          <w:iCs/>
          <w:sz w:val="20"/>
        </w:rPr>
        <w:t xml:space="preserve">“Introducción. La isla de Pascua es uno de los puntos habitados más remotos, poblado desde al menos el siglo IV de nuestra era por habitantes de origen polinésico. Logró desarrollar una cultura propia, única y particular, que se extendió por la totalidad de los aspectos, a saber: agricultura, pesca, cultura, astronomía, etc.” En esto, yo creo que los que han estudiado, hay un sabio, </w:t>
      </w:r>
      <w:proofErr w:type="spellStart"/>
      <w:r>
        <w:rPr>
          <w:rFonts w:cs="Arial"/>
          <w:i/>
          <w:iCs/>
          <w:sz w:val="20"/>
        </w:rPr>
        <w:t>Beeford</w:t>
      </w:r>
      <w:proofErr w:type="spellEnd"/>
      <w:r>
        <w:rPr>
          <w:rFonts w:cs="Arial"/>
          <w:i/>
          <w:iCs/>
          <w:sz w:val="20"/>
        </w:rPr>
        <w:t xml:space="preserve"> </w:t>
      </w:r>
      <w:r>
        <w:rPr>
          <w:rFonts w:cs="Arial"/>
          <w:sz w:val="20"/>
        </w:rPr>
        <w:t>(sic.)</w:t>
      </w:r>
      <w:r>
        <w:rPr>
          <w:rFonts w:cs="Arial"/>
          <w:i/>
          <w:iCs/>
          <w:sz w:val="20"/>
        </w:rPr>
        <w:t xml:space="preserve"> (...) según su datación en </w:t>
      </w:r>
      <w:proofErr w:type="spellStart"/>
      <w:r>
        <w:rPr>
          <w:rFonts w:cs="Arial"/>
          <w:i/>
          <w:iCs/>
          <w:sz w:val="20"/>
        </w:rPr>
        <w:t>Op.cit</w:t>
      </w:r>
      <w:proofErr w:type="spellEnd"/>
      <w:r>
        <w:rPr>
          <w:rFonts w:cs="Arial"/>
          <w:i/>
          <w:iCs/>
          <w:sz w:val="20"/>
        </w:rPr>
        <w:t xml:space="preserve">, (...), cuatro siglos antes de Cristo. Pero otro estudioso dice 4 siglos después de Cristo. Pero </w:t>
      </w:r>
      <w:proofErr w:type="spellStart"/>
      <w:r>
        <w:rPr>
          <w:rFonts w:cs="Arial"/>
          <w:i/>
          <w:iCs/>
          <w:sz w:val="20"/>
        </w:rPr>
        <w:t>ésto</w:t>
      </w:r>
      <w:proofErr w:type="spellEnd"/>
      <w:r>
        <w:rPr>
          <w:rFonts w:cs="Arial"/>
          <w:i/>
          <w:iCs/>
          <w:sz w:val="20"/>
        </w:rPr>
        <w:t xml:space="preserve"> se basó en la llegada de (...), a hacer las excavaciones de un curanto que hicieron en Pascua y encontró carbono 14 del siglo IV después de Cristo”.</w:t>
      </w:r>
    </w:p>
    <w:p w14:paraId="234834BE" w14:textId="77777777" w:rsidR="00E4511E" w:rsidRDefault="00E4511E">
      <w:pPr>
        <w:pStyle w:val="BodyText"/>
        <w:rPr>
          <w:rFonts w:cs="Arial"/>
          <w:sz w:val="20"/>
        </w:rPr>
      </w:pPr>
    </w:p>
    <w:p w14:paraId="241C264E" w14:textId="77777777" w:rsidR="00E4511E" w:rsidRDefault="00E4511E">
      <w:pPr>
        <w:pStyle w:val="BodyText"/>
        <w:ind w:left="360"/>
        <w:rPr>
          <w:rFonts w:cs="Arial"/>
          <w:i/>
          <w:iCs/>
          <w:sz w:val="20"/>
        </w:rPr>
      </w:pPr>
      <w:r>
        <w:rPr>
          <w:rFonts w:cs="Arial"/>
          <w:i/>
          <w:iCs/>
          <w:sz w:val="20"/>
        </w:rPr>
        <w:t xml:space="preserve">“Existe variada y valiosa bibliografía acerca de Pascua, en la que se plantean teorías y supuestos acerca...” </w:t>
      </w:r>
      <w:r>
        <w:rPr>
          <w:rFonts w:cs="Arial"/>
          <w:sz w:val="20"/>
        </w:rPr>
        <w:t xml:space="preserve">(se interrumpe transcripción por terminarse el </w:t>
      </w:r>
      <w:proofErr w:type="spellStart"/>
      <w:r>
        <w:rPr>
          <w:rFonts w:cs="Arial"/>
          <w:sz w:val="20"/>
        </w:rPr>
        <w:t>cassette</w:t>
      </w:r>
      <w:proofErr w:type="spellEnd"/>
      <w:r>
        <w:rPr>
          <w:rFonts w:cs="Arial"/>
          <w:sz w:val="20"/>
        </w:rPr>
        <w:t xml:space="preserve">) </w:t>
      </w:r>
      <w:r>
        <w:rPr>
          <w:rFonts w:cs="Arial"/>
          <w:i/>
          <w:iCs/>
          <w:sz w:val="20"/>
        </w:rPr>
        <w:t xml:space="preserve">“... internacional de Isla de Pascua y su cultura. Aun cuando es posible hacer una historia paralela con respecto a fechas entre la historia de la Isla de Pascua y las de las otras etnias de Chile, no se puede lograr una correlación cultural con ellas, ya que el ascendente es completamente diferente. De tal manera, además, que el narrar la historia propia pone un punto de partida para la comparación, </w:t>
      </w:r>
      <w:proofErr w:type="spellStart"/>
      <w:r>
        <w:rPr>
          <w:rFonts w:cs="Arial"/>
          <w:i/>
          <w:iCs/>
          <w:sz w:val="20"/>
        </w:rPr>
        <w:t>aún</w:t>
      </w:r>
      <w:proofErr w:type="spellEnd"/>
      <w:r>
        <w:rPr>
          <w:rFonts w:cs="Arial"/>
          <w:i/>
          <w:iCs/>
          <w:sz w:val="20"/>
        </w:rPr>
        <w:t xml:space="preserve"> teniendo siempre una cuota de parcialidad”. </w:t>
      </w:r>
    </w:p>
    <w:p w14:paraId="66F64A89" w14:textId="77777777" w:rsidR="00E4511E" w:rsidRDefault="00E4511E">
      <w:pPr>
        <w:pStyle w:val="BodyText"/>
        <w:rPr>
          <w:rFonts w:cs="Arial"/>
          <w:sz w:val="20"/>
        </w:rPr>
      </w:pPr>
    </w:p>
    <w:p w14:paraId="11965F8F" w14:textId="77777777" w:rsidR="00E4511E" w:rsidRDefault="00E4511E">
      <w:pPr>
        <w:pStyle w:val="BodyText"/>
        <w:ind w:left="360"/>
        <w:rPr>
          <w:rFonts w:cs="Arial"/>
          <w:i/>
          <w:iCs/>
          <w:sz w:val="20"/>
        </w:rPr>
      </w:pPr>
      <w:r>
        <w:rPr>
          <w:rFonts w:cs="Arial"/>
          <w:i/>
          <w:iCs/>
          <w:sz w:val="20"/>
        </w:rPr>
        <w:t xml:space="preserve">“Yo me refiero que en realidad cuando los hermanos </w:t>
      </w:r>
      <w:proofErr w:type="spellStart"/>
      <w:r>
        <w:rPr>
          <w:rFonts w:cs="Arial"/>
          <w:i/>
          <w:iCs/>
          <w:sz w:val="20"/>
        </w:rPr>
        <w:t>aymara</w:t>
      </w:r>
      <w:proofErr w:type="spellEnd"/>
      <w:r>
        <w:rPr>
          <w:rFonts w:cs="Arial"/>
          <w:i/>
          <w:iCs/>
          <w:sz w:val="20"/>
        </w:rPr>
        <w:t xml:space="preserve"> hablan de la Pachamama y los </w:t>
      </w:r>
      <w:proofErr w:type="gramStart"/>
      <w:r>
        <w:rPr>
          <w:rFonts w:cs="Arial"/>
          <w:i/>
          <w:iCs/>
          <w:sz w:val="20"/>
        </w:rPr>
        <w:t>hermanos mapuche</w:t>
      </w:r>
      <w:proofErr w:type="gramEnd"/>
      <w:r>
        <w:rPr>
          <w:rFonts w:cs="Arial"/>
          <w:i/>
          <w:iCs/>
          <w:sz w:val="20"/>
        </w:rPr>
        <w:t xml:space="preserve"> hablan de </w:t>
      </w:r>
      <w:proofErr w:type="spellStart"/>
      <w:r>
        <w:rPr>
          <w:rFonts w:cs="Arial"/>
          <w:i/>
          <w:iCs/>
          <w:sz w:val="20"/>
        </w:rPr>
        <w:t>Ñukemapu</w:t>
      </w:r>
      <w:proofErr w:type="spellEnd"/>
      <w:r>
        <w:rPr>
          <w:rFonts w:cs="Arial"/>
          <w:i/>
          <w:iCs/>
          <w:sz w:val="20"/>
        </w:rPr>
        <w:t xml:space="preserve">, y nosotros hablamos de Kaina, y además de Kaina hablamos de Henua, quiere decir la madre tierra. Cuando hablamos de Kaina, estamos hablando del útero de la madre y Henua, la placenta de donde uno nace”. </w:t>
      </w:r>
    </w:p>
    <w:p w14:paraId="50DCB91B" w14:textId="77777777" w:rsidR="00E4511E" w:rsidRDefault="00E4511E">
      <w:pPr>
        <w:pStyle w:val="BodyText"/>
        <w:ind w:left="360"/>
        <w:rPr>
          <w:rFonts w:cs="Arial"/>
          <w:i/>
          <w:iCs/>
          <w:sz w:val="20"/>
        </w:rPr>
      </w:pPr>
    </w:p>
    <w:p w14:paraId="3EB61793" w14:textId="77777777" w:rsidR="00E4511E" w:rsidRDefault="00E4511E">
      <w:pPr>
        <w:pStyle w:val="BodyText"/>
        <w:ind w:left="360"/>
        <w:rPr>
          <w:rFonts w:cs="Arial"/>
          <w:i/>
          <w:iCs/>
          <w:sz w:val="20"/>
        </w:rPr>
      </w:pPr>
      <w:r>
        <w:rPr>
          <w:rFonts w:cs="Arial"/>
          <w:i/>
          <w:iCs/>
          <w:sz w:val="20"/>
        </w:rPr>
        <w:t xml:space="preserve">“El concepto que nosotros rechazamos, la </w:t>
      </w:r>
      <w:r>
        <w:rPr>
          <w:rFonts w:cs="Arial"/>
          <w:sz w:val="20"/>
        </w:rPr>
        <w:t xml:space="preserve">(Decreto) </w:t>
      </w:r>
      <w:r>
        <w:rPr>
          <w:rFonts w:cs="Arial"/>
          <w:i/>
          <w:iCs/>
          <w:sz w:val="20"/>
        </w:rPr>
        <w:t xml:space="preserve">Ley 2.885 dictada el año 1979 por el señor Pinochet, donde nos entrega títulos de dominio. Fue una situación criticada por la etnia rapa </w:t>
      </w:r>
      <w:proofErr w:type="spellStart"/>
      <w:r>
        <w:rPr>
          <w:rFonts w:cs="Arial"/>
          <w:i/>
          <w:iCs/>
          <w:sz w:val="20"/>
        </w:rPr>
        <w:t>nui</w:t>
      </w:r>
      <w:proofErr w:type="spellEnd"/>
      <w:r>
        <w:rPr>
          <w:rFonts w:cs="Arial"/>
          <w:i/>
          <w:iCs/>
          <w:sz w:val="20"/>
        </w:rPr>
        <w:t xml:space="preserve">, pero a pesar de todo pasaron por encima. Porque para nosotros la tierra es sagrada, es la madre de uno. Uno no puede ser dueño de la tierra. La tierra donde uno nace, la tierra es la madre. Pero sin embargo entregaron la tierra con títulos de dominio, y en este momento hay mucha gente que se siente con derecho y está vendiendo la tierra”. </w:t>
      </w:r>
    </w:p>
    <w:p w14:paraId="6AB34947" w14:textId="77777777" w:rsidR="00E4511E" w:rsidRDefault="00E4511E">
      <w:pPr>
        <w:pStyle w:val="BodyText"/>
        <w:rPr>
          <w:rFonts w:cs="Arial"/>
          <w:sz w:val="20"/>
        </w:rPr>
      </w:pPr>
    </w:p>
    <w:p w14:paraId="7B0F11B0" w14:textId="77777777" w:rsidR="00E4511E" w:rsidRDefault="00E4511E">
      <w:pPr>
        <w:pStyle w:val="BodyText"/>
        <w:ind w:left="360"/>
        <w:rPr>
          <w:rFonts w:cs="Arial"/>
          <w:i/>
          <w:iCs/>
          <w:sz w:val="20"/>
        </w:rPr>
      </w:pPr>
      <w:r>
        <w:rPr>
          <w:rFonts w:cs="Arial"/>
          <w:i/>
          <w:iCs/>
          <w:sz w:val="20"/>
        </w:rPr>
        <w:t xml:space="preserve">“Es necesario recurrir a la tradición para narrar la historia anterior al contacto con Occidente, para luego recurrir a los datos registrados, de los cuales hemos de dividir la información </w:t>
      </w:r>
      <w:proofErr w:type="gramStart"/>
      <w:r>
        <w:rPr>
          <w:rFonts w:cs="Arial"/>
          <w:i/>
          <w:iCs/>
          <w:sz w:val="20"/>
        </w:rPr>
        <w:t>de acuerdo a</w:t>
      </w:r>
      <w:proofErr w:type="gramEnd"/>
      <w:r>
        <w:rPr>
          <w:rFonts w:cs="Arial"/>
          <w:i/>
          <w:iCs/>
          <w:sz w:val="20"/>
        </w:rPr>
        <w:t xml:space="preserve"> los años en que ocurrieron hechos determinantes, y así poner cierto orden comparable. Inicialmente entonces se tiene un período de tradiciones y narraciones, a partir de ésta para pasar a un primer contacto con Occidente y la aparición del esclavismo. Más tarde se tendrá la época de la “misión católica” y el establecimiento de los primeros extranjeros en la isla; a su vez, el comienzo de la explotación de su recurso para fines particulares. Esta explotación se detendrá a partir de la intervención de Chile, que comienza la colonización, la instalación y funcionamiento de la hacienda ovejera, para posteriormente para toda la administración de la Armada Nacional. Finalmente se tiene la época que se puede considerar actual y que se contempla como una sociedad abierta y en pleno desarrollo”.</w:t>
      </w:r>
    </w:p>
    <w:p w14:paraId="0C269888" w14:textId="77777777" w:rsidR="00E4511E" w:rsidRDefault="00E4511E">
      <w:pPr>
        <w:pStyle w:val="BodyText"/>
        <w:rPr>
          <w:rFonts w:cs="Arial"/>
          <w:sz w:val="20"/>
        </w:rPr>
      </w:pPr>
    </w:p>
    <w:p w14:paraId="3FB65C2B" w14:textId="77777777" w:rsidR="00E4511E" w:rsidRDefault="00E4511E">
      <w:pPr>
        <w:pStyle w:val="BodyText"/>
        <w:ind w:left="360"/>
        <w:rPr>
          <w:rFonts w:cs="Arial"/>
          <w:i/>
          <w:iCs/>
          <w:sz w:val="20"/>
        </w:rPr>
      </w:pPr>
      <w:r>
        <w:rPr>
          <w:rFonts w:cs="Arial"/>
          <w:i/>
          <w:iCs/>
          <w:sz w:val="20"/>
        </w:rPr>
        <w:t xml:space="preserve">“Me refiero a la llegada de Policarpo Toro Hurtado el 9 de septiembre de 1888, a solicitar la soberanía para Pascua. A mí me extraña cuando yo escucho el concepto de “toma de posesión” o de la “incorporación” de Pascua a la soberanía chilena. Aquí hubo un Acuerdo de Voluntades. El Acuerdo de Voluntades se llamó. </w:t>
      </w:r>
      <w:proofErr w:type="spellStart"/>
      <w:r>
        <w:rPr>
          <w:rFonts w:cs="Arial"/>
          <w:i/>
          <w:iCs/>
          <w:sz w:val="20"/>
        </w:rPr>
        <w:t>Atamu</w:t>
      </w:r>
      <w:proofErr w:type="spellEnd"/>
      <w:r>
        <w:rPr>
          <w:rFonts w:cs="Arial"/>
          <w:i/>
          <w:iCs/>
          <w:sz w:val="20"/>
        </w:rPr>
        <w:t xml:space="preserve"> Tekena entrega la soberanía para </w:t>
      </w:r>
      <w:proofErr w:type="gramStart"/>
      <w:r>
        <w:rPr>
          <w:rFonts w:cs="Arial"/>
          <w:i/>
          <w:iCs/>
          <w:sz w:val="20"/>
        </w:rPr>
        <w:t>Chile</w:t>
      </w:r>
      <w:proofErr w:type="gramEnd"/>
      <w:r>
        <w:rPr>
          <w:rFonts w:cs="Arial"/>
          <w:i/>
          <w:iCs/>
          <w:sz w:val="20"/>
        </w:rPr>
        <w:t xml:space="preserve"> pero bajo un acuerdo. En el documento que Policarpo Toro manda a su superior decía: “a partir de hoy día hemos obtenido la </w:t>
      </w:r>
      <w:r>
        <w:rPr>
          <w:rFonts w:cs="Arial"/>
          <w:i/>
          <w:iCs/>
          <w:sz w:val="20"/>
        </w:rPr>
        <w:lastRenderedPageBreak/>
        <w:t xml:space="preserve">soberanía plena de la Isla de Pascua sin reserva alguna”. Sin </w:t>
      </w:r>
      <w:proofErr w:type="gramStart"/>
      <w:r>
        <w:rPr>
          <w:rFonts w:cs="Arial"/>
          <w:i/>
          <w:iCs/>
          <w:sz w:val="20"/>
        </w:rPr>
        <w:t>embargo</w:t>
      </w:r>
      <w:proofErr w:type="gramEnd"/>
      <w:r>
        <w:rPr>
          <w:rFonts w:cs="Arial"/>
          <w:i/>
          <w:iCs/>
          <w:sz w:val="20"/>
        </w:rPr>
        <w:t xml:space="preserve"> decía: “los jefes reservaron sus derechos y su investidura”. </w:t>
      </w:r>
    </w:p>
    <w:p w14:paraId="51FAB164" w14:textId="77777777" w:rsidR="00E4511E" w:rsidRDefault="00E4511E">
      <w:pPr>
        <w:pStyle w:val="BodyText"/>
        <w:ind w:left="360"/>
        <w:rPr>
          <w:rFonts w:cs="Arial"/>
          <w:i/>
          <w:iCs/>
          <w:sz w:val="20"/>
        </w:rPr>
      </w:pPr>
    </w:p>
    <w:p w14:paraId="19742604" w14:textId="77777777" w:rsidR="00E4511E" w:rsidRDefault="00E4511E">
      <w:pPr>
        <w:pStyle w:val="BodyText"/>
        <w:ind w:left="360"/>
        <w:rPr>
          <w:rFonts w:cs="Arial"/>
          <w:i/>
          <w:iCs/>
          <w:sz w:val="20"/>
        </w:rPr>
      </w:pPr>
      <w:r>
        <w:rPr>
          <w:rFonts w:cs="Arial"/>
          <w:i/>
          <w:iCs/>
          <w:sz w:val="20"/>
        </w:rPr>
        <w:t xml:space="preserve">“Ahora, cuando escuchamos todo </w:t>
      </w:r>
      <w:proofErr w:type="spellStart"/>
      <w:r>
        <w:rPr>
          <w:rFonts w:cs="Arial"/>
          <w:i/>
          <w:iCs/>
          <w:sz w:val="20"/>
        </w:rPr>
        <w:t>ésto</w:t>
      </w:r>
      <w:proofErr w:type="spellEnd"/>
      <w:r>
        <w:rPr>
          <w:rFonts w:cs="Arial"/>
          <w:i/>
          <w:iCs/>
          <w:sz w:val="20"/>
        </w:rPr>
        <w:t xml:space="preserve"> en un documento que dictó la Subcomisión en Pascua, ahí dice que el Acuerdo de Voluntades no fue ratificado. Es un tema de los historiadores que tienen que saber este tema. Para mí es importante este punto de vista, que no fue ratificado el Acuerdo de Voluntades, sino que Policarpo Toro nombró a Pedro Pablo Toro Hurtado -que era capitán del ejército y su hermano- como colonizador de Isla de Pascua. Ya no se habló de soberanía, se habló de colonizar. Y este señor Pedro Pablo Toro explota la isla y enseguida arrienda la Isla de Pascua a una Compañía Explotadora.</w:t>
      </w:r>
      <w:r>
        <w:rPr>
          <w:rFonts w:cs="Arial"/>
          <w:sz w:val="20"/>
        </w:rPr>
        <w:t xml:space="preserve"> </w:t>
      </w:r>
      <w:r>
        <w:rPr>
          <w:rFonts w:cs="Arial"/>
          <w:i/>
          <w:iCs/>
          <w:sz w:val="20"/>
        </w:rPr>
        <w:t xml:space="preserve">Esta Compañía Explotadora en 1896 pretendió inscribir la tierra a su nombre. El gobierno de Chile nombró la Comisión Consultiva para ir a ver realmente de quién era la tierra, y se llega a la conclusión de que la tierra era del pueblo rapa </w:t>
      </w:r>
      <w:proofErr w:type="spellStart"/>
      <w:r>
        <w:rPr>
          <w:rFonts w:cs="Arial"/>
          <w:i/>
          <w:iCs/>
          <w:sz w:val="20"/>
        </w:rPr>
        <w:t>nui</w:t>
      </w:r>
      <w:proofErr w:type="spellEnd"/>
      <w:r>
        <w:rPr>
          <w:rFonts w:cs="Arial"/>
          <w:i/>
          <w:iCs/>
          <w:sz w:val="20"/>
        </w:rPr>
        <w:t xml:space="preserve">”. </w:t>
      </w:r>
    </w:p>
    <w:p w14:paraId="17E33562" w14:textId="77777777" w:rsidR="00E4511E" w:rsidRDefault="00E4511E">
      <w:pPr>
        <w:pStyle w:val="BodyText"/>
        <w:rPr>
          <w:rFonts w:cs="Arial"/>
          <w:sz w:val="20"/>
        </w:rPr>
      </w:pPr>
    </w:p>
    <w:p w14:paraId="0283A07C" w14:textId="77777777" w:rsidR="00E4511E" w:rsidRDefault="00E4511E">
      <w:pPr>
        <w:pStyle w:val="BodyText"/>
        <w:ind w:left="360"/>
        <w:rPr>
          <w:rFonts w:cs="Arial"/>
          <w:i/>
          <w:iCs/>
          <w:sz w:val="20"/>
        </w:rPr>
      </w:pPr>
      <w:r>
        <w:rPr>
          <w:rFonts w:cs="Arial"/>
          <w:i/>
          <w:iCs/>
          <w:sz w:val="20"/>
        </w:rPr>
        <w:t xml:space="preserve">“Pero se planteó al gobierno que se inscribiera la tierra a nombre del Fisco. Y no encontraron cómo inscribir, sin embargo, en 1933 el fisco chileno aplica el artículo 590 del Código Civil, y con </w:t>
      </w:r>
      <w:proofErr w:type="spellStart"/>
      <w:r>
        <w:rPr>
          <w:rFonts w:cs="Arial"/>
          <w:i/>
          <w:iCs/>
          <w:sz w:val="20"/>
        </w:rPr>
        <w:t>ésto</w:t>
      </w:r>
      <w:proofErr w:type="spellEnd"/>
      <w:r>
        <w:rPr>
          <w:rFonts w:cs="Arial"/>
          <w:i/>
          <w:iCs/>
          <w:sz w:val="20"/>
        </w:rPr>
        <w:t xml:space="preserve"> se inscribe la tierra a nombre del Fisco. Pasando todo </w:t>
      </w:r>
      <w:proofErr w:type="spellStart"/>
      <w:r>
        <w:rPr>
          <w:rFonts w:cs="Arial"/>
          <w:i/>
          <w:iCs/>
          <w:sz w:val="20"/>
        </w:rPr>
        <w:t>ésto</w:t>
      </w:r>
      <w:proofErr w:type="spellEnd"/>
      <w:r>
        <w:rPr>
          <w:rFonts w:cs="Arial"/>
          <w:i/>
          <w:iCs/>
          <w:sz w:val="20"/>
        </w:rPr>
        <w:t xml:space="preserve">, la comunidad no tenía idea de todo </w:t>
      </w:r>
      <w:proofErr w:type="spellStart"/>
      <w:r>
        <w:rPr>
          <w:rFonts w:cs="Arial"/>
          <w:i/>
          <w:iCs/>
          <w:sz w:val="20"/>
        </w:rPr>
        <w:t>ésto</w:t>
      </w:r>
      <w:proofErr w:type="spellEnd"/>
      <w:r>
        <w:rPr>
          <w:rFonts w:cs="Arial"/>
          <w:i/>
          <w:iCs/>
          <w:sz w:val="20"/>
        </w:rPr>
        <w:t xml:space="preserve">. Llega la Armada a administrar la parte de gobierno y empieza a entregar títulos provisorios de terrenos. Nosotros reclamamos: ¿para qué nos sirve el papel? Sin embargo (...) en el año 1966, en el gobierno de don Eduardo Frei Montalva, se dicta la Ley 16.441, que recién reconoce que nosotros éramos ciudadanos chilenos. Estoy hablando del año 1966. Pero seguimos con reconocimiento de un chileno de tercera o cuarta categoría. Existía el “lunes fiscal”, azotaba cuando cometía errores. Yo me comprometí a no seguir con esta historia, porque para mí lo que pasó nadie tenemos la culpa en la actualidad”. </w:t>
      </w:r>
    </w:p>
    <w:p w14:paraId="0EB06B26" w14:textId="77777777" w:rsidR="00E4511E" w:rsidRDefault="00E4511E">
      <w:pPr>
        <w:pStyle w:val="BodyText"/>
        <w:rPr>
          <w:rFonts w:cs="Arial"/>
          <w:sz w:val="20"/>
        </w:rPr>
      </w:pPr>
    </w:p>
    <w:p w14:paraId="210B49D4" w14:textId="77777777" w:rsidR="00E4511E" w:rsidRDefault="00E4511E">
      <w:pPr>
        <w:pStyle w:val="BodyText"/>
        <w:ind w:left="360"/>
        <w:rPr>
          <w:rFonts w:cs="Arial"/>
          <w:i/>
          <w:iCs/>
          <w:sz w:val="20"/>
        </w:rPr>
      </w:pPr>
      <w:r>
        <w:rPr>
          <w:rFonts w:cs="Arial"/>
          <w:i/>
          <w:iCs/>
          <w:sz w:val="20"/>
        </w:rPr>
        <w:t xml:space="preserve">“En este momento, con Isla de Pascua yo veo que hay voluntad de solucionar, y nosotros también estamos dispuestos a continuar para que se solucionen los problemas. Falta desarrollo, por supuesto. No falta </w:t>
      </w:r>
      <w:proofErr w:type="spellStart"/>
      <w:r>
        <w:rPr>
          <w:rFonts w:cs="Arial"/>
          <w:i/>
          <w:iCs/>
          <w:sz w:val="20"/>
        </w:rPr>
        <w:t>sólamente</w:t>
      </w:r>
      <w:proofErr w:type="spellEnd"/>
      <w:r>
        <w:rPr>
          <w:rFonts w:cs="Arial"/>
          <w:i/>
          <w:iCs/>
          <w:sz w:val="20"/>
        </w:rPr>
        <w:t xml:space="preserve"> en Pascua, falta en todo el país, y hay que entender también el problema así, pero no porque estamos entregados a disposición, sino que tenemos que seguir buscando cómo desarrollar nuestra isla”. </w:t>
      </w:r>
    </w:p>
    <w:p w14:paraId="491C1D43" w14:textId="77777777" w:rsidR="00E4511E" w:rsidRDefault="00E4511E">
      <w:pPr>
        <w:pStyle w:val="BodyText"/>
        <w:ind w:left="360"/>
        <w:rPr>
          <w:rFonts w:cs="Arial"/>
          <w:i/>
          <w:iCs/>
          <w:sz w:val="20"/>
        </w:rPr>
      </w:pPr>
    </w:p>
    <w:p w14:paraId="569B659C" w14:textId="77777777" w:rsidR="00E4511E" w:rsidRDefault="00E4511E">
      <w:pPr>
        <w:pStyle w:val="BodyText"/>
        <w:ind w:left="360"/>
        <w:rPr>
          <w:rFonts w:cs="Arial"/>
          <w:i/>
          <w:iCs/>
          <w:sz w:val="20"/>
        </w:rPr>
      </w:pPr>
      <w:r>
        <w:rPr>
          <w:rFonts w:cs="Arial"/>
          <w:i/>
          <w:iCs/>
          <w:sz w:val="20"/>
        </w:rPr>
        <w:t xml:space="preserve">“La población inicial. Existen muchas teorías acerca de la población de la Polinesia y Te pito o te </w:t>
      </w:r>
      <w:proofErr w:type="spellStart"/>
      <w:r>
        <w:rPr>
          <w:rFonts w:cs="Arial"/>
          <w:i/>
          <w:iCs/>
          <w:sz w:val="20"/>
        </w:rPr>
        <w:t>henua</w:t>
      </w:r>
      <w:proofErr w:type="spellEnd"/>
      <w:r>
        <w:rPr>
          <w:rFonts w:cs="Arial"/>
          <w:i/>
          <w:iCs/>
          <w:sz w:val="20"/>
        </w:rPr>
        <w:t xml:space="preserve"> en particular. Tradicionalmente la población se dio, a partir de la migración de un pueblo, debido a un cataclismo, que inminentemente hundía la tierra natal llamada Hiva, no siendo la </w:t>
      </w:r>
      <w:proofErr w:type="gramStart"/>
      <w:r>
        <w:rPr>
          <w:rFonts w:cs="Arial"/>
          <w:i/>
          <w:iCs/>
          <w:sz w:val="20"/>
        </w:rPr>
        <w:t>única</w:t>
      </w:r>
      <w:proofErr w:type="gramEnd"/>
      <w:r>
        <w:rPr>
          <w:rFonts w:cs="Arial"/>
          <w:i/>
          <w:iCs/>
          <w:sz w:val="20"/>
        </w:rPr>
        <w:t xml:space="preserve"> sino que extendiéndose a todas las demás islas del Pacífico. Así surge un personaje inicial, el primer rey, Hotu Matu’a, </w:t>
      </w:r>
      <w:proofErr w:type="gramStart"/>
      <w:r>
        <w:rPr>
          <w:rFonts w:cs="Arial"/>
          <w:i/>
          <w:iCs/>
          <w:sz w:val="20"/>
        </w:rPr>
        <w:t>que</w:t>
      </w:r>
      <w:proofErr w:type="gramEnd"/>
      <w:r>
        <w:rPr>
          <w:rFonts w:cs="Arial"/>
          <w:i/>
          <w:iCs/>
          <w:sz w:val="20"/>
        </w:rPr>
        <w:t xml:space="preserve"> dada su capacidad, distribuye territorio entre su pueblo, donde escribe y establece las reglas de convivencia, </w:t>
      </w:r>
      <w:proofErr w:type="gramStart"/>
      <w:r>
        <w:rPr>
          <w:rFonts w:cs="Arial"/>
          <w:i/>
          <w:iCs/>
          <w:sz w:val="20"/>
        </w:rPr>
        <w:t>y</w:t>
      </w:r>
      <w:proofErr w:type="gramEnd"/>
      <w:r>
        <w:rPr>
          <w:rFonts w:cs="Arial"/>
          <w:i/>
          <w:iCs/>
          <w:sz w:val="20"/>
        </w:rPr>
        <w:t xml:space="preserve"> por consiguiente, el sistema social rapa </w:t>
      </w:r>
      <w:proofErr w:type="spellStart"/>
      <w:r>
        <w:rPr>
          <w:rFonts w:cs="Arial"/>
          <w:i/>
          <w:iCs/>
          <w:sz w:val="20"/>
        </w:rPr>
        <w:t>nui</w:t>
      </w:r>
      <w:proofErr w:type="spellEnd"/>
      <w:r>
        <w:rPr>
          <w:rFonts w:cs="Arial"/>
          <w:i/>
          <w:iCs/>
          <w:sz w:val="20"/>
        </w:rPr>
        <w:t>”.</w:t>
      </w:r>
    </w:p>
    <w:p w14:paraId="2295FC72" w14:textId="77777777" w:rsidR="00E4511E" w:rsidRDefault="00E4511E">
      <w:pPr>
        <w:pStyle w:val="BodyText"/>
        <w:rPr>
          <w:rFonts w:cs="Arial"/>
          <w:sz w:val="20"/>
        </w:rPr>
      </w:pPr>
    </w:p>
    <w:p w14:paraId="6F027508" w14:textId="77777777" w:rsidR="00E4511E" w:rsidRDefault="00E4511E">
      <w:pPr>
        <w:pStyle w:val="BodyText"/>
        <w:ind w:left="360"/>
        <w:rPr>
          <w:rFonts w:cs="Arial"/>
          <w:i/>
          <w:iCs/>
          <w:sz w:val="20"/>
        </w:rPr>
      </w:pPr>
      <w:r>
        <w:rPr>
          <w:rFonts w:cs="Arial"/>
          <w:i/>
          <w:iCs/>
          <w:sz w:val="20"/>
        </w:rPr>
        <w:t xml:space="preserve">“La división territorial inicial comprende dos Mata –territorio-, uno de ellos para las tribus de ascendiente Miru y la otra para los ascendiente Tupa Hotu. El primer territorio es entregado al hijo mayor del rey, –Tuma </w:t>
      </w:r>
      <w:proofErr w:type="spellStart"/>
      <w:r>
        <w:rPr>
          <w:rFonts w:cs="Arial"/>
          <w:i/>
          <w:iCs/>
          <w:sz w:val="20"/>
        </w:rPr>
        <w:t>Heke</w:t>
      </w:r>
      <w:proofErr w:type="spellEnd"/>
      <w:r>
        <w:rPr>
          <w:rFonts w:cs="Arial"/>
          <w:i/>
          <w:iCs/>
          <w:sz w:val="20"/>
        </w:rPr>
        <w:t xml:space="preserve">- y el segundo territorio se entrega al hijo menor, porque en la tradición rapa </w:t>
      </w:r>
      <w:proofErr w:type="spellStart"/>
      <w:r>
        <w:rPr>
          <w:rFonts w:cs="Arial"/>
          <w:i/>
          <w:iCs/>
          <w:sz w:val="20"/>
        </w:rPr>
        <w:t>nui</w:t>
      </w:r>
      <w:proofErr w:type="spellEnd"/>
      <w:r>
        <w:rPr>
          <w:rFonts w:cs="Arial"/>
          <w:i/>
          <w:iCs/>
          <w:sz w:val="20"/>
        </w:rPr>
        <w:t xml:space="preserve"> se toma en cuenta los dos hijos: el primero y el último. Con el </w:t>
      </w:r>
      <w:proofErr w:type="gramStart"/>
      <w:r>
        <w:rPr>
          <w:rFonts w:cs="Arial"/>
          <w:i/>
          <w:iCs/>
          <w:sz w:val="20"/>
        </w:rPr>
        <w:t>primero entrega</w:t>
      </w:r>
      <w:proofErr w:type="gramEnd"/>
      <w:r>
        <w:rPr>
          <w:rFonts w:cs="Arial"/>
          <w:i/>
          <w:iCs/>
          <w:sz w:val="20"/>
        </w:rPr>
        <w:t xml:space="preserve"> la herencia el padre y al hijo menor le entrega la herencia la madre. Los hermanos que hay entre medio se van con el que quieran, o se va con la parte del papá o la parte de la mamá”. </w:t>
      </w:r>
    </w:p>
    <w:p w14:paraId="4C50A905" w14:textId="77777777" w:rsidR="00E4511E" w:rsidRDefault="00E4511E">
      <w:pPr>
        <w:pStyle w:val="BodyText"/>
        <w:rPr>
          <w:rFonts w:cs="Arial"/>
          <w:sz w:val="20"/>
        </w:rPr>
      </w:pPr>
    </w:p>
    <w:p w14:paraId="4D70FB0F" w14:textId="77777777" w:rsidR="00E4511E" w:rsidRDefault="00E4511E">
      <w:pPr>
        <w:pStyle w:val="BodyText"/>
        <w:ind w:left="360"/>
        <w:rPr>
          <w:rFonts w:cs="Arial"/>
          <w:i/>
          <w:iCs/>
          <w:sz w:val="20"/>
        </w:rPr>
      </w:pPr>
      <w:r>
        <w:rPr>
          <w:rFonts w:cs="Arial"/>
          <w:i/>
          <w:iCs/>
          <w:sz w:val="20"/>
        </w:rPr>
        <w:t xml:space="preserve">“La evidencia arqueológica expone que la cultura de la isla es producto de un sólo grupo que la habría poblado hacia el siglo IV de nuestra era, cuyo bagaje cultural puede ser caracterizado como </w:t>
      </w:r>
      <w:proofErr w:type="spellStart"/>
      <w:r>
        <w:rPr>
          <w:rFonts w:cs="Arial"/>
          <w:i/>
          <w:iCs/>
          <w:sz w:val="20"/>
        </w:rPr>
        <w:t>protopolinesio</w:t>
      </w:r>
      <w:proofErr w:type="spellEnd"/>
      <w:r>
        <w:rPr>
          <w:rFonts w:cs="Arial"/>
          <w:i/>
          <w:iCs/>
          <w:sz w:val="20"/>
        </w:rPr>
        <w:t xml:space="preserve">. Es </w:t>
      </w:r>
      <w:proofErr w:type="gramStart"/>
      <w:r>
        <w:rPr>
          <w:rFonts w:cs="Arial"/>
          <w:i/>
          <w:iCs/>
          <w:sz w:val="20"/>
        </w:rPr>
        <w:t>que</w:t>
      </w:r>
      <w:proofErr w:type="gramEnd"/>
      <w:r>
        <w:rPr>
          <w:rFonts w:cs="Arial"/>
          <w:i/>
          <w:iCs/>
          <w:sz w:val="20"/>
        </w:rPr>
        <w:t xml:space="preserve"> en aproximadamente en un siglo y fracción, sin el contacto con el exterior, desarrolló una cultura compleja. El primer contacto con Occidente fue en 1722 a 1864”. </w:t>
      </w:r>
    </w:p>
    <w:p w14:paraId="025C4AEA" w14:textId="77777777" w:rsidR="00E4511E" w:rsidRDefault="00E4511E">
      <w:pPr>
        <w:pStyle w:val="BodyText"/>
        <w:ind w:left="360"/>
        <w:rPr>
          <w:rFonts w:cs="Arial"/>
          <w:i/>
          <w:iCs/>
          <w:sz w:val="20"/>
        </w:rPr>
      </w:pPr>
    </w:p>
    <w:p w14:paraId="29B2AC08" w14:textId="77777777" w:rsidR="00E4511E" w:rsidRDefault="00E4511E">
      <w:pPr>
        <w:pStyle w:val="BodyText"/>
        <w:ind w:left="360"/>
        <w:rPr>
          <w:rFonts w:cs="Arial"/>
          <w:i/>
          <w:iCs/>
          <w:sz w:val="20"/>
        </w:rPr>
      </w:pPr>
      <w:r>
        <w:rPr>
          <w:rFonts w:cs="Arial"/>
          <w:i/>
          <w:iCs/>
          <w:sz w:val="20"/>
        </w:rPr>
        <w:t>“Navegantes. El 5 de abril de 1772, el marino holandés Jacobo Roggeveen avista la isla que bautiza en honor a la festividad católica celebrada ese día: Pascua de Resurrección, por eso se llama Isla de Pascua. En 1770, el virrey del Perú, Manuel de Amat (...) temiendo el establecimiento de franceses o ingleses en la isla, envió su reconocimiento a los</w:t>
      </w:r>
      <w:r>
        <w:rPr>
          <w:rFonts w:cs="Arial"/>
          <w:sz w:val="20"/>
        </w:rPr>
        <w:t xml:space="preserve"> </w:t>
      </w:r>
      <w:r>
        <w:rPr>
          <w:rFonts w:cs="Arial"/>
          <w:i/>
          <w:iCs/>
          <w:sz w:val="20"/>
        </w:rPr>
        <w:t xml:space="preserve">capitanes de navío Felipe González de Aedo en el barco de guerra San Lorenzo y a Antonio Do Monte y Ortiz de Zúñiga, en la fragata Rosalía. La </w:t>
      </w:r>
      <w:r>
        <w:rPr>
          <w:rFonts w:cs="Arial"/>
          <w:i/>
          <w:iCs/>
          <w:sz w:val="20"/>
        </w:rPr>
        <w:lastRenderedPageBreak/>
        <w:t>bautizaron ellos como Isla San Carlos, en nombre del rey de España Carlos III, pero esta actuación fue única y nunca más un barco español con similar intención volvió a recalar allí”.</w:t>
      </w:r>
    </w:p>
    <w:p w14:paraId="467E6B27" w14:textId="77777777" w:rsidR="00E4511E" w:rsidRDefault="00E4511E">
      <w:pPr>
        <w:pStyle w:val="BodyText"/>
        <w:rPr>
          <w:rFonts w:cs="Arial"/>
          <w:i/>
          <w:iCs/>
          <w:sz w:val="20"/>
        </w:rPr>
      </w:pPr>
    </w:p>
    <w:p w14:paraId="7AE18324" w14:textId="77777777" w:rsidR="00E4511E" w:rsidRDefault="00E4511E">
      <w:pPr>
        <w:pStyle w:val="BodyText"/>
        <w:ind w:left="360"/>
        <w:rPr>
          <w:rFonts w:cs="Arial"/>
          <w:i/>
          <w:iCs/>
          <w:sz w:val="20"/>
        </w:rPr>
      </w:pPr>
      <w:r>
        <w:rPr>
          <w:rFonts w:cs="Arial"/>
          <w:i/>
          <w:iCs/>
          <w:sz w:val="20"/>
        </w:rPr>
        <w:t xml:space="preserve">“La información de la época y la reconstrucción arqueológica indica que la sociedad rapa </w:t>
      </w:r>
      <w:proofErr w:type="spellStart"/>
      <w:r>
        <w:rPr>
          <w:rFonts w:cs="Arial"/>
          <w:i/>
          <w:iCs/>
          <w:sz w:val="20"/>
        </w:rPr>
        <w:t>nui</w:t>
      </w:r>
      <w:proofErr w:type="spellEnd"/>
      <w:r>
        <w:rPr>
          <w:rFonts w:cs="Arial"/>
          <w:i/>
          <w:iCs/>
          <w:sz w:val="20"/>
        </w:rPr>
        <w:t xml:space="preserve"> vivía un alto grado de desorden interno, donde la crisis de la sociedad había generado conflictos entre las tribus, que mantenía un estado de guerra permanente. Por eso le decía que existían dos territorios y cada territorio era país independiente. Y cada territorio está dividido por tribus o por Ure –como le llamamos nosotros- y por familia. Era un país independiente, y uno no puede traspasar de un lugar a otro. Cuando traspasaba se producía una guerra, especialmente por los niños. Los niños son inquietos y de repente se meten donde no deben meterse. Por eso se habla de desorden, pero no han estudiado por qué, porque creían que era desorden interno de la isla, no. Desorden de cada país. Porque había dieciocho tribus divididas en los dos territorios. El padre Sebastián dijo: había 18 Mata. Se equivocó porque Mata significa ojo, y una persona tiene </w:t>
      </w:r>
      <w:proofErr w:type="spellStart"/>
      <w:r>
        <w:rPr>
          <w:rFonts w:cs="Arial"/>
          <w:i/>
          <w:iCs/>
          <w:sz w:val="20"/>
        </w:rPr>
        <w:t>sólamente</w:t>
      </w:r>
      <w:proofErr w:type="spellEnd"/>
      <w:r>
        <w:rPr>
          <w:rFonts w:cs="Arial"/>
          <w:i/>
          <w:iCs/>
          <w:sz w:val="20"/>
        </w:rPr>
        <w:t xml:space="preserve"> 2 ojos. Por eso hay que compatibilizar esta historia, y por eso yo quiero dejar </w:t>
      </w:r>
      <w:proofErr w:type="spellStart"/>
      <w:r>
        <w:rPr>
          <w:rFonts w:cs="Arial"/>
          <w:i/>
          <w:iCs/>
          <w:sz w:val="20"/>
        </w:rPr>
        <w:t>ésto</w:t>
      </w:r>
      <w:proofErr w:type="spellEnd"/>
      <w:r>
        <w:rPr>
          <w:rFonts w:cs="Arial"/>
          <w:i/>
          <w:iCs/>
          <w:sz w:val="20"/>
        </w:rPr>
        <w:t xml:space="preserve"> para incorporar al tema que estamos discutiendo”. </w:t>
      </w:r>
    </w:p>
    <w:p w14:paraId="38710353" w14:textId="77777777" w:rsidR="00E4511E" w:rsidRDefault="00E4511E">
      <w:pPr>
        <w:pStyle w:val="BodyText"/>
        <w:rPr>
          <w:rFonts w:cs="Arial"/>
          <w:sz w:val="20"/>
        </w:rPr>
      </w:pPr>
    </w:p>
    <w:p w14:paraId="62995BBF" w14:textId="77777777" w:rsidR="00E4511E" w:rsidRDefault="00E4511E">
      <w:pPr>
        <w:pStyle w:val="BodyText"/>
        <w:ind w:left="360"/>
        <w:rPr>
          <w:rFonts w:cs="Arial"/>
          <w:i/>
          <w:iCs/>
          <w:sz w:val="20"/>
        </w:rPr>
      </w:pPr>
      <w:r>
        <w:rPr>
          <w:rFonts w:cs="Arial"/>
          <w:i/>
          <w:iCs/>
          <w:sz w:val="20"/>
        </w:rPr>
        <w:t xml:space="preserve">“A partir de entonces, gran cantidad de naves establece contacto con Pascua y sólo se conoce el anclaje de treinta de ellas. En esta fase el único objetivo es el reabastecimiento de los barcos y el intercambio determinado de actitud de los isleños con respecto a esta situación. Así, a pesar de lo planteado anteriormente en algunos documentos, se menciona la existencia de una “corte real” en Anakena, con manifestaciones de jefatura de (...), que habría persistido hasta 1875. Pero los intercambios que se estaban sucediendo quizás hayan tenido efecto determinante en el deterioro de esta estructura social monárquica. Por otra parte, se puede suponer, como resultado de contacto, el traslado de parte de la población hacia lugares cercanos a las áreas de desembarco, en vista de la posibilidad de intercambio”. </w:t>
      </w:r>
    </w:p>
    <w:p w14:paraId="30618B00" w14:textId="77777777" w:rsidR="00E4511E" w:rsidRDefault="00E4511E">
      <w:pPr>
        <w:pStyle w:val="BodyText"/>
        <w:rPr>
          <w:rFonts w:cs="Arial"/>
          <w:sz w:val="20"/>
        </w:rPr>
      </w:pPr>
    </w:p>
    <w:p w14:paraId="291E45F5" w14:textId="77777777" w:rsidR="00E4511E" w:rsidRDefault="00E4511E">
      <w:pPr>
        <w:pStyle w:val="BodyText"/>
        <w:ind w:left="360"/>
        <w:rPr>
          <w:rFonts w:cs="Arial"/>
          <w:i/>
          <w:iCs/>
          <w:sz w:val="20"/>
        </w:rPr>
      </w:pPr>
      <w:r>
        <w:rPr>
          <w:rFonts w:cs="Arial"/>
          <w:i/>
          <w:iCs/>
          <w:sz w:val="20"/>
        </w:rPr>
        <w:t>“Una revisión de la descripción de los navegantes de este período da cuenta de la variedad de artículos involucrados en el intercambio, que incluía productos de la isla -vegetales principalmente-, por una parte, y por otra, de los navegantes, artículos como madera, ropa, sombreros y baratijas. Se sabe que navegantes como (...) entregaron semillas, plantas, animales a los isleños, a fin de que éstos se dedicaran al cultivo y a la crianza con miras al abastecimiento en el tiempo de los barcos”.</w:t>
      </w:r>
    </w:p>
    <w:p w14:paraId="096EA25F" w14:textId="77777777" w:rsidR="00E4511E" w:rsidRDefault="00E4511E">
      <w:pPr>
        <w:pStyle w:val="BodyText"/>
        <w:ind w:left="360"/>
        <w:rPr>
          <w:rFonts w:cs="Arial"/>
          <w:i/>
          <w:iCs/>
          <w:sz w:val="20"/>
        </w:rPr>
      </w:pPr>
    </w:p>
    <w:p w14:paraId="7457CC3C" w14:textId="77777777" w:rsidR="00E4511E" w:rsidRDefault="00E4511E">
      <w:pPr>
        <w:pStyle w:val="BodyText"/>
        <w:ind w:left="360"/>
        <w:rPr>
          <w:rFonts w:cs="Arial"/>
          <w:i/>
          <w:iCs/>
          <w:sz w:val="20"/>
        </w:rPr>
      </w:pPr>
      <w:r>
        <w:rPr>
          <w:rFonts w:cs="Arial"/>
          <w:i/>
          <w:iCs/>
          <w:sz w:val="20"/>
        </w:rPr>
        <w:t xml:space="preserve">“Aquí, por ejemplo, se habla de </w:t>
      </w:r>
      <w:proofErr w:type="spellStart"/>
      <w:r>
        <w:rPr>
          <w:rFonts w:cs="Arial"/>
          <w:i/>
          <w:iCs/>
          <w:sz w:val="20"/>
        </w:rPr>
        <w:t>tapu</w:t>
      </w:r>
      <w:proofErr w:type="spellEnd"/>
      <w:r>
        <w:rPr>
          <w:rFonts w:cs="Arial"/>
          <w:i/>
          <w:iCs/>
          <w:sz w:val="20"/>
        </w:rPr>
        <w:t xml:space="preserve">. </w:t>
      </w:r>
      <w:proofErr w:type="spellStart"/>
      <w:r>
        <w:rPr>
          <w:rFonts w:cs="Arial"/>
          <w:i/>
          <w:iCs/>
          <w:sz w:val="20"/>
        </w:rPr>
        <w:t>Tapu</w:t>
      </w:r>
      <w:proofErr w:type="spellEnd"/>
      <w:r>
        <w:rPr>
          <w:rFonts w:cs="Arial"/>
          <w:i/>
          <w:iCs/>
          <w:sz w:val="20"/>
        </w:rPr>
        <w:t xml:space="preserve"> es una forma de prohibición, pero </w:t>
      </w:r>
      <w:proofErr w:type="spellStart"/>
      <w:r>
        <w:rPr>
          <w:rFonts w:cs="Arial"/>
          <w:i/>
          <w:iCs/>
          <w:sz w:val="20"/>
        </w:rPr>
        <w:t>tapu</w:t>
      </w:r>
      <w:proofErr w:type="spellEnd"/>
      <w:r>
        <w:rPr>
          <w:rFonts w:cs="Arial"/>
          <w:i/>
          <w:iCs/>
          <w:sz w:val="20"/>
        </w:rPr>
        <w:t xml:space="preserve"> no es permanente. Puede poner </w:t>
      </w:r>
      <w:proofErr w:type="spellStart"/>
      <w:r>
        <w:rPr>
          <w:rFonts w:cs="Arial"/>
          <w:i/>
          <w:iCs/>
          <w:sz w:val="20"/>
        </w:rPr>
        <w:t>tapu</w:t>
      </w:r>
      <w:proofErr w:type="spellEnd"/>
      <w:r>
        <w:rPr>
          <w:rFonts w:cs="Arial"/>
          <w:i/>
          <w:iCs/>
          <w:sz w:val="20"/>
        </w:rPr>
        <w:t xml:space="preserve"> a este lugar para plantar plátanos para la fiesta de fin de año, pero una vez que se hace la cosecha termina el </w:t>
      </w:r>
      <w:proofErr w:type="spellStart"/>
      <w:r>
        <w:rPr>
          <w:rFonts w:cs="Arial"/>
          <w:i/>
          <w:iCs/>
          <w:sz w:val="20"/>
        </w:rPr>
        <w:t>tapu</w:t>
      </w:r>
      <w:proofErr w:type="spellEnd"/>
      <w:r>
        <w:rPr>
          <w:rFonts w:cs="Arial"/>
          <w:i/>
          <w:iCs/>
          <w:sz w:val="20"/>
        </w:rPr>
        <w:t xml:space="preserve">. Pero hay otro, Andrea Seelenfreund, que es el </w:t>
      </w:r>
      <w:proofErr w:type="spellStart"/>
      <w:r>
        <w:rPr>
          <w:rFonts w:cs="Arial"/>
          <w:i/>
          <w:iCs/>
          <w:sz w:val="20"/>
        </w:rPr>
        <w:t>ahu</w:t>
      </w:r>
      <w:proofErr w:type="spellEnd"/>
      <w:r>
        <w:rPr>
          <w:rFonts w:cs="Arial"/>
          <w:i/>
          <w:iCs/>
          <w:sz w:val="20"/>
        </w:rPr>
        <w:t xml:space="preserve">. El </w:t>
      </w:r>
      <w:proofErr w:type="spellStart"/>
      <w:r>
        <w:rPr>
          <w:rFonts w:cs="Arial"/>
          <w:i/>
          <w:iCs/>
          <w:sz w:val="20"/>
        </w:rPr>
        <w:t>ahu</w:t>
      </w:r>
      <w:proofErr w:type="spellEnd"/>
      <w:r>
        <w:rPr>
          <w:rFonts w:cs="Arial"/>
          <w:i/>
          <w:iCs/>
          <w:sz w:val="20"/>
        </w:rPr>
        <w:t xml:space="preserve"> es permanente. Anakena, por ejemplo, es una zona del </w:t>
      </w:r>
      <w:proofErr w:type="spellStart"/>
      <w:r>
        <w:rPr>
          <w:rFonts w:cs="Arial"/>
          <w:i/>
          <w:iCs/>
          <w:sz w:val="20"/>
        </w:rPr>
        <w:t>ahu</w:t>
      </w:r>
      <w:proofErr w:type="spellEnd"/>
      <w:r>
        <w:rPr>
          <w:rFonts w:cs="Arial"/>
          <w:i/>
          <w:iCs/>
          <w:sz w:val="20"/>
        </w:rPr>
        <w:t xml:space="preserve"> donde ninguno que no sea descendiente de rey puede entrar en la zona de Anakena, es permanente. Eso se comprobó hace unos diez años atrás, fueron a recoger los huesos de diferentes lugares y se veía que están mezclados excepto los de Anakena, no había mezcla. Ahí se justifica el </w:t>
      </w:r>
      <w:proofErr w:type="spellStart"/>
      <w:r>
        <w:rPr>
          <w:rFonts w:cs="Arial"/>
          <w:i/>
          <w:iCs/>
          <w:sz w:val="20"/>
        </w:rPr>
        <w:t>ahu</w:t>
      </w:r>
      <w:proofErr w:type="spellEnd"/>
      <w:r>
        <w:rPr>
          <w:rFonts w:cs="Arial"/>
          <w:i/>
          <w:iCs/>
          <w:sz w:val="20"/>
        </w:rPr>
        <w:t xml:space="preserve">, porque no es lo mismo el </w:t>
      </w:r>
      <w:proofErr w:type="spellStart"/>
      <w:r>
        <w:rPr>
          <w:rFonts w:cs="Arial"/>
          <w:i/>
          <w:iCs/>
          <w:sz w:val="20"/>
        </w:rPr>
        <w:t>tapu</w:t>
      </w:r>
      <w:proofErr w:type="spellEnd"/>
      <w:r>
        <w:rPr>
          <w:rFonts w:cs="Arial"/>
          <w:i/>
          <w:iCs/>
          <w:sz w:val="20"/>
        </w:rPr>
        <w:t xml:space="preserve"> que el </w:t>
      </w:r>
      <w:proofErr w:type="spellStart"/>
      <w:r>
        <w:rPr>
          <w:rFonts w:cs="Arial"/>
          <w:i/>
          <w:iCs/>
          <w:sz w:val="20"/>
        </w:rPr>
        <w:t>ahu</w:t>
      </w:r>
      <w:proofErr w:type="spellEnd"/>
      <w:r>
        <w:rPr>
          <w:rFonts w:cs="Arial"/>
          <w:i/>
          <w:iCs/>
          <w:sz w:val="20"/>
        </w:rPr>
        <w:t>”.</w:t>
      </w:r>
    </w:p>
    <w:p w14:paraId="6742FCB3" w14:textId="77777777" w:rsidR="00E4511E" w:rsidRDefault="00E4511E">
      <w:pPr>
        <w:pStyle w:val="BodyText"/>
        <w:rPr>
          <w:rFonts w:cs="Arial"/>
          <w:sz w:val="20"/>
        </w:rPr>
      </w:pPr>
    </w:p>
    <w:p w14:paraId="0FE5563E" w14:textId="77777777" w:rsidR="00E4511E" w:rsidRDefault="00E4511E">
      <w:pPr>
        <w:pStyle w:val="BodyText"/>
        <w:ind w:left="360"/>
        <w:rPr>
          <w:rFonts w:cs="Arial"/>
          <w:i/>
          <w:iCs/>
          <w:sz w:val="20"/>
        </w:rPr>
      </w:pPr>
      <w:r>
        <w:rPr>
          <w:rFonts w:cs="Arial"/>
          <w:i/>
          <w:iCs/>
          <w:sz w:val="20"/>
        </w:rPr>
        <w:t xml:space="preserve">“Esclavista. Unos 140 después del descubrimiento de (...) la Isla de Pascua, como muchas otras del Pacífico sur, fue víctima de esclavismo peruano. El primer barco esclavista con relación a la Polinesia zarpó del Callao el día 15 de junio de 1862 y se llamaba Adelante. Pero el primero en lo concerniente a Pascua fue el peruano Serpiente Marina, capitaneado por Francisco Martínez, que partió del mismo puerto en septiembre de 1862. Al llegar a la isla raptó a dos personas que fueron liberadas después en </w:t>
      </w:r>
      <w:proofErr w:type="spellStart"/>
      <w:r>
        <w:rPr>
          <w:rFonts w:cs="Arial"/>
          <w:i/>
          <w:iCs/>
          <w:sz w:val="20"/>
        </w:rPr>
        <w:t>Tahiti</w:t>
      </w:r>
      <w:proofErr w:type="spellEnd"/>
      <w:r>
        <w:rPr>
          <w:rFonts w:cs="Arial"/>
          <w:i/>
          <w:iCs/>
          <w:sz w:val="20"/>
        </w:rPr>
        <w:t>. Lo secundó la barca chilena Elisa Masón, al mando del capitán (...), que zarpó también del Callao el 3 de octubre, y al día siguiente lo hizo el bergantín chileno Bella Margarita, al mando del capitán Lichtensen, de origen danés. El 25 de este mismo mes la barca peruana Teresa abandonó el Callao con rumbo a Polinesia, capitaneado por Manuel Núñez”.</w:t>
      </w:r>
    </w:p>
    <w:p w14:paraId="6C2A3B9F" w14:textId="77777777" w:rsidR="00E4511E" w:rsidRDefault="00E4511E">
      <w:pPr>
        <w:pStyle w:val="BodyText"/>
        <w:ind w:left="360"/>
        <w:rPr>
          <w:rFonts w:cs="Arial"/>
          <w:i/>
          <w:iCs/>
          <w:sz w:val="20"/>
        </w:rPr>
      </w:pPr>
    </w:p>
    <w:p w14:paraId="2B3E3E52" w14:textId="77777777" w:rsidR="00E4511E" w:rsidRDefault="00E4511E">
      <w:pPr>
        <w:pStyle w:val="BodyText"/>
        <w:ind w:left="360"/>
        <w:rPr>
          <w:rFonts w:cs="Arial"/>
          <w:sz w:val="20"/>
        </w:rPr>
      </w:pPr>
      <w:r>
        <w:rPr>
          <w:rFonts w:cs="Arial"/>
          <w:i/>
          <w:iCs/>
          <w:sz w:val="20"/>
        </w:rPr>
        <w:t xml:space="preserve">“Entre tanto, la República de Chile condenó el tráfico de esclavos tajantemente, prohibiendo el uso del pabellón patrio a los buques dedicados a tal fin. Así, mediante una circular firmada por el ministro Tocornal, se comunicó esta decisión con versión en inglés en Australia y en las islas del Pacífico Sur, ordenando el aplazamiento de tales buques. Por otra parte, el cónsul de Chile en el Callao, don </w:t>
      </w:r>
      <w:r>
        <w:rPr>
          <w:rFonts w:cs="Arial"/>
          <w:i/>
          <w:iCs/>
          <w:sz w:val="20"/>
        </w:rPr>
        <w:lastRenderedPageBreak/>
        <w:t>Tiburcio Cantuarias, había recibido la orden de su gobierno de que previniera a armadores y capitanes que el mero hecho de pisar tierra chilena o naves bajo su bandera suponía, si se hubiera perdido, la recuperación automática de la libertad”.</w:t>
      </w:r>
    </w:p>
    <w:p w14:paraId="0DE99780" w14:textId="77777777" w:rsidR="00E4511E" w:rsidRDefault="00E4511E">
      <w:pPr>
        <w:pStyle w:val="BodyText"/>
        <w:rPr>
          <w:rFonts w:cs="Arial"/>
          <w:sz w:val="20"/>
        </w:rPr>
      </w:pPr>
    </w:p>
    <w:p w14:paraId="5565B675" w14:textId="77777777" w:rsidR="00E4511E" w:rsidRDefault="00E4511E">
      <w:pPr>
        <w:pStyle w:val="BodyText"/>
        <w:ind w:left="360"/>
        <w:rPr>
          <w:rFonts w:cs="Arial"/>
          <w:i/>
          <w:iCs/>
          <w:sz w:val="20"/>
        </w:rPr>
      </w:pPr>
      <w:r>
        <w:rPr>
          <w:rFonts w:cs="Arial"/>
          <w:i/>
          <w:iCs/>
          <w:sz w:val="20"/>
        </w:rPr>
        <w:t xml:space="preserve">“El 23 de noviembre, el Bella Margarita regresó al Callao con 154 pascuenses a bordo: 142 hombres y 12 mujeres. El cónsul de Chile en esta ciudad afirmó que los empresarios de este bergantín pagaron 25 pesos por cada isleño, vendiéndolos luego a 300 pesos, para ser obligados a trabajar 8 años, sin entender la lengua en que estaba escrito el contrato, firmándolos con una cruz. El 27 de noviembre zarpó la barca peruana General </w:t>
      </w:r>
      <w:proofErr w:type="spellStart"/>
      <w:r>
        <w:rPr>
          <w:rFonts w:cs="Arial"/>
          <w:i/>
          <w:iCs/>
          <w:sz w:val="20"/>
        </w:rPr>
        <w:t>Preeme</w:t>
      </w:r>
      <w:proofErr w:type="spellEnd"/>
      <w:r>
        <w:rPr>
          <w:rFonts w:cs="Arial"/>
          <w:i/>
          <w:iCs/>
          <w:sz w:val="20"/>
        </w:rPr>
        <w:t xml:space="preserve"> al mando de (...) y 2 días más tarde lo hizo la goleta peruana Cora, capitaneada por Antonio de Aguirre, ambas en dirección a Pascua”. </w:t>
      </w:r>
    </w:p>
    <w:p w14:paraId="3A157FBF" w14:textId="77777777" w:rsidR="00E4511E" w:rsidRDefault="00E4511E">
      <w:pPr>
        <w:pStyle w:val="BodyText"/>
        <w:ind w:left="360"/>
        <w:rPr>
          <w:rFonts w:cs="Arial"/>
          <w:sz w:val="20"/>
        </w:rPr>
      </w:pPr>
    </w:p>
    <w:p w14:paraId="65D282AC" w14:textId="77777777" w:rsidR="00E4511E" w:rsidRDefault="00E4511E">
      <w:pPr>
        <w:pStyle w:val="BodyText"/>
        <w:ind w:left="360"/>
        <w:rPr>
          <w:rFonts w:cs="Arial"/>
          <w:i/>
          <w:iCs/>
          <w:sz w:val="20"/>
        </w:rPr>
      </w:pPr>
      <w:r>
        <w:rPr>
          <w:rFonts w:cs="Arial"/>
          <w:i/>
          <w:iCs/>
          <w:sz w:val="20"/>
        </w:rPr>
        <w:t xml:space="preserve">“Entre el 5 y el 9 de septiembre salieron del Callao los navíos siguientes: la barca Carolina, al mando del capitán Morales; el bergantín Guillermo, capitaneado por Campbell; la goleta Hermosa Dolores a la orden del capitán Garay; la goleta José Castro a cargo del capitán Acevedo; la barca española Rosa y Carmen comandada por el capitán Juan Maristain y </w:t>
      </w:r>
      <w:proofErr w:type="spellStart"/>
      <w:r>
        <w:rPr>
          <w:rFonts w:cs="Arial"/>
          <w:i/>
          <w:iCs/>
          <w:sz w:val="20"/>
        </w:rPr>
        <w:t>Garzerán</w:t>
      </w:r>
      <w:proofErr w:type="spellEnd"/>
      <w:r>
        <w:rPr>
          <w:rFonts w:cs="Arial"/>
          <w:i/>
          <w:iCs/>
          <w:sz w:val="20"/>
        </w:rPr>
        <w:t xml:space="preserve">; el bergantín Micaela Miranda, capitaneado por Cárcamo; y por último la barca Rosaria al mando del capitán Bollo. Entre tanto, la barca chilena Elisa Masón se dirigió a </w:t>
      </w:r>
      <w:proofErr w:type="gramStart"/>
      <w:r>
        <w:rPr>
          <w:rFonts w:cs="Arial"/>
          <w:i/>
          <w:iCs/>
          <w:sz w:val="20"/>
        </w:rPr>
        <w:t>Rapa Nui</w:t>
      </w:r>
      <w:proofErr w:type="gramEnd"/>
      <w:r>
        <w:rPr>
          <w:rFonts w:cs="Arial"/>
          <w:i/>
          <w:iCs/>
          <w:sz w:val="20"/>
        </w:rPr>
        <w:t xml:space="preserve">, donde permaneció 15 días reclutando a 238 pascuenses, que según su capitán subieron a bordo de forma voluntaria. Con todo, hubo que zarpar súbitamente ante la advertencia hecha a punta de cañón por las goletas peruanas Hermosa Dolores y José Castro”. </w:t>
      </w:r>
    </w:p>
    <w:p w14:paraId="57EBFAD7" w14:textId="77777777" w:rsidR="00E4511E" w:rsidRDefault="00E4511E">
      <w:pPr>
        <w:pStyle w:val="BodyText"/>
        <w:rPr>
          <w:rFonts w:cs="Arial"/>
          <w:sz w:val="20"/>
        </w:rPr>
      </w:pPr>
    </w:p>
    <w:p w14:paraId="1302FBB3" w14:textId="77777777" w:rsidR="00E4511E" w:rsidRDefault="00E4511E">
      <w:pPr>
        <w:pStyle w:val="BodyText"/>
        <w:ind w:left="360"/>
        <w:rPr>
          <w:rFonts w:cs="Arial"/>
          <w:i/>
          <w:iCs/>
          <w:sz w:val="20"/>
        </w:rPr>
      </w:pPr>
      <w:r>
        <w:rPr>
          <w:rFonts w:cs="Arial"/>
          <w:i/>
          <w:iCs/>
          <w:sz w:val="20"/>
        </w:rPr>
        <w:t xml:space="preserve">“Yo creo que esta es la parte importante y el resto lo va a ver </w:t>
      </w:r>
      <w:proofErr w:type="spellStart"/>
      <w:r>
        <w:rPr>
          <w:rFonts w:cs="Arial"/>
          <w:i/>
          <w:iCs/>
          <w:sz w:val="20"/>
        </w:rPr>
        <w:t>cuando</w:t>
      </w:r>
      <w:proofErr w:type="spellEnd"/>
      <w:r>
        <w:rPr>
          <w:rFonts w:cs="Arial"/>
          <w:i/>
          <w:iCs/>
          <w:sz w:val="20"/>
        </w:rPr>
        <w:t xml:space="preserve"> se incorpora al tema principal. Si hay alguna pregunta, por favor, estoy a disposición”.</w:t>
      </w:r>
    </w:p>
    <w:p w14:paraId="747EC396" w14:textId="77777777" w:rsidR="00E4511E" w:rsidRDefault="00E4511E">
      <w:pPr>
        <w:pStyle w:val="BodyText"/>
        <w:rPr>
          <w:rFonts w:cs="Arial"/>
          <w:sz w:val="20"/>
        </w:rPr>
      </w:pPr>
    </w:p>
    <w:p w14:paraId="3E224F39" w14:textId="77777777" w:rsidR="00E4511E" w:rsidRDefault="00E4511E">
      <w:pPr>
        <w:pStyle w:val="BodyText"/>
        <w:numPr>
          <w:ilvl w:val="0"/>
          <w:numId w:val="32"/>
        </w:numPr>
        <w:rPr>
          <w:rFonts w:cs="Arial"/>
          <w:sz w:val="20"/>
        </w:rPr>
      </w:pPr>
      <w:r>
        <w:rPr>
          <w:rFonts w:cs="Arial"/>
          <w:sz w:val="20"/>
        </w:rPr>
        <w:t xml:space="preserve">El Sr. </w:t>
      </w:r>
      <w:r>
        <w:rPr>
          <w:rFonts w:cs="Arial"/>
          <w:b/>
          <w:bCs/>
          <w:sz w:val="20"/>
        </w:rPr>
        <w:t>Patricio</w:t>
      </w:r>
      <w:r>
        <w:rPr>
          <w:rFonts w:cs="Arial"/>
          <w:sz w:val="20"/>
        </w:rPr>
        <w:t xml:space="preserve"> </w:t>
      </w:r>
      <w:r>
        <w:rPr>
          <w:rFonts w:cs="Arial"/>
          <w:b/>
          <w:bCs/>
          <w:sz w:val="20"/>
        </w:rPr>
        <w:t>Aylwin</w:t>
      </w:r>
      <w:r>
        <w:rPr>
          <w:rFonts w:cs="Arial"/>
          <w:sz w:val="20"/>
        </w:rPr>
        <w:t xml:space="preserve"> agradece la intervención del Sr. </w:t>
      </w:r>
      <w:proofErr w:type="spellStart"/>
      <w:r>
        <w:rPr>
          <w:rFonts w:cs="Arial"/>
          <w:sz w:val="20"/>
        </w:rPr>
        <w:t>Hotus</w:t>
      </w:r>
      <w:proofErr w:type="spellEnd"/>
      <w:r>
        <w:rPr>
          <w:rFonts w:cs="Arial"/>
          <w:sz w:val="20"/>
        </w:rPr>
        <w:t xml:space="preserve"> y consulta si existen preguntas sobre el tema. En caso contrario, al ser ya las 13:15 </w:t>
      </w:r>
      <w:proofErr w:type="spellStart"/>
      <w:r>
        <w:rPr>
          <w:rFonts w:cs="Arial"/>
          <w:sz w:val="20"/>
        </w:rPr>
        <w:t>Hrs</w:t>
      </w:r>
      <w:proofErr w:type="spellEnd"/>
      <w:r>
        <w:rPr>
          <w:rFonts w:cs="Arial"/>
          <w:sz w:val="20"/>
        </w:rPr>
        <w:t>., sugiere suspender la sesión.</w:t>
      </w:r>
    </w:p>
    <w:p w14:paraId="45460FC1" w14:textId="77777777" w:rsidR="00E4511E" w:rsidRDefault="00E4511E">
      <w:pPr>
        <w:pStyle w:val="BodyText"/>
        <w:ind w:firstLine="60"/>
        <w:rPr>
          <w:rFonts w:cs="Arial"/>
          <w:sz w:val="20"/>
        </w:rPr>
      </w:pPr>
    </w:p>
    <w:p w14:paraId="2BD734FC" w14:textId="77777777" w:rsidR="00E4511E" w:rsidRDefault="00E4511E">
      <w:pPr>
        <w:pStyle w:val="BodyText"/>
        <w:numPr>
          <w:ilvl w:val="0"/>
          <w:numId w:val="32"/>
        </w:numPr>
        <w:rPr>
          <w:rFonts w:cs="Arial"/>
          <w:i/>
          <w:iCs/>
          <w:sz w:val="20"/>
        </w:rPr>
      </w:pPr>
      <w:r>
        <w:rPr>
          <w:rFonts w:cs="Arial"/>
          <w:sz w:val="20"/>
        </w:rPr>
        <w:t xml:space="preserve">La Sra. </w:t>
      </w:r>
      <w:r>
        <w:rPr>
          <w:rFonts w:cs="Arial"/>
          <w:b/>
          <w:bCs/>
          <w:sz w:val="20"/>
        </w:rPr>
        <w:t>Andrea</w:t>
      </w:r>
      <w:r>
        <w:rPr>
          <w:rFonts w:cs="Arial"/>
          <w:sz w:val="20"/>
        </w:rPr>
        <w:t xml:space="preserve"> </w:t>
      </w:r>
      <w:r>
        <w:rPr>
          <w:rFonts w:cs="Arial"/>
          <w:b/>
          <w:bCs/>
          <w:sz w:val="20"/>
        </w:rPr>
        <w:t>Seelenfreud</w:t>
      </w:r>
      <w:r>
        <w:rPr>
          <w:rFonts w:cs="Arial"/>
          <w:sz w:val="20"/>
        </w:rPr>
        <w:t xml:space="preserve">  expresa su deseo de realizar algunas aclaraciones respecto a su trabajo, agradeciendo al Sr. </w:t>
      </w:r>
      <w:proofErr w:type="spellStart"/>
      <w:r>
        <w:rPr>
          <w:rFonts w:cs="Arial"/>
          <w:sz w:val="20"/>
        </w:rPr>
        <w:t>Hotus</w:t>
      </w:r>
      <w:proofErr w:type="spellEnd"/>
      <w:r>
        <w:rPr>
          <w:rFonts w:cs="Arial"/>
          <w:sz w:val="20"/>
        </w:rPr>
        <w:t xml:space="preserve"> sus comentarios respecto al mismo, señalando que</w:t>
      </w:r>
      <w:r>
        <w:rPr>
          <w:rFonts w:cs="Arial"/>
          <w:i/>
          <w:iCs/>
          <w:sz w:val="20"/>
        </w:rPr>
        <w:t xml:space="preserve"> “al final hace un relato muy extenso de todos los barcos esclavistas que llegaron a </w:t>
      </w:r>
      <w:proofErr w:type="gramStart"/>
      <w:r>
        <w:rPr>
          <w:rFonts w:cs="Arial"/>
          <w:i/>
          <w:iCs/>
          <w:sz w:val="20"/>
        </w:rPr>
        <w:t>Rapa Nui</w:t>
      </w:r>
      <w:proofErr w:type="gramEnd"/>
      <w:r>
        <w:rPr>
          <w:rFonts w:cs="Arial"/>
          <w:i/>
          <w:iCs/>
          <w:sz w:val="20"/>
        </w:rPr>
        <w:t xml:space="preserve"> a llevar población al Perú. Yo lo menciono, y no lo menciono en detalle, no por no saberlo, o por decir que no fue importante, sino porque en ese momento -estamos hablando del año 1862- y la relación oficial con el Estado chileno, empieza posteriormente. En el fondo, yo hago una relación de cuáles son los antecedentes hasta cuando comienza la relación oficial con el Estado chileno, y es por eso </w:t>
      </w:r>
      <w:proofErr w:type="gramStart"/>
      <w:r>
        <w:rPr>
          <w:rFonts w:cs="Arial"/>
          <w:i/>
          <w:iCs/>
          <w:sz w:val="20"/>
        </w:rPr>
        <w:t>que</w:t>
      </w:r>
      <w:proofErr w:type="gramEnd"/>
      <w:r>
        <w:rPr>
          <w:rFonts w:cs="Arial"/>
          <w:i/>
          <w:iCs/>
          <w:sz w:val="20"/>
        </w:rPr>
        <w:t xml:space="preserve"> no se hace el detalle. Pero quizás, desde el punto de vista de ustedes, podría ser importante incorporarlo. Eso yo creo que es conversable”.</w:t>
      </w:r>
    </w:p>
    <w:p w14:paraId="7A18612A" w14:textId="77777777" w:rsidR="00E4511E" w:rsidRDefault="00E4511E">
      <w:pPr>
        <w:pStyle w:val="BodyText"/>
        <w:rPr>
          <w:rFonts w:cs="Arial"/>
          <w:sz w:val="20"/>
        </w:rPr>
      </w:pPr>
    </w:p>
    <w:p w14:paraId="14547C40" w14:textId="77777777" w:rsidR="00E4511E" w:rsidRDefault="00E4511E">
      <w:pPr>
        <w:pStyle w:val="BodyText"/>
        <w:numPr>
          <w:ilvl w:val="0"/>
          <w:numId w:val="32"/>
        </w:numPr>
        <w:rPr>
          <w:rFonts w:cs="Arial"/>
          <w:i/>
          <w:iCs/>
          <w:sz w:val="20"/>
        </w:rPr>
      </w:pPr>
      <w:r>
        <w:rPr>
          <w:rFonts w:cs="Arial"/>
          <w:sz w:val="20"/>
        </w:rPr>
        <w:t xml:space="preserve">El Sr. </w:t>
      </w:r>
      <w:r>
        <w:rPr>
          <w:rFonts w:cs="Arial"/>
          <w:b/>
          <w:bCs/>
          <w:sz w:val="20"/>
        </w:rPr>
        <w:t>Alberto</w:t>
      </w:r>
      <w:r>
        <w:rPr>
          <w:rFonts w:cs="Arial"/>
          <w:sz w:val="20"/>
        </w:rPr>
        <w:t xml:space="preserve"> </w:t>
      </w:r>
      <w:r>
        <w:rPr>
          <w:rFonts w:cs="Arial"/>
          <w:b/>
          <w:bCs/>
          <w:sz w:val="20"/>
        </w:rPr>
        <w:t>Hotus</w:t>
      </w:r>
      <w:r>
        <w:rPr>
          <w:rFonts w:cs="Arial"/>
          <w:sz w:val="20"/>
        </w:rPr>
        <w:t>:</w:t>
      </w:r>
      <w:r>
        <w:rPr>
          <w:rFonts w:cs="Arial"/>
          <w:b/>
          <w:bCs/>
          <w:sz w:val="20"/>
        </w:rPr>
        <w:t xml:space="preserve"> </w:t>
      </w:r>
      <w:r>
        <w:rPr>
          <w:rFonts w:cs="Arial"/>
          <w:i/>
          <w:iCs/>
          <w:sz w:val="20"/>
        </w:rPr>
        <w:t xml:space="preserve">“Pero Chile como país debe conocer la historia de lo que pasó en la isla. Sirve para algo o no sirve, pero esa es la historia de la isla. Chile llegó precisamente por recomendación de los obispos de </w:t>
      </w:r>
      <w:proofErr w:type="spellStart"/>
      <w:r>
        <w:rPr>
          <w:rFonts w:cs="Arial"/>
          <w:i/>
          <w:iCs/>
          <w:sz w:val="20"/>
        </w:rPr>
        <w:t>Tahiti</w:t>
      </w:r>
      <w:proofErr w:type="spellEnd"/>
      <w:r>
        <w:rPr>
          <w:rFonts w:cs="Arial"/>
          <w:i/>
          <w:iCs/>
          <w:sz w:val="20"/>
        </w:rPr>
        <w:t xml:space="preserve"> de (..) y de José María Berdier. Policarpo Toro viajó a </w:t>
      </w:r>
      <w:proofErr w:type="spellStart"/>
      <w:r>
        <w:rPr>
          <w:rFonts w:cs="Arial"/>
          <w:i/>
          <w:iCs/>
          <w:sz w:val="20"/>
        </w:rPr>
        <w:t>Tahiti</w:t>
      </w:r>
      <w:proofErr w:type="spellEnd"/>
      <w:r>
        <w:rPr>
          <w:rFonts w:cs="Arial"/>
          <w:i/>
          <w:iCs/>
          <w:sz w:val="20"/>
        </w:rPr>
        <w:t xml:space="preserve"> y recomendó que tomara posesión de Pascua. A pesar de que Policarpo Toro, cuando era guardiamarina, pasó por la isla y tuvo la intención de tomar posesión o de que fuera la soberanía para Chile, porque encontró una isla estratégicamente bien ubicada para proteger la costa chilena, si hay un ataque desde allá para acá. Chile no </w:t>
      </w:r>
      <w:proofErr w:type="spellStart"/>
      <w:r>
        <w:rPr>
          <w:rFonts w:cs="Arial"/>
          <w:i/>
          <w:iCs/>
          <w:sz w:val="20"/>
        </w:rPr>
        <w:t>sólamente</w:t>
      </w:r>
      <w:proofErr w:type="spellEnd"/>
      <w:r>
        <w:rPr>
          <w:rFonts w:cs="Arial"/>
          <w:i/>
          <w:iCs/>
          <w:sz w:val="20"/>
        </w:rPr>
        <w:t xml:space="preserve"> tomó posesión a partir del 9 de septiembre. Ya tenía intención. Y cuando Policarpo Toro llegó a solicitar la soberanía ya era capitán de corbeta, él pasó como guardiamarina por Pascua. Entonces ya tenía la intención mucho antes. También está en la historia”.</w:t>
      </w:r>
    </w:p>
    <w:p w14:paraId="082F5D9F" w14:textId="77777777" w:rsidR="00E4511E" w:rsidRDefault="00E4511E">
      <w:pPr>
        <w:pStyle w:val="BodyText"/>
        <w:rPr>
          <w:rFonts w:cs="Arial"/>
          <w:i/>
          <w:iCs/>
          <w:sz w:val="20"/>
        </w:rPr>
      </w:pPr>
    </w:p>
    <w:p w14:paraId="1C276359" w14:textId="77777777" w:rsidR="00E4511E" w:rsidRDefault="00E4511E">
      <w:pPr>
        <w:pStyle w:val="BodyText"/>
        <w:numPr>
          <w:ilvl w:val="0"/>
          <w:numId w:val="32"/>
        </w:numPr>
        <w:rPr>
          <w:rFonts w:cs="Arial"/>
          <w:sz w:val="20"/>
        </w:rPr>
      </w:pPr>
      <w:r>
        <w:rPr>
          <w:rFonts w:cs="Arial"/>
          <w:sz w:val="20"/>
        </w:rPr>
        <w:t xml:space="preserve">El Sr. </w:t>
      </w:r>
      <w:r>
        <w:rPr>
          <w:rFonts w:cs="Arial"/>
          <w:b/>
          <w:bCs/>
          <w:sz w:val="20"/>
        </w:rPr>
        <w:t>Patricio Aylwin</w:t>
      </w:r>
      <w:r>
        <w:rPr>
          <w:rFonts w:cs="Arial"/>
          <w:sz w:val="20"/>
        </w:rPr>
        <w:t xml:space="preserve"> considera que lo anteriormente expuesto debe ser incorporado en el texto. Suspende la reunión, para reanudarla a las 14:30 </w:t>
      </w:r>
      <w:proofErr w:type="spellStart"/>
      <w:r>
        <w:rPr>
          <w:rFonts w:cs="Arial"/>
          <w:sz w:val="20"/>
        </w:rPr>
        <w:t>Hrs</w:t>
      </w:r>
      <w:proofErr w:type="spellEnd"/>
      <w:r>
        <w:rPr>
          <w:rFonts w:cs="Arial"/>
          <w:sz w:val="20"/>
        </w:rPr>
        <w:t>. Una vez reanudada, señala que corresponde comentar el capítulo correspondiente al pueblo mapuche.</w:t>
      </w:r>
    </w:p>
    <w:p w14:paraId="2E1B04DB" w14:textId="77777777" w:rsidR="00E4511E" w:rsidRDefault="00E4511E">
      <w:pPr>
        <w:pStyle w:val="BodyText"/>
        <w:rPr>
          <w:rFonts w:cs="Arial"/>
          <w:sz w:val="20"/>
        </w:rPr>
      </w:pPr>
    </w:p>
    <w:p w14:paraId="5D960FE3" w14:textId="77777777" w:rsidR="00E4511E" w:rsidRDefault="00E4511E">
      <w:pPr>
        <w:pStyle w:val="BodyText"/>
        <w:numPr>
          <w:ilvl w:val="0"/>
          <w:numId w:val="32"/>
        </w:numPr>
        <w:rPr>
          <w:rFonts w:cs="Arial"/>
          <w:i/>
          <w:iCs/>
          <w:sz w:val="20"/>
        </w:rPr>
      </w:pPr>
      <w:r>
        <w:rPr>
          <w:rFonts w:cs="Arial"/>
          <w:sz w:val="20"/>
        </w:rPr>
        <w:t xml:space="preserve">El Sr. </w:t>
      </w:r>
      <w:r>
        <w:rPr>
          <w:rFonts w:cs="Arial"/>
          <w:b/>
          <w:bCs/>
          <w:sz w:val="20"/>
        </w:rPr>
        <w:t>Enrique Correa</w:t>
      </w:r>
      <w:r>
        <w:rPr>
          <w:rFonts w:cs="Arial"/>
          <w:sz w:val="20"/>
        </w:rPr>
        <w:t xml:space="preserve"> recomienda, a los encargados de redactar el capítulo relativo a los pueblos del norte, remarcar el tema de la cultura anexionista, </w:t>
      </w:r>
      <w:proofErr w:type="gramStart"/>
      <w:r>
        <w:rPr>
          <w:rFonts w:cs="Arial"/>
          <w:sz w:val="20"/>
        </w:rPr>
        <w:t>ya que</w:t>
      </w:r>
      <w:proofErr w:type="gramEnd"/>
      <w:r>
        <w:rPr>
          <w:rFonts w:cs="Arial"/>
          <w:sz w:val="20"/>
        </w:rPr>
        <w:t xml:space="preserve"> aun siendo delicado, dice tener la impresión de que lo sucedido con el pueblo </w:t>
      </w:r>
      <w:proofErr w:type="spellStart"/>
      <w:r>
        <w:rPr>
          <w:rFonts w:cs="Arial"/>
          <w:sz w:val="20"/>
        </w:rPr>
        <w:t>aymara</w:t>
      </w:r>
      <w:proofErr w:type="spellEnd"/>
      <w:r>
        <w:rPr>
          <w:rFonts w:cs="Arial"/>
          <w:sz w:val="20"/>
        </w:rPr>
        <w:t xml:space="preserve"> no sólo se relaciona con la discriminación general </w:t>
      </w:r>
      <w:r>
        <w:rPr>
          <w:rFonts w:cs="Arial"/>
          <w:sz w:val="20"/>
        </w:rPr>
        <w:lastRenderedPageBreak/>
        <w:t xml:space="preserve">presentada en el texto, sino que tuvo que ver con la cultura anexionista en el norte, </w:t>
      </w:r>
      <w:r>
        <w:rPr>
          <w:rFonts w:cs="Arial"/>
          <w:i/>
          <w:iCs/>
          <w:sz w:val="20"/>
        </w:rPr>
        <w:t>“una especie de furor cultural que se produjo después de la guerra. Creo que ese punto no lo veo bien destacado en el capítulo (...), hay que destacarlo más y ser en eso más fuerte”.</w:t>
      </w:r>
    </w:p>
    <w:p w14:paraId="60EC587F" w14:textId="77777777" w:rsidR="00E4511E" w:rsidRDefault="00E4511E">
      <w:pPr>
        <w:pStyle w:val="BodyText"/>
        <w:rPr>
          <w:rFonts w:cs="Arial"/>
          <w:sz w:val="20"/>
        </w:rPr>
      </w:pPr>
    </w:p>
    <w:p w14:paraId="660BE297" w14:textId="77777777" w:rsidR="00E4511E" w:rsidRDefault="00E4511E">
      <w:pPr>
        <w:pStyle w:val="BodyText"/>
        <w:numPr>
          <w:ilvl w:val="0"/>
          <w:numId w:val="32"/>
        </w:numPr>
        <w:rPr>
          <w:rFonts w:cs="Arial"/>
          <w:i/>
          <w:iCs/>
          <w:sz w:val="20"/>
        </w:rPr>
      </w:pPr>
      <w:r>
        <w:rPr>
          <w:rFonts w:cs="Arial"/>
          <w:sz w:val="20"/>
        </w:rPr>
        <w:t xml:space="preserve">El Sr. </w:t>
      </w:r>
      <w:r>
        <w:rPr>
          <w:rFonts w:cs="Arial"/>
          <w:b/>
          <w:bCs/>
          <w:sz w:val="20"/>
        </w:rPr>
        <w:t xml:space="preserve">Patricio Aylwin </w:t>
      </w:r>
      <w:r>
        <w:rPr>
          <w:rFonts w:cs="Arial"/>
          <w:sz w:val="20"/>
        </w:rPr>
        <w:t xml:space="preserve">considera pertinente la observación del Sr. Correa, y siendo las 15:05 </w:t>
      </w:r>
      <w:proofErr w:type="spellStart"/>
      <w:r>
        <w:rPr>
          <w:rFonts w:cs="Arial"/>
          <w:sz w:val="20"/>
        </w:rPr>
        <w:t>Hrs</w:t>
      </w:r>
      <w:proofErr w:type="spellEnd"/>
      <w:r>
        <w:rPr>
          <w:rFonts w:cs="Arial"/>
          <w:sz w:val="20"/>
        </w:rPr>
        <w:t xml:space="preserve">. sugiere que </w:t>
      </w:r>
      <w:r>
        <w:rPr>
          <w:rFonts w:cs="Arial"/>
          <w:i/>
          <w:iCs/>
          <w:sz w:val="20"/>
        </w:rPr>
        <w:t xml:space="preserve">“para ordenar el debate sobre el pueblo mapuche, entendiendo en el conjunto </w:t>
      </w:r>
      <w:proofErr w:type="spellStart"/>
      <w:r>
        <w:rPr>
          <w:rFonts w:cs="Arial"/>
          <w:i/>
          <w:iCs/>
          <w:sz w:val="20"/>
        </w:rPr>
        <w:t>williche</w:t>
      </w:r>
      <w:proofErr w:type="spellEnd"/>
      <w:r>
        <w:rPr>
          <w:rFonts w:cs="Arial"/>
          <w:i/>
          <w:iCs/>
          <w:sz w:val="20"/>
        </w:rPr>
        <w:t xml:space="preserve">, creo que las etnias del extremo sur, lo que tenemos no da material como para hacer un análisis en esta ocasión, esa materia hay que profundizarla más. Entonces, salvo mejor parecer de todos ustedes, yo diría que el resto de la sesión lo destinamos a lo que aquí aparece como cuarta parte: El pueblo mapuche, que va desde la página 207 a 360, hay bastante material. ¿Fijamos una hora de término, calculamos un promedio para fijar nuestra hora de retiro o trabajamos “sine </w:t>
      </w:r>
      <w:proofErr w:type="spellStart"/>
      <w:r>
        <w:rPr>
          <w:rFonts w:cs="Arial"/>
          <w:i/>
          <w:iCs/>
          <w:sz w:val="20"/>
        </w:rPr>
        <w:t>termino</w:t>
      </w:r>
      <w:proofErr w:type="spellEnd"/>
      <w:r>
        <w:rPr>
          <w:rFonts w:cs="Arial"/>
          <w:i/>
          <w:iCs/>
          <w:sz w:val="20"/>
        </w:rPr>
        <w:t>” hasta que terminemos?”</w:t>
      </w:r>
    </w:p>
    <w:p w14:paraId="7100AE9E" w14:textId="77777777" w:rsidR="00E4511E" w:rsidRDefault="00E4511E">
      <w:pPr>
        <w:pStyle w:val="BodyText"/>
        <w:rPr>
          <w:rFonts w:cs="Arial"/>
          <w:i/>
          <w:iCs/>
          <w:sz w:val="20"/>
        </w:rPr>
      </w:pPr>
    </w:p>
    <w:p w14:paraId="4237D597" w14:textId="77777777" w:rsidR="00E4511E" w:rsidRDefault="00E4511E">
      <w:pPr>
        <w:pStyle w:val="BodyText"/>
        <w:numPr>
          <w:ilvl w:val="0"/>
          <w:numId w:val="32"/>
        </w:numPr>
        <w:rPr>
          <w:rFonts w:cs="Arial"/>
          <w:i/>
          <w:iCs/>
          <w:sz w:val="20"/>
        </w:rPr>
      </w:pPr>
      <w:r>
        <w:rPr>
          <w:rFonts w:cs="Arial"/>
          <w:sz w:val="20"/>
        </w:rPr>
        <w:t xml:space="preserve">El Sr. </w:t>
      </w:r>
      <w:r>
        <w:rPr>
          <w:rFonts w:cs="Arial"/>
          <w:b/>
          <w:bCs/>
          <w:sz w:val="20"/>
        </w:rPr>
        <w:t xml:space="preserve">Carlos Peña </w:t>
      </w:r>
      <w:r>
        <w:rPr>
          <w:rFonts w:cs="Arial"/>
          <w:sz w:val="20"/>
        </w:rPr>
        <w:t>considera que debe ser fijada una hora de término.</w:t>
      </w:r>
    </w:p>
    <w:p w14:paraId="7309D4CC" w14:textId="77777777" w:rsidR="00E4511E" w:rsidRDefault="00E4511E">
      <w:pPr>
        <w:pStyle w:val="BodyText"/>
        <w:rPr>
          <w:rFonts w:cs="Arial"/>
          <w:sz w:val="20"/>
        </w:rPr>
      </w:pPr>
    </w:p>
    <w:p w14:paraId="5B35993C" w14:textId="77777777" w:rsidR="00E4511E" w:rsidRDefault="00E4511E">
      <w:pPr>
        <w:pStyle w:val="BodyText"/>
        <w:numPr>
          <w:ilvl w:val="0"/>
          <w:numId w:val="32"/>
        </w:numPr>
        <w:rPr>
          <w:rFonts w:cs="Arial"/>
          <w:i/>
          <w:iCs/>
          <w:sz w:val="20"/>
        </w:rPr>
      </w:pPr>
      <w:r>
        <w:rPr>
          <w:rFonts w:cs="Arial"/>
          <w:sz w:val="20"/>
        </w:rPr>
        <w:t xml:space="preserve">El Sr. </w:t>
      </w:r>
      <w:r>
        <w:rPr>
          <w:rFonts w:cs="Arial"/>
          <w:b/>
          <w:bCs/>
          <w:sz w:val="20"/>
        </w:rPr>
        <w:t xml:space="preserve">Patricio Aylwin </w:t>
      </w:r>
      <w:r>
        <w:rPr>
          <w:rFonts w:cs="Arial"/>
          <w:sz w:val="20"/>
        </w:rPr>
        <w:t xml:space="preserve">opina que fijar las 18:30 </w:t>
      </w:r>
      <w:proofErr w:type="spellStart"/>
      <w:r>
        <w:rPr>
          <w:rFonts w:cs="Arial"/>
          <w:sz w:val="20"/>
        </w:rPr>
        <w:t>Hrs</w:t>
      </w:r>
      <w:proofErr w:type="spellEnd"/>
      <w:r>
        <w:rPr>
          <w:rFonts w:cs="Arial"/>
          <w:sz w:val="20"/>
        </w:rPr>
        <w:t>. como hora de término permitiría disponer de 3 horas y media.</w:t>
      </w:r>
    </w:p>
    <w:p w14:paraId="324467D7" w14:textId="77777777" w:rsidR="00E4511E" w:rsidRDefault="00E4511E">
      <w:pPr>
        <w:pStyle w:val="BodyText"/>
        <w:rPr>
          <w:rFonts w:cs="Arial"/>
          <w:sz w:val="20"/>
        </w:rPr>
      </w:pPr>
    </w:p>
    <w:p w14:paraId="0550832B" w14:textId="77777777" w:rsidR="00E4511E" w:rsidRDefault="00E4511E">
      <w:pPr>
        <w:pStyle w:val="BodyText"/>
        <w:numPr>
          <w:ilvl w:val="0"/>
          <w:numId w:val="32"/>
        </w:numPr>
        <w:rPr>
          <w:rFonts w:cs="Arial"/>
          <w:sz w:val="20"/>
        </w:rPr>
      </w:pPr>
      <w:r>
        <w:rPr>
          <w:rFonts w:cs="Arial"/>
          <w:sz w:val="20"/>
        </w:rPr>
        <w:t xml:space="preserve">El Sr. </w:t>
      </w:r>
      <w:r>
        <w:rPr>
          <w:rFonts w:cs="Arial"/>
          <w:b/>
          <w:bCs/>
          <w:sz w:val="20"/>
        </w:rPr>
        <w:t xml:space="preserve">Alberto Hotus </w:t>
      </w:r>
      <w:r>
        <w:rPr>
          <w:rFonts w:cs="Arial"/>
          <w:sz w:val="20"/>
        </w:rPr>
        <w:t>señala que debe retirarse</w:t>
      </w:r>
      <w:r>
        <w:rPr>
          <w:rFonts w:cs="Arial"/>
          <w:i/>
          <w:iCs/>
          <w:sz w:val="20"/>
        </w:rPr>
        <w:t xml:space="preserve"> </w:t>
      </w:r>
      <w:r>
        <w:rPr>
          <w:rFonts w:cs="Arial"/>
          <w:sz w:val="20"/>
        </w:rPr>
        <w:t>a las 4 de la tarde,</w:t>
      </w:r>
      <w:r>
        <w:rPr>
          <w:rFonts w:cs="Arial"/>
          <w:i/>
          <w:iCs/>
          <w:sz w:val="20"/>
        </w:rPr>
        <w:t xml:space="preserve"> </w:t>
      </w:r>
      <w:r>
        <w:rPr>
          <w:rFonts w:cs="Arial"/>
          <w:sz w:val="20"/>
        </w:rPr>
        <w:t>porque viaja al día siguiente.</w:t>
      </w:r>
    </w:p>
    <w:p w14:paraId="7CC4B6D9" w14:textId="77777777" w:rsidR="00E4511E" w:rsidRDefault="00E4511E">
      <w:pPr>
        <w:pStyle w:val="BodyText"/>
        <w:rPr>
          <w:rFonts w:cs="Arial"/>
          <w:sz w:val="20"/>
        </w:rPr>
      </w:pPr>
    </w:p>
    <w:p w14:paraId="21A7A5CF" w14:textId="77777777" w:rsidR="00E4511E" w:rsidRDefault="00E4511E">
      <w:pPr>
        <w:pStyle w:val="BodyText"/>
        <w:numPr>
          <w:ilvl w:val="0"/>
          <w:numId w:val="32"/>
        </w:numPr>
        <w:rPr>
          <w:rFonts w:cs="Arial"/>
          <w:sz w:val="20"/>
        </w:rPr>
      </w:pPr>
      <w:r>
        <w:rPr>
          <w:rFonts w:cs="Arial"/>
          <w:sz w:val="20"/>
        </w:rPr>
        <w:t xml:space="preserve">El Sr. </w:t>
      </w:r>
      <w:r>
        <w:rPr>
          <w:rFonts w:cs="Arial"/>
          <w:b/>
          <w:bCs/>
          <w:sz w:val="20"/>
        </w:rPr>
        <w:t>Patricio Aylwin</w:t>
      </w:r>
      <w:r>
        <w:rPr>
          <w:rFonts w:cs="Arial"/>
          <w:sz w:val="20"/>
        </w:rPr>
        <w:t xml:space="preserve"> no muestra inconveniente con los motivos del Sr. </w:t>
      </w:r>
      <w:proofErr w:type="spellStart"/>
      <w:r>
        <w:rPr>
          <w:rFonts w:cs="Arial"/>
          <w:sz w:val="20"/>
        </w:rPr>
        <w:t>Hotus</w:t>
      </w:r>
      <w:proofErr w:type="spellEnd"/>
      <w:r>
        <w:rPr>
          <w:rFonts w:cs="Arial"/>
          <w:sz w:val="20"/>
        </w:rPr>
        <w:t>,</w:t>
      </w:r>
      <w:r>
        <w:rPr>
          <w:rFonts w:cs="Arial"/>
          <w:b/>
          <w:bCs/>
          <w:sz w:val="20"/>
        </w:rPr>
        <w:t xml:space="preserve"> </w:t>
      </w:r>
      <w:r>
        <w:rPr>
          <w:rFonts w:cs="Arial"/>
          <w:sz w:val="20"/>
        </w:rPr>
        <w:t xml:space="preserve">y sugiere la hora de término entre las 18:30 y 19:00 </w:t>
      </w:r>
      <w:proofErr w:type="spellStart"/>
      <w:r>
        <w:rPr>
          <w:rFonts w:cs="Arial"/>
          <w:sz w:val="20"/>
        </w:rPr>
        <w:t>Hrs</w:t>
      </w:r>
      <w:proofErr w:type="spellEnd"/>
      <w:r>
        <w:rPr>
          <w:rFonts w:cs="Arial"/>
          <w:sz w:val="20"/>
        </w:rPr>
        <w:t>.</w:t>
      </w:r>
      <w:r>
        <w:rPr>
          <w:rFonts w:cs="Arial"/>
          <w:b/>
          <w:bCs/>
          <w:sz w:val="20"/>
        </w:rPr>
        <w:t xml:space="preserve"> </w:t>
      </w:r>
    </w:p>
    <w:p w14:paraId="3790BD28" w14:textId="77777777" w:rsidR="00E4511E" w:rsidRDefault="00E4511E">
      <w:pPr>
        <w:pStyle w:val="BodyText"/>
        <w:rPr>
          <w:rFonts w:cs="Arial"/>
          <w:b/>
          <w:bCs/>
          <w:sz w:val="20"/>
        </w:rPr>
      </w:pPr>
    </w:p>
    <w:p w14:paraId="46B581E5" w14:textId="77777777" w:rsidR="00E4511E" w:rsidRDefault="00E4511E">
      <w:pPr>
        <w:pStyle w:val="BodyText"/>
        <w:numPr>
          <w:ilvl w:val="0"/>
          <w:numId w:val="32"/>
        </w:numPr>
        <w:rPr>
          <w:rFonts w:cs="Arial"/>
          <w:i/>
          <w:iCs/>
          <w:sz w:val="20"/>
        </w:rPr>
      </w:pPr>
      <w:r>
        <w:rPr>
          <w:rFonts w:cs="Arial"/>
          <w:sz w:val="20"/>
        </w:rPr>
        <w:t xml:space="preserve">El Sr. </w:t>
      </w:r>
      <w:r>
        <w:rPr>
          <w:rFonts w:cs="Arial"/>
          <w:b/>
          <w:bCs/>
          <w:sz w:val="20"/>
        </w:rPr>
        <w:t>José Bengoa</w:t>
      </w:r>
      <w:r>
        <w:rPr>
          <w:rFonts w:cs="Arial"/>
          <w:sz w:val="20"/>
        </w:rPr>
        <w:t>:</w:t>
      </w:r>
      <w:r>
        <w:rPr>
          <w:rFonts w:cs="Arial"/>
          <w:b/>
          <w:bCs/>
          <w:sz w:val="20"/>
        </w:rPr>
        <w:t xml:space="preserve"> </w:t>
      </w:r>
      <w:r>
        <w:rPr>
          <w:rFonts w:cs="Arial"/>
          <w:i/>
          <w:iCs/>
          <w:sz w:val="20"/>
        </w:rPr>
        <w:t>“2 horas, 2 horas y media, yo creo”.</w:t>
      </w:r>
    </w:p>
    <w:p w14:paraId="3C450A47" w14:textId="77777777" w:rsidR="00E4511E" w:rsidRDefault="00E4511E">
      <w:pPr>
        <w:pStyle w:val="BodyText"/>
        <w:rPr>
          <w:rFonts w:cs="Arial"/>
          <w:sz w:val="20"/>
        </w:rPr>
      </w:pPr>
    </w:p>
    <w:p w14:paraId="3FA828B3" w14:textId="77777777" w:rsidR="00E4511E" w:rsidRDefault="00E4511E">
      <w:pPr>
        <w:pStyle w:val="BodyText"/>
        <w:numPr>
          <w:ilvl w:val="0"/>
          <w:numId w:val="32"/>
        </w:numPr>
        <w:rPr>
          <w:rFonts w:cs="Arial"/>
          <w:sz w:val="20"/>
        </w:rPr>
      </w:pPr>
      <w:r>
        <w:rPr>
          <w:rFonts w:cs="Arial"/>
          <w:sz w:val="20"/>
        </w:rPr>
        <w:t xml:space="preserve">El Sr. </w:t>
      </w:r>
      <w:r>
        <w:rPr>
          <w:rFonts w:cs="Arial"/>
          <w:b/>
          <w:bCs/>
          <w:sz w:val="20"/>
        </w:rPr>
        <w:t xml:space="preserve">Patricio Aylwin </w:t>
      </w:r>
      <w:r>
        <w:rPr>
          <w:rFonts w:cs="Arial"/>
          <w:sz w:val="20"/>
        </w:rPr>
        <w:t xml:space="preserve">fija como hora de término las 18:00 </w:t>
      </w:r>
      <w:proofErr w:type="spellStart"/>
      <w:r>
        <w:rPr>
          <w:rFonts w:cs="Arial"/>
          <w:sz w:val="20"/>
        </w:rPr>
        <w:t>Hrs</w:t>
      </w:r>
      <w:proofErr w:type="spellEnd"/>
      <w:r>
        <w:rPr>
          <w:rFonts w:cs="Arial"/>
          <w:sz w:val="20"/>
        </w:rPr>
        <w:t>. y ofrece la palabra.</w:t>
      </w:r>
    </w:p>
    <w:p w14:paraId="312E2BE0" w14:textId="77777777" w:rsidR="00E4511E" w:rsidRDefault="00E4511E">
      <w:pPr>
        <w:pStyle w:val="BodyText"/>
        <w:rPr>
          <w:rFonts w:cs="Arial"/>
          <w:sz w:val="20"/>
        </w:rPr>
      </w:pPr>
    </w:p>
    <w:p w14:paraId="535609D7" w14:textId="77777777" w:rsidR="00E4511E" w:rsidRDefault="00E4511E">
      <w:pPr>
        <w:pStyle w:val="BodyText"/>
        <w:numPr>
          <w:ilvl w:val="0"/>
          <w:numId w:val="32"/>
        </w:numPr>
        <w:rPr>
          <w:rFonts w:cs="Arial"/>
          <w:i/>
          <w:iCs/>
          <w:sz w:val="20"/>
        </w:rPr>
      </w:pPr>
      <w:r>
        <w:rPr>
          <w:rFonts w:cs="Arial"/>
          <w:sz w:val="20"/>
        </w:rPr>
        <w:t xml:space="preserve">El Sr. </w:t>
      </w:r>
      <w:r>
        <w:rPr>
          <w:rFonts w:cs="Arial"/>
          <w:b/>
          <w:bCs/>
          <w:sz w:val="20"/>
        </w:rPr>
        <w:t>Enrique Correa</w:t>
      </w:r>
      <w:proofErr w:type="gramStart"/>
      <w:r>
        <w:rPr>
          <w:rFonts w:cs="Arial"/>
          <w:sz w:val="20"/>
        </w:rPr>
        <w:t xml:space="preserve">: </w:t>
      </w:r>
      <w:r>
        <w:rPr>
          <w:rFonts w:cs="Arial"/>
          <w:b/>
          <w:bCs/>
          <w:sz w:val="20"/>
        </w:rPr>
        <w:t xml:space="preserve"> </w:t>
      </w:r>
      <w:r>
        <w:rPr>
          <w:rFonts w:cs="Arial"/>
          <w:i/>
          <w:iCs/>
          <w:sz w:val="20"/>
        </w:rPr>
        <w:t>“</w:t>
      </w:r>
      <w:proofErr w:type="gramEnd"/>
      <w:r>
        <w:rPr>
          <w:rFonts w:cs="Arial"/>
          <w:i/>
          <w:iCs/>
          <w:sz w:val="20"/>
        </w:rPr>
        <w:t xml:space="preserve">No es una opinión de fondo, sino que una corrección a una parte del texto. Respecto del tema de </w:t>
      </w:r>
      <w:proofErr w:type="spellStart"/>
      <w:r>
        <w:rPr>
          <w:rFonts w:cs="Arial"/>
          <w:i/>
          <w:iCs/>
          <w:sz w:val="20"/>
        </w:rPr>
        <w:t>Quinquén</w:t>
      </w:r>
      <w:proofErr w:type="spellEnd"/>
      <w:r>
        <w:rPr>
          <w:rFonts w:cs="Arial"/>
          <w:i/>
          <w:iCs/>
          <w:sz w:val="20"/>
        </w:rPr>
        <w:t xml:space="preserve"> –en la página 325- se menciona una citación del </w:t>
      </w:r>
      <w:proofErr w:type="gramStart"/>
      <w:r>
        <w:rPr>
          <w:rFonts w:cs="Arial"/>
          <w:i/>
          <w:iCs/>
          <w:sz w:val="20"/>
        </w:rPr>
        <w:t>Presidente</w:t>
      </w:r>
      <w:proofErr w:type="gramEnd"/>
      <w:r>
        <w:rPr>
          <w:rFonts w:cs="Arial"/>
          <w:i/>
          <w:iCs/>
          <w:sz w:val="20"/>
        </w:rPr>
        <w:t xml:space="preserve"> a La Moneda, sí, a los representantes de </w:t>
      </w:r>
      <w:proofErr w:type="spellStart"/>
      <w:r>
        <w:rPr>
          <w:rFonts w:cs="Arial"/>
          <w:i/>
          <w:iCs/>
          <w:sz w:val="20"/>
        </w:rPr>
        <w:t>Galletué</w:t>
      </w:r>
      <w:proofErr w:type="spellEnd"/>
      <w:r>
        <w:rPr>
          <w:rFonts w:cs="Arial"/>
          <w:i/>
          <w:iCs/>
          <w:sz w:val="20"/>
        </w:rPr>
        <w:t xml:space="preserve">. Y eso la verdad que no fue exactamente así, en el sentido que el </w:t>
      </w:r>
      <w:proofErr w:type="gramStart"/>
      <w:r>
        <w:rPr>
          <w:rFonts w:cs="Arial"/>
          <w:i/>
          <w:iCs/>
          <w:sz w:val="20"/>
        </w:rPr>
        <w:t>Presidente</w:t>
      </w:r>
      <w:proofErr w:type="gramEnd"/>
      <w:r>
        <w:rPr>
          <w:rFonts w:cs="Arial"/>
          <w:i/>
          <w:iCs/>
          <w:sz w:val="20"/>
        </w:rPr>
        <w:t xml:space="preserve"> no citó. Bueno, eso lo sabe mejor que yo. Esto, finalmente, fueron conversaciones que tuvieron ellos con nosotros, con </w:t>
      </w:r>
      <w:proofErr w:type="spellStart"/>
      <w:r>
        <w:rPr>
          <w:rFonts w:cs="Arial"/>
          <w:i/>
          <w:iCs/>
          <w:sz w:val="20"/>
        </w:rPr>
        <w:t>Boeninger</w:t>
      </w:r>
      <w:proofErr w:type="spellEnd"/>
      <w:r>
        <w:rPr>
          <w:rFonts w:cs="Arial"/>
          <w:i/>
          <w:iCs/>
          <w:sz w:val="20"/>
        </w:rPr>
        <w:t>”.</w:t>
      </w:r>
    </w:p>
    <w:p w14:paraId="26C4524D" w14:textId="77777777" w:rsidR="00E4511E" w:rsidRDefault="00E4511E">
      <w:pPr>
        <w:pStyle w:val="BodyText"/>
        <w:rPr>
          <w:rFonts w:cs="Arial"/>
          <w:sz w:val="20"/>
        </w:rPr>
      </w:pPr>
    </w:p>
    <w:p w14:paraId="54961B9A" w14:textId="77777777" w:rsidR="00E4511E" w:rsidRDefault="00E4511E">
      <w:pPr>
        <w:pStyle w:val="BodyText"/>
        <w:numPr>
          <w:ilvl w:val="0"/>
          <w:numId w:val="32"/>
        </w:numPr>
        <w:rPr>
          <w:rFonts w:cs="Arial"/>
          <w:sz w:val="20"/>
        </w:rPr>
      </w:pPr>
      <w:r>
        <w:rPr>
          <w:rFonts w:cs="Arial"/>
          <w:sz w:val="20"/>
        </w:rPr>
        <w:t xml:space="preserve">El Sr. </w:t>
      </w:r>
      <w:r>
        <w:rPr>
          <w:rFonts w:cs="Arial"/>
          <w:b/>
          <w:bCs/>
          <w:sz w:val="20"/>
        </w:rPr>
        <w:t>Patricio Aylwin</w:t>
      </w:r>
      <w:r>
        <w:rPr>
          <w:rFonts w:cs="Arial"/>
          <w:sz w:val="20"/>
        </w:rPr>
        <w:t xml:space="preserve"> lee textual</w:t>
      </w:r>
      <w:proofErr w:type="gramStart"/>
      <w:r>
        <w:rPr>
          <w:rFonts w:cs="Arial"/>
          <w:sz w:val="20"/>
        </w:rPr>
        <w:t xml:space="preserve">: </w:t>
      </w:r>
      <w:r>
        <w:rPr>
          <w:rFonts w:cs="Arial"/>
          <w:i/>
          <w:iCs/>
          <w:sz w:val="20"/>
        </w:rPr>
        <w:t>”Finalmente</w:t>
      </w:r>
      <w:proofErr w:type="gramEnd"/>
      <w:r>
        <w:rPr>
          <w:rFonts w:cs="Arial"/>
          <w:i/>
          <w:iCs/>
          <w:sz w:val="20"/>
        </w:rPr>
        <w:t xml:space="preserve">, frente al inminente desalojo, el </w:t>
      </w:r>
      <w:proofErr w:type="gramStart"/>
      <w:r>
        <w:rPr>
          <w:rFonts w:cs="Arial"/>
          <w:i/>
          <w:iCs/>
          <w:sz w:val="20"/>
        </w:rPr>
        <w:t>Presidente</w:t>
      </w:r>
      <w:proofErr w:type="gramEnd"/>
      <w:r>
        <w:rPr>
          <w:rFonts w:cs="Arial"/>
          <w:i/>
          <w:iCs/>
          <w:sz w:val="20"/>
        </w:rPr>
        <w:t xml:space="preserve"> en persona cita a La Moneda a los representantes de la sociedad </w:t>
      </w:r>
      <w:proofErr w:type="spellStart"/>
      <w:r>
        <w:rPr>
          <w:rFonts w:cs="Arial"/>
          <w:i/>
          <w:iCs/>
          <w:sz w:val="20"/>
        </w:rPr>
        <w:t>Galletué</w:t>
      </w:r>
      <w:proofErr w:type="spellEnd"/>
      <w:r>
        <w:rPr>
          <w:rFonts w:cs="Arial"/>
          <w:i/>
          <w:iCs/>
          <w:sz w:val="20"/>
        </w:rPr>
        <w:t xml:space="preserve"> y les ofrece 5 millones de dólares por los predios. Con esta medida las comunidades indígenas quedan conforme, sin embargo, muchos sectores reclaman por lo que consideran un pago desproporcionado del Estado para adquirir la propiedad.”</w:t>
      </w:r>
      <w:r>
        <w:rPr>
          <w:rFonts w:cs="Arial"/>
          <w:sz w:val="20"/>
        </w:rPr>
        <w:t xml:space="preserve"> Cede la palabra al Sr. Correa.</w:t>
      </w:r>
    </w:p>
    <w:p w14:paraId="1DADD5AA" w14:textId="77777777" w:rsidR="00E4511E" w:rsidRDefault="00E4511E">
      <w:pPr>
        <w:pStyle w:val="BodyText"/>
        <w:rPr>
          <w:rFonts w:cs="Arial"/>
          <w:sz w:val="20"/>
        </w:rPr>
      </w:pPr>
    </w:p>
    <w:p w14:paraId="30EA91C2" w14:textId="77777777" w:rsidR="00E4511E" w:rsidRDefault="00E4511E">
      <w:pPr>
        <w:pStyle w:val="BodyText"/>
        <w:numPr>
          <w:ilvl w:val="0"/>
          <w:numId w:val="32"/>
        </w:numPr>
        <w:rPr>
          <w:rFonts w:cs="Arial"/>
          <w:i/>
          <w:iCs/>
          <w:sz w:val="20"/>
        </w:rPr>
      </w:pPr>
      <w:r>
        <w:rPr>
          <w:rFonts w:cs="Arial"/>
          <w:sz w:val="20"/>
        </w:rPr>
        <w:t xml:space="preserve">El Sr. </w:t>
      </w:r>
      <w:r>
        <w:rPr>
          <w:rFonts w:cs="Arial"/>
          <w:b/>
          <w:bCs/>
          <w:sz w:val="20"/>
        </w:rPr>
        <w:t>Enrique Correa</w:t>
      </w:r>
      <w:r>
        <w:rPr>
          <w:rFonts w:cs="Arial"/>
          <w:sz w:val="20"/>
        </w:rPr>
        <w:t>:</w:t>
      </w:r>
      <w:r>
        <w:rPr>
          <w:rFonts w:cs="Arial"/>
          <w:b/>
          <w:bCs/>
          <w:sz w:val="20"/>
        </w:rPr>
        <w:t xml:space="preserve"> </w:t>
      </w:r>
      <w:r>
        <w:rPr>
          <w:rFonts w:cs="Arial"/>
          <w:i/>
          <w:iCs/>
          <w:sz w:val="20"/>
        </w:rPr>
        <w:t xml:space="preserve">“Este asunto lo conversamos primero nosotros, José </w:t>
      </w:r>
      <w:r>
        <w:rPr>
          <w:rFonts w:cs="Arial"/>
          <w:sz w:val="20"/>
        </w:rPr>
        <w:t>(Bengoa)</w:t>
      </w:r>
      <w:r>
        <w:rPr>
          <w:rFonts w:cs="Arial"/>
          <w:i/>
          <w:iCs/>
          <w:sz w:val="20"/>
        </w:rPr>
        <w:t xml:space="preserve">, y después le pasamos la negociación económica a Edgardo Boenninger. Y yo creo que fueron 3 millones y no 5. No sé el resultado final”. </w:t>
      </w:r>
    </w:p>
    <w:p w14:paraId="31E67F64" w14:textId="77777777" w:rsidR="00E4511E" w:rsidRDefault="00E4511E">
      <w:pPr>
        <w:pStyle w:val="BodyText"/>
        <w:rPr>
          <w:rFonts w:cs="Arial"/>
          <w:sz w:val="20"/>
        </w:rPr>
      </w:pPr>
    </w:p>
    <w:p w14:paraId="72B1F6D7" w14:textId="77777777" w:rsidR="00E4511E" w:rsidRDefault="00E4511E">
      <w:pPr>
        <w:pStyle w:val="BodyText"/>
        <w:numPr>
          <w:ilvl w:val="0"/>
          <w:numId w:val="32"/>
        </w:numPr>
        <w:rPr>
          <w:rFonts w:cs="Arial"/>
          <w:sz w:val="20"/>
        </w:rPr>
      </w:pPr>
      <w:r>
        <w:rPr>
          <w:rFonts w:cs="Arial"/>
          <w:sz w:val="20"/>
        </w:rPr>
        <w:t xml:space="preserve">El Sr. </w:t>
      </w:r>
      <w:r>
        <w:rPr>
          <w:rFonts w:cs="Arial"/>
          <w:b/>
          <w:bCs/>
          <w:sz w:val="20"/>
        </w:rPr>
        <w:t>Patricio Aylwin</w:t>
      </w:r>
      <w:r>
        <w:rPr>
          <w:rFonts w:cs="Arial"/>
          <w:sz w:val="20"/>
        </w:rPr>
        <w:t>:</w:t>
      </w:r>
      <w:r>
        <w:rPr>
          <w:rFonts w:cs="Arial"/>
          <w:b/>
          <w:bCs/>
          <w:sz w:val="20"/>
        </w:rPr>
        <w:t xml:space="preserve"> </w:t>
      </w:r>
      <w:r>
        <w:rPr>
          <w:rFonts w:cs="Arial"/>
          <w:i/>
          <w:iCs/>
          <w:sz w:val="20"/>
        </w:rPr>
        <w:t>“Pero en todo caso yo no recibí a esa gente</w:t>
      </w:r>
      <w:r>
        <w:rPr>
          <w:rFonts w:cs="Arial"/>
          <w:sz w:val="20"/>
        </w:rPr>
        <w:t>”.</w:t>
      </w:r>
    </w:p>
    <w:p w14:paraId="30579C4E" w14:textId="77777777" w:rsidR="00E4511E" w:rsidRDefault="00E4511E">
      <w:pPr>
        <w:pStyle w:val="BodyText"/>
        <w:rPr>
          <w:rFonts w:cs="Arial"/>
          <w:sz w:val="20"/>
        </w:rPr>
      </w:pPr>
    </w:p>
    <w:p w14:paraId="2C141C1A" w14:textId="77777777" w:rsidR="00E4511E" w:rsidRDefault="00E4511E">
      <w:pPr>
        <w:pStyle w:val="BodyText"/>
        <w:numPr>
          <w:ilvl w:val="0"/>
          <w:numId w:val="32"/>
        </w:numPr>
        <w:rPr>
          <w:rFonts w:cs="Arial"/>
          <w:sz w:val="20"/>
        </w:rPr>
      </w:pPr>
      <w:r>
        <w:rPr>
          <w:rFonts w:cs="Arial"/>
          <w:sz w:val="20"/>
        </w:rPr>
        <w:t xml:space="preserve">El Sr. </w:t>
      </w:r>
      <w:r>
        <w:rPr>
          <w:rFonts w:cs="Arial"/>
          <w:b/>
          <w:bCs/>
          <w:sz w:val="20"/>
        </w:rPr>
        <w:t>Enrique Correa</w:t>
      </w:r>
      <w:r>
        <w:rPr>
          <w:rFonts w:cs="Arial"/>
          <w:sz w:val="20"/>
        </w:rPr>
        <w:t>:</w:t>
      </w:r>
      <w:r>
        <w:rPr>
          <w:rFonts w:cs="Arial"/>
          <w:b/>
          <w:bCs/>
          <w:sz w:val="20"/>
        </w:rPr>
        <w:t xml:space="preserve"> </w:t>
      </w:r>
      <w:r>
        <w:rPr>
          <w:rFonts w:cs="Arial"/>
          <w:i/>
          <w:iCs/>
          <w:sz w:val="20"/>
        </w:rPr>
        <w:t xml:space="preserve">“Pero lo más importante del texto, que yo observaba del texto, era que el </w:t>
      </w:r>
      <w:proofErr w:type="gramStart"/>
      <w:r>
        <w:rPr>
          <w:rFonts w:cs="Arial"/>
          <w:i/>
          <w:iCs/>
          <w:sz w:val="20"/>
        </w:rPr>
        <w:t>Presidente</w:t>
      </w:r>
      <w:proofErr w:type="gramEnd"/>
      <w:r>
        <w:rPr>
          <w:rFonts w:cs="Arial"/>
          <w:i/>
          <w:iCs/>
          <w:sz w:val="20"/>
        </w:rPr>
        <w:t xml:space="preserve"> hubiera citado. No entró en contacto directo el </w:t>
      </w:r>
      <w:proofErr w:type="gramStart"/>
      <w:r>
        <w:rPr>
          <w:rFonts w:cs="Arial"/>
          <w:i/>
          <w:iCs/>
          <w:sz w:val="20"/>
        </w:rPr>
        <w:t>Presidente</w:t>
      </w:r>
      <w:proofErr w:type="gramEnd"/>
      <w:r>
        <w:rPr>
          <w:rFonts w:cs="Arial"/>
          <w:i/>
          <w:iCs/>
          <w:sz w:val="20"/>
        </w:rPr>
        <w:t xml:space="preserve"> con los propietarios de </w:t>
      </w:r>
      <w:proofErr w:type="spellStart"/>
      <w:r>
        <w:rPr>
          <w:rFonts w:cs="Arial"/>
          <w:i/>
          <w:iCs/>
          <w:sz w:val="20"/>
        </w:rPr>
        <w:t>Galletué</w:t>
      </w:r>
      <w:proofErr w:type="spellEnd"/>
      <w:r>
        <w:rPr>
          <w:rFonts w:cs="Arial"/>
          <w:i/>
          <w:iCs/>
          <w:sz w:val="20"/>
        </w:rPr>
        <w:t>, en ningún momento”.</w:t>
      </w:r>
    </w:p>
    <w:p w14:paraId="1A86DB07" w14:textId="77777777" w:rsidR="00E4511E" w:rsidRDefault="00E4511E">
      <w:pPr>
        <w:pStyle w:val="BodyText"/>
        <w:rPr>
          <w:rFonts w:cs="Arial"/>
          <w:sz w:val="20"/>
        </w:rPr>
      </w:pPr>
    </w:p>
    <w:p w14:paraId="428D5D41" w14:textId="77777777" w:rsidR="00E4511E" w:rsidRDefault="00E4511E">
      <w:pPr>
        <w:pStyle w:val="BodyText"/>
        <w:numPr>
          <w:ilvl w:val="0"/>
          <w:numId w:val="32"/>
        </w:numPr>
        <w:rPr>
          <w:rFonts w:cs="Arial"/>
          <w:i/>
          <w:iCs/>
          <w:sz w:val="20"/>
        </w:rPr>
      </w:pPr>
      <w:r>
        <w:rPr>
          <w:rFonts w:cs="Arial"/>
          <w:sz w:val="20"/>
        </w:rPr>
        <w:t xml:space="preserve">El Sr. </w:t>
      </w:r>
      <w:r>
        <w:rPr>
          <w:rFonts w:cs="Arial"/>
          <w:b/>
          <w:bCs/>
          <w:sz w:val="20"/>
        </w:rPr>
        <w:t>Patricio Aywin</w:t>
      </w:r>
      <w:r>
        <w:rPr>
          <w:rFonts w:cs="Arial"/>
          <w:sz w:val="20"/>
        </w:rPr>
        <w:t>:</w:t>
      </w:r>
      <w:r>
        <w:rPr>
          <w:rFonts w:cs="Arial"/>
          <w:b/>
          <w:bCs/>
          <w:sz w:val="20"/>
        </w:rPr>
        <w:t xml:space="preserve"> </w:t>
      </w:r>
      <w:r>
        <w:rPr>
          <w:rFonts w:cs="Arial"/>
          <w:i/>
          <w:iCs/>
          <w:sz w:val="20"/>
        </w:rPr>
        <w:t>“No conozco a esos caballeros”.</w:t>
      </w:r>
    </w:p>
    <w:p w14:paraId="443F6BEB" w14:textId="77777777" w:rsidR="00E4511E" w:rsidRDefault="00E4511E">
      <w:pPr>
        <w:pStyle w:val="BodyText"/>
        <w:rPr>
          <w:rFonts w:cs="Arial"/>
          <w:sz w:val="20"/>
        </w:rPr>
      </w:pPr>
    </w:p>
    <w:p w14:paraId="501BE006" w14:textId="77777777" w:rsidR="00E4511E" w:rsidRDefault="00E4511E">
      <w:pPr>
        <w:pStyle w:val="BodyText"/>
        <w:numPr>
          <w:ilvl w:val="0"/>
          <w:numId w:val="32"/>
        </w:numPr>
        <w:rPr>
          <w:rFonts w:cs="Arial"/>
          <w:i/>
          <w:iCs/>
          <w:sz w:val="20"/>
        </w:rPr>
      </w:pPr>
      <w:r>
        <w:rPr>
          <w:rFonts w:cs="Arial"/>
          <w:sz w:val="20"/>
        </w:rPr>
        <w:t xml:space="preserve">El Sr. </w:t>
      </w:r>
      <w:r>
        <w:rPr>
          <w:rFonts w:cs="Arial"/>
          <w:b/>
          <w:bCs/>
          <w:sz w:val="20"/>
        </w:rPr>
        <w:t>Enrique Correa</w:t>
      </w:r>
      <w:r>
        <w:rPr>
          <w:rFonts w:cs="Arial"/>
          <w:sz w:val="20"/>
        </w:rPr>
        <w:t>:</w:t>
      </w:r>
      <w:r>
        <w:rPr>
          <w:rFonts w:cs="Arial"/>
          <w:b/>
          <w:bCs/>
          <w:sz w:val="20"/>
        </w:rPr>
        <w:t xml:space="preserve"> </w:t>
      </w:r>
      <w:r>
        <w:rPr>
          <w:rFonts w:cs="Arial"/>
          <w:i/>
          <w:iCs/>
          <w:sz w:val="20"/>
        </w:rPr>
        <w:t xml:space="preserve">“Nosotros los conocemos demás, pero el </w:t>
      </w:r>
      <w:proofErr w:type="gramStart"/>
      <w:r>
        <w:rPr>
          <w:rFonts w:cs="Arial"/>
          <w:i/>
          <w:iCs/>
          <w:sz w:val="20"/>
        </w:rPr>
        <w:t>Presidente</w:t>
      </w:r>
      <w:proofErr w:type="gramEnd"/>
      <w:r>
        <w:rPr>
          <w:rFonts w:cs="Arial"/>
          <w:i/>
          <w:iCs/>
          <w:sz w:val="20"/>
        </w:rPr>
        <w:t xml:space="preserve"> no los conoce”.</w:t>
      </w:r>
    </w:p>
    <w:p w14:paraId="586E3539" w14:textId="77777777" w:rsidR="00E4511E" w:rsidRDefault="00E4511E">
      <w:pPr>
        <w:pStyle w:val="BodyText"/>
        <w:rPr>
          <w:rFonts w:cs="Arial"/>
          <w:sz w:val="20"/>
        </w:rPr>
      </w:pPr>
    </w:p>
    <w:p w14:paraId="16FCACE4" w14:textId="77777777" w:rsidR="00E4511E" w:rsidRDefault="00E4511E">
      <w:pPr>
        <w:pStyle w:val="BodyText"/>
        <w:numPr>
          <w:ilvl w:val="0"/>
          <w:numId w:val="33"/>
        </w:numPr>
        <w:rPr>
          <w:rFonts w:cs="Arial"/>
          <w:i/>
          <w:iCs/>
          <w:sz w:val="20"/>
        </w:rPr>
      </w:pPr>
      <w:r>
        <w:rPr>
          <w:rFonts w:cs="Arial"/>
          <w:sz w:val="20"/>
        </w:rPr>
        <w:lastRenderedPageBreak/>
        <w:t xml:space="preserve">El Sr. </w:t>
      </w:r>
      <w:r>
        <w:rPr>
          <w:rFonts w:cs="Arial"/>
          <w:b/>
          <w:bCs/>
          <w:sz w:val="20"/>
        </w:rPr>
        <w:t>Patricio Aylwin</w:t>
      </w:r>
      <w:proofErr w:type="gramStart"/>
      <w:r>
        <w:rPr>
          <w:rFonts w:cs="Arial"/>
          <w:sz w:val="20"/>
        </w:rPr>
        <w:t xml:space="preserve">: </w:t>
      </w:r>
      <w:r>
        <w:rPr>
          <w:rFonts w:cs="Arial"/>
          <w:bCs/>
          <w:sz w:val="20"/>
        </w:rPr>
        <w:t>”</w:t>
      </w:r>
      <w:r>
        <w:rPr>
          <w:rFonts w:cs="Arial"/>
          <w:i/>
          <w:iCs/>
          <w:sz w:val="20"/>
        </w:rPr>
        <w:t>Yo</w:t>
      </w:r>
      <w:proofErr w:type="gramEnd"/>
      <w:r>
        <w:rPr>
          <w:rFonts w:cs="Arial"/>
          <w:i/>
          <w:iCs/>
          <w:sz w:val="20"/>
        </w:rPr>
        <w:t xml:space="preserve">, como norma, traté como </w:t>
      </w:r>
      <w:proofErr w:type="gramStart"/>
      <w:r>
        <w:rPr>
          <w:rFonts w:cs="Arial"/>
          <w:i/>
          <w:iCs/>
          <w:sz w:val="20"/>
        </w:rPr>
        <w:t>Presidente</w:t>
      </w:r>
      <w:proofErr w:type="gramEnd"/>
      <w:r>
        <w:rPr>
          <w:rFonts w:cs="Arial"/>
          <w:i/>
          <w:iCs/>
          <w:sz w:val="20"/>
        </w:rPr>
        <w:t xml:space="preserve"> de no inmiscuirme personalmente en este tipo de negociaciones con sectores privados. Creí que la jerarquía del </w:t>
      </w:r>
      <w:proofErr w:type="gramStart"/>
      <w:r>
        <w:rPr>
          <w:rFonts w:cs="Arial"/>
          <w:i/>
          <w:iCs/>
          <w:sz w:val="20"/>
        </w:rPr>
        <w:t>Presidente</w:t>
      </w:r>
      <w:proofErr w:type="gramEnd"/>
      <w:r>
        <w:rPr>
          <w:rFonts w:cs="Arial"/>
          <w:i/>
          <w:iCs/>
          <w:sz w:val="20"/>
        </w:rPr>
        <w:t xml:space="preserve"> lo exigía. Por lo demás, tenía buenos colaboradores que hacían esa parte de la tarea, y varias otras”. </w:t>
      </w:r>
    </w:p>
    <w:p w14:paraId="768170DB" w14:textId="77777777" w:rsidR="00E4511E" w:rsidRDefault="00E4511E">
      <w:pPr>
        <w:pStyle w:val="BodyText"/>
        <w:rPr>
          <w:rFonts w:cs="Arial"/>
          <w:i/>
          <w:iCs/>
          <w:sz w:val="20"/>
        </w:rPr>
      </w:pPr>
    </w:p>
    <w:p w14:paraId="5ED36D14" w14:textId="77777777" w:rsidR="00E4511E" w:rsidRDefault="00E4511E">
      <w:pPr>
        <w:pStyle w:val="BodyText"/>
        <w:numPr>
          <w:ilvl w:val="0"/>
          <w:numId w:val="33"/>
        </w:numPr>
        <w:rPr>
          <w:rFonts w:cs="Arial"/>
          <w:i/>
          <w:iCs/>
          <w:sz w:val="20"/>
        </w:rPr>
      </w:pPr>
      <w:r>
        <w:rPr>
          <w:rFonts w:cs="Arial"/>
          <w:sz w:val="20"/>
        </w:rPr>
        <w:t xml:space="preserve">El Sr. </w:t>
      </w:r>
      <w:r>
        <w:rPr>
          <w:rFonts w:cs="Arial"/>
          <w:b/>
          <w:bCs/>
          <w:sz w:val="20"/>
        </w:rPr>
        <w:t>José Bengoa</w:t>
      </w:r>
      <w:r>
        <w:rPr>
          <w:rFonts w:cs="Arial"/>
          <w:sz w:val="20"/>
        </w:rPr>
        <w:t>:</w:t>
      </w:r>
      <w:r>
        <w:rPr>
          <w:rFonts w:cs="Arial"/>
          <w:b/>
          <w:bCs/>
          <w:sz w:val="20"/>
        </w:rPr>
        <w:t xml:space="preserve"> </w:t>
      </w:r>
      <w:r>
        <w:rPr>
          <w:rFonts w:cs="Arial"/>
          <w:i/>
          <w:iCs/>
          <w:sz w:val="20"/>
        </w:rPr>
        <w:t xml:space="preserve">“Habría que decir se cita a La Moneda”. </w:t>
      </w:r>
    </w:p>
    <w:p w14:paraId="700C8B47" w14:textId="77777777" w:rsidR="00E4511E" w:rsidRDefault="00E4511E">
      <w:pPr>
        <w:pStyle w:val="BodyText"/>
        <w:rPr>
          <w:rFonts w:cs="Arial"/>
          <w:sz w:val="20"/>
        </w:rPr>
      </w:pPr>
    </w:p>
    <w:p w14:paraId="2C481C07" w14:textId="77777777" w:rsidR="00E4511E" w:rsidRDefault="00E4511E">
      <w:pPr>
        <w:pStyle w:val="BodyText"/>
        <w:numPr>
          <w:ilvl w:val="0"/>
          <w:numId w:val="33"/>
        </w:numPr>
        <w:rPr>
          <w:rFonts w:cs="Arial"/>
          <w:i/>
          <w:iCs/>
          <w:sz w:val="20"/>
        </w:rPr>
      </w:pPr>
      <w:r>
        <w:rPr>
          <w:rFonts w:cs="Arial"/>
          <w:sz w:val="20"/>
        </w:rPr>
        <w:t xml:space="preserve">El Sr. </w:t>
      </w:r>
      <w:r>
        <w:rPr>
          <w:rFonts w:cs="Arial"/>
          <w:b/>
          <w:bCs/>
          <w:sz w:val="20"/>
        </w:rPr>
        <w:t>Enrique Correa</w:t>
      </w:r>
      <w:r>
        <w:rPr>
          <w:rFonts w:cs="Arial"/>
          <w:sz w:val="20"/>
        </w:rPr>
        <w:t>:</w:t>
      </w:r>
      <w:r>
        <w:rPr>
          <w:rFonts w:cs="Arial"/>
          <w:b/>
          <w:bCs/>
          <w:sz w:val="20"/>
        </w:rPr>
        <w:t xml:space="preserve"> </w:t>
      </w:r>
      <w:r>
        <w:rPr>
          <w:rFonts w:cs="Arial"/>
          <w:i/>
          <w:iCs/>
          <w:sz w:val="20"/>
        </w:rPr>
        <w:t>“Al Patio de los Naranjos, al lado (risas)”.</w:t>
      </w:r>
    </w:p>
    <w:p w14:paraId="65680E7C" w14:textId="77777777" w:rsidR="00E4511E" w:rsidRDefault="00E4511E">
      <w:pPr>
        <w:pStyle w:val="BodyText"/>
        <w:rPr>
          <w:rFonts w:cs="Arial"/>
          <w:sz w:val="20"/>
        </w:rPr>
      </w:pPr>
    </w:p>
    <w:p w14:paraId="640091FF" w14:textId="77777777" w:rsidR="00E4511E" w:rsidRDefault="00E4511E">
      <w:pPr>
        <w:pStyle w:val="BodyText"/>
        <w:numPr>
          <w:ilvl w:val="0"/>
          <w:numId w:val="33"/>
        </w:numPr>
        <w:rPr>
          <w:rFonts w:cs="Arial"/>
          <w:i/>
          <w:iCs/>
          <w:sz w:val="20"/>
        </w:rPr>
      </w:pPr>
      <w:r>
        <w:rPr>
          <w:rFonts w:cs="Arial"/>
          <w:sz w:val="20"/>
        </w:rPr>
        <w:t xml:space="preserve">El Sr. </w:t>
      </w:r>
      <w:r>
        <w:rPr>
          <w:rFonts w:cs="Arial"/>
          <w:b/>
          <w:bCs/>
          <w:sz w:val="20"/>
        </w:rPr>
        <w:t>José Bengoa</w:t>
      </w:r>
      <w:r>
        <w:rPr>
          <w:rFonts w:cs="Arial"/>
          <w:sz w:val="20"/>
        </w:rPr>
        <w:t>:</w:t>
      </w:r>
      <w:r>
        <w:rPr>
          <w:rFonts w:cs="Arial"/>
          <w:b/>
          <w:bCs/>
          <w:sz w:val="20"/>
        </w:rPr>
        <w:t xml:space="preserve"> </w:t>
      </w:r>
      <w:r>
        <w:rPr>
          <w:rFonts w:cs="Arial"/>
          <w:i/>
          <w:iCs/>
          <w:sz w:val="20"/>
        </w:rPr>
        <w:t>“Y la cifra hay que chequearla (...), están en los documentos fidedignos”.</w:t>
      </w:r>
    </w:p>
    <w:p w14:paraId="04EDD382" w14:textId="77777777" w:rsidR="00E4511E" w:rsidRDefault="00E4511E">
      <w:pPr>
        <w:pStyle w:val="BodyText"/>
        <w:rPr>
          <w:rFonts w:cs="Arial"/>
          <w:sz w:val="20"/>
        </w:rPr>
      </w:pPr>
    </w:p>
    <w:p w14:paraId="32D7DCF9" w14:textId="77777777" w:rsidR="00E4511E" w:rsidRDefault="00E4511E">
      <w:pPr>
        <w:pStyle w:val="BodyText"/>
        <w:numPr>
          <w:ilvl w:val="0"/>
          <w:numId w:val="33"/>
        </w:numPr>
        <w:rPr>
          <w:rFonts w:cs="Arial"/>
          <w:i/>
          <w:iCs/>
          <w:sz w:val="20"/>
        </w:rPr>
      </w:pPr>
      <w:r>
        <w:rPr>
          <w:rFonts w:cs="Arial"/>
          <w:sz w:val="20"/>
        </w:rPr>
        <w:t xml:space="preserve">El Sr. </w:t>
      </w:r>
      <w:r>
        <w:rPr>
          <w:rFonts w:cs="Arial"/>
          <w:b/>
          <w:bCs/>
          <w:sz w:val="20"/>
        </w:rPr>
        <w:t>Enrique Correa</w:t>
      </w:r>
      <w:r>
        <w:rPr>
          <w:rFonts w:cs="Arial"/>
          <w:sz w:val="20"/>
        </w:rPr>
        <w:t>:</w:t>
      </w:r>
      <w:r>
        <w:rPr>
          <w:rFonts w:cs="Arial"/>
          <w:b/>
          <w:bCs/>
          <w:sz w:val="20"/>
        </w:rPr>
        <w:t xml:space="preserve"> </w:t>
      </w:r>
      <w:r>
        <w:rPr>
          <w:rFonts w:cs="Arial"/>
          <w:i/>
          <w:iCs/>
          <w:sz w:val="20"/>
        </w:rPr>
        <w:t>“Puede que la que yo diga haya sido la primera postura y después haya terminado”.</w:t>
      </w:r>
    </w:p>
    <w:p w14:paraId="1E44FF85" w14:textId="77777777" w:rsidR="00E4511E" w:rsidRDefault="00E4511E">
      <w:pPr>
        <w:pStyle w:val="BodyText"/>
        <w:rPr>
          <w:rFonts w:cs="Arial"/>
          <w:sz w:val="20"/>
        </w:rPr>
      </w:pPr>
    </w:p>
    <w:p w14:paraId="580B5A98" w14:textId="77777777" w:rsidR="00E4511E" w:rsidRDefault="00E4511E">
      <w:pPr>
        <w:pStyle w:val="BodyText"/>
        <w:numPr>
          <w:ilvl w:val="0"/>
          <w:numId w:val="33"/>
        </w:numPr>
        <w:rPr>
          <w:rFonts w:cs="Arial"/>
          <w:i/>
          <w:iCs/>
          <w:sz w:val="20"/>
        </w:rPr>
      </w:pPr>
      <w:r>
        <w:rPr>
          <w:rFonts w:cs="Arial"/>
          <w:sz w:val="20"/>
        </w:rPr>
        <w:t xml:space="preserve">El Sr. </w:t>
      </w:r>
      <w:r>
        <w:rPr>
          <w:rFonts w:cs="Arial"/>
          <w:b/>
          <w:bCs/>
          <w:sz w:val="20"/>
        </w:rPr>
        <w:t>Jorge Pinto</w:t>
      </w:r>
      <w:r>
        <w:rPr>
          <w:rFonts w:cs="Arial"/>
          <w:sz w:val="20"/>
        </w:rPr>
        <w:t>:</w:t>
      </w:r>
      <w:r>
        <w:rPr>
          <w:rFonts w:cs="Arial"/>
          <w:b/>
          <w:bCs/>
          <w:sz w:val="20"/>
        </w:rPr>
        <w:t xml:space="preserve"> </w:t>
      </w:r>
      <w:r>
        <w:rPr>
          <w:rFonts w:cs="Arial"/>
          <w:i/>
          <w:iCs/>
          <w:sz w:val="20"/>
        </w:rPr>
        <w:t xml:space="preserve">“Yo no quisiera agregar nada, más bien escuchar las observaciones, como tuve alguna participación en la elaboración de este documento, aunque hay que reconocer el mérito de los más jóvenes, que se han llevado todo el peso de preparar este documento”. </w:t>
      </w:r>
    </w:p>
    <w:p w14:paraId="469F6BC9" w14:textId="77777777" w:rsidR="00E4511E" w:rsidRDefault="00E4511E">
      <w:pPr>
        <w:pStyle w:val="BodyText"/>
        <w:rPr>
          <w:rFonts w:cs="Arial"/>
          <w:sz w:val="20"/>
        </w:rPr>
      </w:pPr>
    </w:p>
    <w:p w14:paraId="6CF6CD71" w14:textId="77777777" w:rsidR="00E4511E" w:rsidRDefault="00E4511E">
      <w:pPr>
        <w:pStyle w:val="BodyText"/>
        <w:numPr>
          <w:ilvl w:val="0"/>
          <w:numId w:val="33"/>
        </w:numPr>
        <w:rPr>
          <w:rFonts w:cs="Arial"/>
          <w:i/>
          <w:iCs/>
          <w:sz w:val="20"/>
        </w:rPr>
      </w:pPr>
      <w:r>
        <w:rPr>
          <w:rFonts w:cs="Arial"/>
          <w:sz w:val="20"/>
        </w:rPr>
        <w:t xml:space="preserve">El Sr. </w:t>
      </w:r>
      <w:r>
        <w:rPr>
          <w:rFonts w:cs="Arial"/>
          <w:b/>
          <w:bCs/>
          <w:sz w:val="20"/>
        </w:rPr>
        <w:t>José Quidel</w:t>
      </w:r>
      <w:r>
        <w:rPr>
          <w:rFonts w:cs="Arial"/>
          <w:sz w:val="20"/>
        </w:rPr>
        <w:t>:</w:t>
      </w:r>
      <w:r>
        <w:rPr>
          <w:rFonts w:cs="Arial"/>
          <w:b/>
          <w:bCs/>
          <w:sz w:val="20"/>
        </w:rPr>
        <w:t xml:space="preserve"> </w:t>
      </w:r>
      <w:r>
        <w:rPr>
          <w:rFonts w:cs="Arial"/>
          <w:i/>
          <w:iCs/>
          <w:sz w:val="20"/>
        </w:rPr>
        <w:t>“</w:t>
      </w:r>
      <w:proofErr w:type="gramStart"/>
      <w:r>
        <w:rPr>
          <w:rFonts w:cs="Arial"/>
          <w:i/>
          <w:iCs/>
          <w:sz w:val="20"/>
        </w:rPr>
        <w:t>En relación a</w:t>
      </w:r>
      <w:proofErr w:type="gramEnd"/>
      <w:r>
        <w:rPr>
          <w:rFonts w:cs="Arial"/>
          <w:i/>
          <w:iCs/>
          <w:sz w:val="20"/>
        </w:rPr>
        <w:t xml:space="preserve"> la primera parte del texto, tenemos más bien que iniciar un debate de los conceptos y la forma en que se abordan el pasado precolombino. Primera observación, es que como pueblo mapuche, que se va a ver, más adelante aparece, pero iniciando el tema, está centrado en lo que es el recientemente creado territorio chileno. En varias partes se afirma: “los datos aportados por la arqueología permiten señalar que el territorio chileno habría estado ocupado desde muy antiguo” y anteriormente dice</w:t>
      </w:r>
      <w:proofErr w:type="gramStart"/>
      <w:r>
        <w:rPr>
          <w:rFonts w:cs="Arial"/>
          <w:i/>
          <w:iCs/>
          <w:sz w:val="20"/>
        </w:rPr>
        <w:t>: ”</w:t>
      </w:r>
      <w:proofErr w:type="gramEnd"/>
      <w:r>
        <w:rPr>
          <w:rFonts w:cs="Arial"/>
          <w:i/>
          <w:iCs/>
          <w:sz w:val="20"/>
        </w:rPr>
        <w:t xml:space="preserve">... pueblos y culturas que en miles de años poblaron el territorio chileno”. Lo que actualmente es el territorio chileno, pero en el caso de los mapuches el argentino. Nosotros no podemos olvidar nuestra condición trasandina en la actualidad. Siempre fue así. La relación con el </w:t>
      </w:r>
      <w:proofErr w:type="spellStart"/>
      <w:r>
        <w:rPr>
          <w:rFonts w:cs="Arial"/>
          <w:i/>
          <w:iCs/>
          <w:sz w:val="20"/>
        </w:rPr>
        <w:t>puelmapu</w:t>
      </w:r>
      <w:proofErr w:type="spellEnd"/>
      <w:r>
        <w:rPr>
          <w:rFonts w:cs="Arial"/>
          <w:i/>
          <w:iCs/>
          <w:sz w:val="20"/>
        </w:rPr>
        <w:t xml:space="preserve"> para nosotros es un tema muy importante, es un tema muy relevante y hoy en día, de los trabajos que estamos haciendo nosotros, realizando en la COTAM, uno de los temas está incorporando todo lo que es el </w:t>
      </w:r>
      <w:proofErr w:type="spellStart"/>
      <w:r>
        <w:rPr>
          <w:rFonts w:cs="Arial"/>
          <w:i/>
          <w:iCs/>
          <w:sz w:val="20"/>
        </w:rPr>
        <w:t>puelmapu</w:t>
      </w:r>
      <w:proofErr w:type="spellEnd"/>
      <w:r>
        <w:rPr>
          <w:rFonts w:cs="Arial"/>
          <w:i/>
          <w:iCs/>
          <w:sz w:val="20"/>
        </w:rPr>
        <w:t xml:space="preserve">, lo que es el territorio argentino, en el caso del tema de religión”. </w:t>
      </w:r>
    </w:p>
    <w:p w14:paraId="53345692" w14:textId="77777777" w:rsidR="00E4511E" w:rsidRDefault="00E4511E">
      <w:pPr>
        <w:pStyle w:val="BodyText"/>
        <w:ind w:left="360"/>
        <w:rPr>
          <w:rFonts w:cs="Arial"/>
          <w:i/>
          <w:iCs/>
          <w:sz w:val="20"/>
        </w:rPr>
      </w:pPr>
    </w:p>
    <w:p w14:paraId="19E9F5E2" w14:textId="77777777" w:rsidR="00E4511E" w:rsidRDefault="00E4511E">
      <w:pPr>
        <w:pStyle w:val="BodyText"/>
        <w:ind w:left="360"/>
        <w:rPr>
          <w:rFonts w:cs="Arial"/>
          <w:i/>
          <w:iCs/>
          <w:sz w:val="20"/>
        </w:rPr>
      </w:pPr>
      <w:r>
        <w:rPr>
          <w:rFonts w:cs="Arial"/>
          <w:i/>
          <w:iCs/>
          <w:sz w:val="20"/>
        </w:rPr>
        <w:t xml:space="preserve">“También iniciar desde un principio la uniformidad de criterios, en conceptuar si somos grupo o si somos pueblo. Porque dice acá: “la base económica de estos grupos se basaba en gran medida en la caza, </w:t>
      </w:r>
      <w:proofErr w:type="spellStart"/>
      <w:proofErr w:type="gramStart"/>
      <w:r>
        <w:rPr>
          <w:rFonts w:cs="Arial"/>
          <w:i/>
          <w:iCs/>
          <w:sz w:val="20"/>
        </w:rPr>
        <w:t>etc</w:t>
      </w:r>
      <w:proofErr w:type="spellEnd"/>
      <w:r>
        <w:rPr>
          <w:rFonts w:cs="Arial"/>
          <w:i/>
          <w:iCs/>
          <w:sz w:val="20"/>
        </w:rPr>
        <w:t>“</w:t>
      </w:r>
      <w:proofErr w:type="gramEnd"/>
      <w:r>
        <w:rPr>
          <w:rFonts w:cs="Arial"/>
          <w:i/>
          <w:iCs/>
          <w:sz w:val="20"/>
        </w:rPr>
        <w:t xml:space="preserve">. En ese sentido también van nuestras observaciones. Vemos también que hay mucha lectura basada en los supuestos. No soy historiador, pero me imagino que la historia, no sé si se basará mucho en supuestos. Como también se habla de la etapa precolombina, obviamente no hay datos –como se decía denantes- duros que puedan específicamente darnos, aparte de la llegada de los cronistas, se empieza a dar datos concretos. Aquí se basa mucho desde el punto de vista de la arqueología”. </w:t>
      </w:r>
    </w:p>
    <w:p w14:paraId="3F8AA695" w14:textId="77777777" w:rsidR="00E4511E" w:rsidRDefault="00E4511E">
      <w:pPr>
        <w:pStyle w:val="BodyText"/>
        <w:rPr>
          <w:rFonts w:cs="Arial"/>
          <w:sz w:val="20"/>
        </w:rPr>
      </w:pPr>
    </w:p>
    <w:p w14:paraId="452586E8" w14:textId="77777777" w:rsidR="00E4511E" w:rsidRDefault="00E4511E">
      <w:pPr>
        <w:pStyle w:val="BodyText"/>
        <w:ind w:left="360"/>
        <w:rPr>
          <w:rFonts w:cs="Arial"/>
          <w:i/>
          <w:iCs/>
          <w:sz w:val="20"/>
        </w:rPr>
      </w:pPr>
      <w:r>
        <w:rPr>
          <w:rFonts w:cs="Arial"/>
          <w:i/>
          <w:iCs/>
          <w:sz w:val="20"/>
        </w:rPr>
        <w:t xml:space="preserve">“En un texto como el de la segunda página habla de que la tesis desconoce la homogeneidad étnica y cultural que había en el territorio y la explica como un proceso de dominación y sometimiento. Es decir, que los mapuches habríamos sido en épocas anteriores un pueblo que también en cierto momento ejercimos dominación y sometimiento a otros grupos. Ese es un tema que nosotros también lo traemos a colación y lo vamos a profundizar más adelante, no sé si ahora, con respecto al tema de las identidades territoriales o como le llamamos nosotros, los </w:t>
      </w:r>
      <w:proofErr w:type="spellStart"/>
      <w:r>
        <w:rPr>
          <w:rFonts w:cs="Arial"/>
          <w:i/>
          <w:iCs/>
          <w:sz w:val="20"/>
        </w:rPr>
        <w:t>fütalmapu</w:t>
      </w:r>
      <w:proofErr w:type="spellEnd"/>
      <w:r>
        <w:rPr>
          <w:rFonts w:cs="Arial"/>
          <w:i/>
          <w:iCs/>
          <w:sz w:val="20"/>
        </w:rPr>
        <w:t xml:space="preserve">, desde el punto de vista de la visión mapuche”. </w:t>
      </w:r>
    </w:p>
    <w:p w14:paraId="4BB557E2" w14:textId="77777777" w:rsidR="00E4511E" w:rsidRDefault="00E4511E">
      <w:pPr>
        <w:pStyle w:val="BodyText"/>
        <w:ind w:left="360"/>
        <w:rPr>
          <w:rFonts w:cs="Arial"/>
          <w:i/>
          <w:iCs/>
          <w:sz w:val="20"/>
        </w:rPr>
      </w:pPr>
    </w:p>
    <w:p w14:paraId="06F95EA2" w14:textId="77777777" w:rsidR="00E4511E" w:rsidRDefault="00E4511E">
      <w:pPr>
        <w:pStyle w:val="BodyText"/>
        <w:ind w:left="360"/>
        <w:rPr>
          <w:rFonts w:cs="Arial"/>
          <w:i/>
          <w:iCs/>
          <w:sz w:val="20"/>
        </w:rPr>
      </w:pPr>
      <w:r>
        <w:rPr>
          <w:rFonts w:cs="Arial"/>
          <w:i/>
          <w:iCs/>
          <w:sz w:val="20"/>
        </w:rPr>
        <w:t xml:space="preserve">“Esta tesis para mí, para nosotros, es un poco peligrosa, porque de repente justifica la dominación y el sometimiento actual a los que somos víctimas, porque en muchos casos hemos escuchado argumentos de este tipo, en contra de estas prácticas. También en el sentido de que se habla mucho de que nunca hubo un </w:t>
      </w:r>
      <w:proofErr w:type="gramStart"/>
      <w:r>
        <w:rPr>
          <w:rFonts w:cs="Arial"/>
          <w:i/>
          <w:iCs/>
          <w:sz w:val="20"/>
        </w:rPr>
        <w:t>poder centralizado o un Estado centralizado</w:t>
      </w:r>
      <w:proofErr w:type="gramEnd"/>
      <w:r>
        <w:rPr>
          <w:rFonts w:cs="Arial"/>
          <w:i/>
          <w:iCs/>
          <w:sz w:val="20"/>
        </w:rPr>
        <w:t>, ni poderes constituidos más allá de la localidad; sin embargo, ya a la llegada de los españoles es posible observar claramente este fenómeno. Nuevamente ese es un tema de mirada. La mirada que está basada en tener criterios bastante occidentales, en el</w:t>
      </w:r>
      <w:r>
        <w:rPr>
          <w:rFonts w:cs="Arial"/>
          <w:sz w:val="20"/>
        </w:rPr>
        <w:t xml:space="preserve"> </w:t>
      </w:r>
      <w:r>
        <w:rPr>
          <w:rFonts w:cs="Arial"/>
          <w:i/>
          <w:iCs/>
          <w:sz w:val="20"/>
        </w:rPr>
        <w:t xml:space="preserve">sentido que muchos pueblos con otras bases culturales crecen y se </w:t>
      </w:r>
      <w:r>
        <w:rPr>
          <w:rFonts w:cs="Arial"/>
          <w:i/>
          <w:iCs/>
          <w:sz w:val="20"/>
        </w:rPr>
        <w:lastRenderedPageBreak/>
        <w:t xml:space="preserve">desarrollan bajo un poder centralizado. Pero no creo que sea la característica, o tenga que ser necesariamente la cualidad de todos los pueblos del mundo. </w:t>
      </w:r>
      <w:proofErr w:type="gramStart"/>
      <w:r>
        <w:rPr>
          <w:rFonts w:cs="Arial"/>
          <w:i/>
          <w:iCs/>
          <w:sz w:val="20"/>
        </w:rPr>
        <w:t>Y</w:t>
      </w:r>
      <w:proofErr w:type="gramEnd"/>
      <w:r>
        <w:rPr>
          <w:rFonts w:cs="Arial"/>
          <w:i/>
          <w:iCs/>
          <w:sz w:val="20"/>
        </w:rPr>
        <w:t xml:space="preserve"> aun así, yo creo, que existen todavía muchos pueblos que no tienen un poder centralizado en la actualidad. El hecho de no tener un poder centralizado o estatizado también merece una mirada quizás desde la historiografía, en relevar otros estilos de organización y poderes, donde también se desarrollan los pueblos en el plano político y en el plano organizacional”.</w:t>
      </w:r>
    </w:p>
    <w:p w14:paraId="27B0250D" w14:textId="77777777" w:rsidR="00E4511E" w:rsidRDefault="00E4511E">
      <w:pPr>
        <w:pStyle w:val="BodyText"/>
        <w:rPr>
          <w:rFonts w:cs="Arial"/>
          <w:sz w:val="20"/>
        </w:rPr>
      </w:pPr>
    </w:p>
    <w:p w14:paraId="2B8A200B" w14:textId="77777777" w:rsidR="00E4511E" w:rsidRDefault="00E4511E">
      <w:pPr>
        <w:pStyle w:val="BodyText"/>
        <w:ind w:left="360"/>
        <w:rPr>
          <w:rFonts w:cs="Arial"/>
          <w:i/>
          <w:iCs/>
          <w:sz w:val="20"/>
        </w:rPr>
      </w:pPr>
      <w:r>
        <w:rPr>
          <w:rFonts w:cs="Arial"/>
          <w:i/>
          <w:iCs/>
          <w:sz w:val="20"/>
        </w:rPr>
        <w:t xml:space="preserve">“Cuando se habla de grupos indígenas, desde cuándo se establece la diferenciación entre grupo y pueblo. Cuando uno va escribiendo la historia, como en este caso, vamos estableciendo criterios, vamos estableciendo conceptos. Y esos conceptos son los que la historia oficial, los primeros historiadores en Chile, establecen grandes conceptualizaciones. Eso hasta el día de hoy está y ha sido muy perjudicial en algunos casos para los pueblos indígenas. Hoy en día tenemos que ir definiendo esos términos y clarificando la diferenciación entre grupo y pueblo. Por ejemplo, ¿qué significa un grupo? Conceptualmente ¿qué es un grupo?, ¿qué es lo que hace?, ¿cómo está constituido y qué es lo que lo diferencia de un pueblo? Nosotros estamos hoy día luchando por el tema pueblo -como decía el </w:t>
      </w:r>
      <w:proofErr w:type="spellStart"/>
      <w:r>
        <w:rPr>
          <w:rFonts w:cs="Arial"/>
          <w:i/>
          <w:iCs/>
          <w:sz w:val="20"/>
        </w:rPr>
        <w:t>peñi</w:t>
      </w:r>
      <w:proofErr w:type="spellEnd"/>
      <w:r>
        <w:rPr>
          <w:rFonts w:cs="Arial"/>
          <w:i/>
          <w:iCs/>
          <w:sz w:val="20"/>
        </w:rPr>
        <w:t xml:space="preserve"> Santos </w:t>
      </w:r>
      <w:r>
        <w:rPr>
          <w:rFonts w:cs="Arial"/>
          <w:sz w:val="20"/>
        </w:rPr>
        <w:t xml:space="preserve">(Millao) </w:t>
      </w:r>
      <w:r>
        <w:rPr>
          <w:rFonts w:cs="Arial"/>
          <w:i/>
          <w:iCs/>
          <w:sz w:val="20"/>
        </w:rPr>
        <w:t xml:space="preserve">en la mañana- por el reconocimiento como pueblo. Estamos en la actualidad, en esta historia contemporánea, y lo vamos a demostrar más adelante con los argumentos acerca del conocimiento que tiene nuestro pueblo acerca de su propia percepción”. </w:t>
      </w:r>
    </w:p>
    <w:p w14:paraId="6CFC01F0" w14:textId="77777777" w:rsidR="00E4511E" w:rsidRDefault="00E4511E">
      <w:pPr>
        <w:pStyle w:val="BodyText"/>
        <w:rPr>
          <w:rFonts w:cs="Arial"/>
          <w:sz w:val="20"/>
        </w:rPr>
      </w:pPr>
    </w:p>
    <w:p w14:paraId="1AE33A05" w14:textId="77777777" w:rsidR="00E4511E" w:rsidRDefault="00E4511E">
      <w:pPr>
        <w:pStyle w:val="BodyText"/>
        <w:ind w:left="360"/>
        <w:rPr>
          <w:rFonts w:cs="Arial"/>
          <w:i/>
          <w:iCs/>
          <w:sz w:val="20"/>
        </w:rPr>
      </w:pPr>
      <w:r>
        <w:rPr>
          <w:rFonts w:cs="Arial"/>
          <w:i/>
          <w:iCs/>
          <w:sz w:val="20"/>
        </w:rPr>
        <w:t xml:space="preserve">“En la siguiente página dice: “y aunque compartían un mismo lenguaje, éste también presentaba diferencias regionales, diferencias que se extendían también al plano de las concepciones </w:t>
      </w:r>
      <w:proofErr w:type="spellStart"/>
      <w:r>
        <w:rPr>
          <w:rFonts w:cs="Arial"/>
          <w:i/>
          <w:iCs/>
          <w:sz w:val="20"/>
        </w:rPr>
        <w:t>animísticas</w:t>
      </w:r>
      <w:proofErr w:type="spellEnd"/>
      <w:r>
        <w:rPr>
          <w:rFonts w:cs="Arial"/>
          <w:i/>
          <w:iCs/>
          <w:sz w:val="20"/>
        </w:rPr>
        <w:t xml:space="preserve"> del mundo natural y sobrenatural”. Si bien es cierto </w:t>
      </w:r>
      <w:proofErr w:type="spellStart"/>
      <w:r>
        <w:rPr>
          <w:rFonts w:cs="Arial"/>
          <w:i/>
          <w:iCs/>
          <w:sz w:val="20"/>
        </w:rPr>
        <w:t>ésto</w:t>
      </w:r>
      <w:proofErr w:type="spellEnd"/>
      <w:r>
        <w:rPr>
          <w:rFonts w:cs="Arial"/>
          <w:i/>
          <w:iCs/>
          <w:sz w:val="20"/>
        </w:rPr>
        <w:t xml:space="preserve"> es una cita a Osvaldo Silva, pienso que no podríamos continuar nosotros con este tipo de caracterizaciones a la religión mapuche. La sociedad chilena no conoce, hay que partir de que no conoce, ni los historiadores, ni los antropólogos, conocen la religión mapuche. No la conocen. Ni siquiera muchos de los propios mapuches la conocen. Por lo tanto, hoy día se está haciendo un trabajo –por primera vez en la historia- nosotros estamos haciendo un trabajo de poder sistematizar nuestra estructura religiosa. Calificarla de </w:t>
      </w:r>
      <w:proofErr w:type="spellStart"/>
      <w:r>
        <w:rPr>
          <w:rFonts w:cs="Arial"/>
          <w:i/>
          <w:iCs/>
          <w:sz w:val="20"/>
        </w:rPr>
        <w:t>animística</w:t>
      </w:r>
      <w:proofErr w:type="spellEnd"/>
      <w:r>
        <w:rPr>
          <w:rFonts w:cs="Arial"/>
          <w:i/>
          <w:iCs/>
          <w:sz w:val="20"/>
        </w:rPr>
        <w:t>, o algunos de totémicas o sobrenatural, para nosotros no es beneficiosa. Tienen que buscarse conceptos –estamos en la página 210“.</w:t>
      </w:r>
    </w:p>
    <w:p w14:paraId="1A357F9A" w14:textId="77777777" w:rsidR="00E4511E" w:rsidRDefault="00E4511E">
      <w:pPr>
        <w:pStyle w:val="BodyText"/>
        <w:rPr>
          <w:rFonts w:cs="Arial"/>
          <w:sz w:val="20"/>
        </w:rPr>
      </w:pPr>
    </w:p>
    <w:p w14:paraId="116CE9C0" w14:textId="77777777" w:rsidR="00E4511E" w:rsidRDefault="00E4511E">
      <w:pPr>
        <w:pStyle w:val="BodyText"/>
        <w:ind w:left="360"/>
        <w:rPr>
          <w:rFonts w:cs="Arial"/>
          <w:i/>
          <w:iCs/>
          <w:sz w:val="20"/>
        </w:rPr>
      </w:pPr>
      <w:r>
        <w:rPr>
          <w:rFonts w:cs="Arial"/>
          <w:i/>
          <w:iCs/>
          <w:sz w:val="20"/>
        </w:rPr>
        <w:t xml:space="preserve">“El criterio lingüístico también está bastante presente, porque se habla de que los grupos desde el archipiélago de Choapa hasta el archipiélago de Chiloé se hablaba un sólo idioma, el idioma araucano o el mapudungun. Pero también ese es un criterio de lengua, alguien decía, no creo que un pueblo en 50 años o en 100 años aprenda una lengua por muy dominado que esté. Muchas de nuestras familias mapuches ni siquiera todavía hoy día hablan el castellano correctamente: muchas familias hoy día en las comunidades hablan un castellano muy precario, un castellano muy coloquial para </w:t>
      </w:r>
      <w:proofErr w:type="spellStart"/>
      <w:r>
        <w:rPr>
          <w:rFonts w:cs="Arial"/>
          <w:i/>
          <w:iCs/>
          <w:sz w:val="20"/>
        </w:rPr>
        <w:t>sólamente</w:t>
      </w:r>
      <w:proofErr w:type="spellEnd"/>
      <w:r>
        <w:rPr>
          <w:rFonts w:cs="Arial"/>
          <w:i/>
          <w:iCs/>
          <w:sz w:val="20"/>
        </w:rPr>
        <w:t xml:space="preserve"> interactuar en el nivel de sobrevivencia, pero no hay una profundización del castellano y llevamos 5 siglos de contacto. Y esto cómo lo podemos explicar, para poder explicar sobre el tema de la araucanización, a eso queremos llegar”. </w:t>
      </w:r>
    </w:p>
    <w:p w14:paraId="1A502413" w14:textId="77777777" w:rsidR="00E4511E" w:rsidRDefault="00E4511E">
      <w:pPr>
        <w:pStyle w:val="BodyText"/>
        <w:ind w:left="360"/>
        <w:rPr>
          <w:rFonts w:cs="Arial"/>
          <w:i/>
          <w:iCs/>
          <w:sz w:val="20"/>
        </w:rPr>
      </w:pPr>
    </w:p>
    <w:p w14:paraId="0F849EA8" w14:textId="77777777" w:rsidR="00E4511E" w:rsidRDefault="00E4511E">
      <w:pPr>
        <w:pStyle w:val="BodyText"/>
        <w:ind w:left="360"/>
        <w:rPr>
          <w:rFonts w:cs="Arial"/>
          <w:i/>
          <w:iCs/>
          <w:sz w:val="20"/>
        </w:rPr>
      </w:pPr>
      <w:r>
        <w:rPr>
          <w:rFonts w:cs="Arial"/>
          <w:i/>
          <w:iCs/>
          <w:sz w:val="20"/>
        </w:rPr>
        <w:t xml:space="preserve">“Cuando se plantea la “araucanización de las pampas” se habla de la araucanización de los </w:t>
      </w:r>
      <w:proofErr w:type="spellStart"/>
      <w:r>
        <w:rPr>
          <w:rFonts w:cs="Arial"/>
          <w:i/>
          <w:iCs/>
          <w:sz w:val="20"/>
        </w:rPr>
        <w:t>pewenches</w:t>
      </w:r>
      <w:proofErr w:type="spellEnd"/>
      <w:r>
        <w:rPr>
          <w:rFonts w:cs="Arial"/>
          <w:i/>
          <w:iCs/>
          <w:sz w:val="20"/>
        </w:rPr>
        <w:t xml:space="preserve"> y también de los </w:t>
      </w:r>
      <w:proofErr w:type="spellStart"/>
      <w:r>
        <w:rPr>
          <w:rFonts w:cs="Arial"/>
          <w:i/>
          <w:iCs/>
          <w:sz w:val="20"/>
        </w:rPr>
        <w:t>williches</w:t>
      </w:r>
      <w:proofErr w:type="spellEnd"/>
      <w:r>
        <w:rPr>
          <w:rFonts w:cs="Arial"/>
          <w:i/>
          <w:iCs/>
          <w:sz w:val="20"/>
        </w:rPr>
        <w:t xml:space="preserve">. Nosotros vemos que eso no tiene argumento, puesto que desde el punto de vista religioso mapuche hay una sola estructura y hay diferencias, obviamente -que eso lo vamos a explicar más adelante-, pero que tiene que ver con la visión religiosa del pueblo mapuche. Aquí llegamos a este tema. Aquí se habla: “desde la perspectiva mapuche existía otro tipo de diferenciación reflejada en la utilización de distintos etnónimos que reconocería a un grupo central, los mapuches, y cuatro familias regionales: </w:t>
      </w:r>
      <w:proofErr w:type="spellStart"/>
      <w:r>
        <w:rPr>
          <w:rFonts w:cs="Arial"/>
          <w:i/>
          <w:iCs/>
          <w:sz w:val="20"/>
        </w:rPr>
        <w:t>pewenche</w:t>
      </w:r>
      <w:proofErr w:type="spellEnd"/>
      <w:r>
        <w:rPr>
          <w:rFonts w:cs="Arial"/>
          <w:i/>
          <w:iCs/>
          <w:sz w:val="20"/>
        </w:rPr>
        <w:t xml:space="preserve">, </w:t>
      </w:r>
      <w:proofErr w:type="spellStart"/>
      <w:r>
        <w:rPr>
          <w:rFonts w:cs="Arial"/>
          <w:i/>
          <w:iCs/>
          <w:sz w:val="20"/>
        </w:rPr>
        <w:t>williche</w:t>
      </w:r>
      <w:proofErr w:type="spellEnd"/>
      <w:r>
        <w:rPr>
          <w:rFonts w:cs="Arial"/>
          <w:i/>
          <w:iCs/>
          <w:sz w:val="20"/>
        </w:rPr>
        <w:t xml:space="preserve">, lafkenche y </w:t>
      </w:r>
      <w:proofErr w:type="spellStart"/>
      <w:r>
        <w:rPr>
          <w:rFonts w:cs="Arial"/>
          <w:i/>
          <w:iCs/>
          <w:sz w:val="20"/>
        </w:rPr>
        <w:t>pikunche</w:t>
      </w:r>
      <w:proofErr w:type="spellEnd"/>
      <w:r>
        <w:rPr>
          <w:rFonts w:cs="Arial"/>
          <w:i/>
          <w:iCs/>
          <w:sz w:val="20"/>
        </w:rPr>
        <w:t xml:space="preserve">”. Después dice: “los mapuches constituyen el tronco central de las otras familias regionales. Su lugar de asentamiento estaba constituido desde el río Itata hasta el Toltén”. Para nosotros no son familias regionales. Nosotros en la actualidad, como pueblo, ahora estamos planteando un criterio de unicidad desde el </w:t>
      </w:r>
      <w:proofErr w:type="spellStart"/>
      <w:r>
        <w:rPr>
          <w:rFonts w:cs="Arial"/>
          <w:i/>
          <w:iCs/>
          <w:sz w:val="20"/>
        </w:rPr>
        <w:t>puelmapu</w:t>
      </w:r>
      <w:proofErr w:type="spellEnd"/>
      <w:r>
        <w:rPr>
          <w:rFonts w:cs="Arial"/>
          <w:i/>
          <w:iCs/>
          <w:sz w:val="20"/>
        </w:rPr>
        <w:t xml:space="preserve"> hasta la zona lafkenche y desde el </w:t>
      </w:r>
      <w:proofErr w:type="spellStart"/>
      <w:r>
        <w:rPr>
          <w:rFonts w:cs="Arial"/>
          <w:i/>
          <w:iCs/>
          <w:sz w:val="20"/>
        </w:rPr>
        <w:t>willimapu</w:t>
      </w:r>
      <w:proofErr w:type="spellEnd"/>
      <w:r>
        <w:rPr>
          <w:rFonts w:cs="Arial"/>
          <w:i/>
          <w:iCs/>
          <w:sz w:val="20"/>
        </w:rPr>
        <w:t xml:space="preserve"> hasta la gran zona </w:t>
      </w:r>
      <w:proofErr w:type="spellStart"/>
      <w:r>
        <w:rPr>
          <w:rFonts w:cs="Arial"/>
          <w:i/>
          <w:iCs/>
          <w:sz w:val="20"/>
        </w:rPr>
        <w:t>pikunche</w:t>
      </w:r>
      <w:proofErr w:type="spellEnd"/>
      <w:r>
        <w:rPr>
          <w:rFonts w:cs="Arial"/>
          <w:i/>
          <w:iCs/>
          <w:sz w:val="20"/>
        </w:rPr>
        <w:t xml:space="preserve">. Si bien es cierto que estos nombres, estos “etnónimos” como aparecen acá, estos nombres que los propios mapuches le </w:t>
      </w:r>
      <w:proofErr w:type="gramStart"/>
      <w:r>
        <w:rPr>
          <w:rFonts w:cs="Arial"/>
          <w:i/>
          <w:iCs/>
          <w:sz w:val="20"/>
        </w:rPr>
        <w:t>otorgaron,</w:t>
      </w:r>
      <w:proofErr w:type="gramEnd"/>
      <w:r>
        <w:rPr>
          <w:rFonts w:cs="Arial"/>
          <w:i/>
          <w:iCs/>
          <w:sz w:val="20"/>
        </w:rPr>
        <w:t xml:space="preserve"> son nombres en gran parte derivados de la geografía. Por ejemplo, el concepto </w:t>
      </w:r>
      <w:proofErr w:type="spellStart"/>
      <w:r>
        <w:rPr>
          <w:rFonts w:cs="Arial"/>
          <w:i/>
          <w:iCs/>
          <w:sz w:val="20"/>
        </w:rPr>
        <w:t>pewenche</w:t>
      </w:r>
      <w:proofErr w:type="spellEnd"/>
      <w:r>
        <w:rPr>
          <w:rFonts w:cs="Arial"/>
          <w:i/>
          <w:iCs/>
          <w:sz w:val="20"/>
        </w:rPr>
        <w:t xml:space="preserve">, el concepto </w:t>
      </w:r>
      <w:proofErr w:type="spellStart"/>
      <w:r>
        <w:rPr>
          <w:rFonts w:cs="Arial"/>
          <w:i/>
          <w:iCs/>
          <w:sz w:val="20"/>
        </w:rPr>
        <w:t>rankülche</w:t>
      </w:r>
      <w:proofErr w:type="spellEnd"/>
      <w:r>
        <w:rPr>
          <w:rFonts w:cs="Arial"/>
          <w:i/>
          <w:iCs/>
          <w:sz w:val="20"/>
        </w:rPr>
        <w:t xml:space="preserve">, en el caso del </w:t>
      </w:r>
      <w:proofErr w:type="spellStart"/>
      <w:r>
        <w:rPr>
          <w:rFonts w:cs="Arial"/>
          <w:i/>
          <w:iCs/>
          <w:sz w:val="20"/>
        </w:rPr>
        <w:t>puelmapu</w:t>
      </w:r>
      <w:proofErr w:type="spellEnd"/>
      <w:r>
        <w:rPr>
          <w:rFonts w:cs="Arial"/>
          <w:i/>
          <w:iCs/>
          <w:sz w:val="20"/>
        </w:rPr>
        <w:t xml:space="preserve">, son conceptos que significan la </w:t>
      </w:r>
      <w:r>
        <w:rPr>
          <w:rFonts w:cs="Arial"/>
          <w:i/>
          <w:iCs/>
          <w:sz w:val="20"/>
        </w:rPr>
        <w:lastRenderedPageBreak/>
        <w:t xml:space="preserve">prevalencia de ciertas especies en ese contexto geográfico. Obviamente la sociedad mapuche –como alguien decía hace poco- domesticó, -don José </w:t>
      </w:r>
      <w:r>
        <w:rPr>
          <w:rFonts w:cs="Arial"/>
          <w:sz w:val="20"/>
        </w:rPr>
        <w:t>(Bengoa)</w:t>
      </w:r>
      <w:r>
        <w:rPr>
          <w:rFonts w:cs="Arial"/>
          <w:i/>
          <w:iCs/>
          <w:sz w:val="20"/>
        </w:rPr>
        <w:t xml:space="preserve"> hablaba de la palabra de domesticar el territorio. Obviamente en este proceso de domesticación o asentamiento en estos territorios, no solamente se </w:t>
      </w:r>
      <w:proofErr w:type="gramStart"/>
      <w:r>
        <w:rPr>
          <w:rFonts w:cs="Arial"/>
          <w:i/>
          <w:iCs/>
          <w:sz w:val="20"/>
        </w:rPr>
        <w:t>le</w:t>
      </w:r>
      <w:proofErr w:type="gramEnd"/>
      <w:r>
        <w:rPr>
          <w:rFonts w:cs="Arial"/>
          <w:i/>
          <w:iCs/>
          <w:sz w:val="20"/>
        </w:rPr>
        <w:t xml:space="preserve"> coloca nombre a los esteros, a los ríos, a los distintos accidentes geográficos, sino también hay una profunda observación del contexto no </w:t>
      </w:r>
      <w:proofErr w:type="spellStart"/>
      <w:r>
        <w:rPr>
          <w:rFonts w:cs="Arial"/>
          <w:i/>
          <w:iCs/>
          <w:sz w:val="20"/>
        </w:rPr>
        <w:t>sólamente</w:t>
      </w:r>
      <w:proofErr w:type="spellEnd"/>
      <w:r>
        <w:rPr>
          <w:rFonts w:cs="Arial"/>
          <w:i/>
          <w:iCs/>
          <w:sz w:val="20"/>
        </w:rPr>
        <w:t xml:space="preserve"> físico territorial, sino que también hay una idea religiosa detrás. Porque la sociedad mapuche tiene una fuerte carga religiosa. Siente el tema religioso, político social y lingüístico. Siempre están muy unidos”. </w:t>
      </w:r>
    </w:p>
    <w:p w14:paraId="6DC75DE2" w14:textId="77777777" w:rsidR="00E4511E" w:rsidRDefault="00E4511E">
      <w:pPr>
        <w:pStyle w:val="BodyText"/>
        <w:rPr>
          <w:rFonts w:cs="Arial"/>
          <w:sz w:val="20"/>
        </w:rPr>
      </w:pPr>
    </w:p>
    <w:p w14:paraId="1469928D" w14:textId="77777777" w:rsidR="00E4511E" w:rsidRDefault="00E4511E">
      <w:pPr>
        <w:pStyle w:val="BodyText"/>
        <w:ind w:left="360"/>
        <w:rPr>
          <w:rFonts w:cs="Arial"/>
          <w:i/>
          <w:iCs/>
          <w:sz w:val="20"/>
        </w:rPr>
      </w:pPr>
      <w:r>
        <w:rPr>
          <w:rFonts w:cs="Arial"/>
          <w:i/>
          <w:iCs/>
          <w:sz w:val="20"/>
        </w:rPr>
        <w:t xml:space="preserve">“En el caso de los conceptos </w:t>
      </w:r>
      <w:proofErr w:type="spellStart"/>
      <w:r>
        <w:rPr>
          <w:rFonts w:cs="Arial"/>
          <w:i/>
          <w:iCs/>
          <w:sz w:val="20"/>
        </w:rPr>
        <w:t>willimapu</w:t>
      </w:r>
      <w:proofErr w:type="spellEnd"/>
      <w:r>
        <w:rPr>
          <w:rFonts w:cs="Arial"/>
          <w:i/>
          <w:iCs/>
          <w:sz w:val="20"/>
        </w:rPr>
        <w:t xml:space="preserve">, </w:t>
      </w:r>
      <w:proofErr w:type="spellStart"/>
      <w:r>
        <w:rPr>
          <w:rFonts w:cs="Arial"/>
          <w:i/>
          <w:iCs/>
          <w:sz w:val="20"/>
        </w:rPr>
        <w:t>pikunmapu</w:t>
      </w:r>
      <w:proofErr w:type="spellEnd"/>
      <w:r>
        <w:rPr>
          <w:rFonts w:cs="Arial"/>
          <w:i/>
          <w:iCs/>
          <w:sz w:val="20"/>
        </w:rPr>
        <w:t xml:space="preserve">, </w:t>
      </w:r>
      <w:proofErr w:type="spellStart"/>
      <w:r>
        <w:rPr>
          <w:rFonts w:cs="Arial"/>
          <w:i/>
          <w:iCs/>
          <w:sz w:val="20"/>
        </w:rPr>
        <w:t>puelmapu</w:t>
      </w:r>
      <w:proofErr w:type="spellEnd"/>
      <w:r>
        <w:rPr>
          <w:rFonts w:cs="Arial"/>
          <w:i/>
          <w:iCs/>
          <w:sz w:val="20"/>
        </w:rPr>
        <w:t xml:space="preserve"> y </w:t>
      </w:r>
      <w:proofErr w:type="spellStart"/>
      <w:r>
        <w:rPr>
          <w:rFonts w:cs="Arial"/>
          <w:i/>
          <w:iCs/>
          <w:sz w:val="20"/>
        </w:rPr>
        <w:t>lafkenmapu</w:t>
      </w:r>
      <w:proofErr w:type="spellEnd"/>
      <w:r>
        <w:rPr>
          <w:rFonts w:cs="Arial"/>
          <w:i/>
          <w:iCs/>
          <w:sz w:val="20"/>
        </w:rPr>
        <w:t xml:space="preserve">, hablan de 4, no son grupos ni </w:t>
      </w:r>
      <w:proofErr w:type="gramStart"/>
      <w:r>
        <w:rPr>
          <w:rFonts w:cs="Arial"/>
          <w:i/>
          <w:iCs/>
          <w:sz w:val="20"/>
        </w:rPr>
        <w:t>familias</w:t>
      </w:r>
      <w:proofErr w:type="gramEnd"/>
      <w:r>
        <w:rPr>
          <w:rFonts w:cs="Arial"/>
          <w:i/>
          <w:iCs/>
          <w:sz w:val="20"/>
        </w:rPr>
        <w:t xml:space="preserve"> sino que son orientaciones, son puntos de referencia que se usa para la distribución espacial de los </w:t>
      </w:r>
      <w:proofErr w:type="spellStart"/>
      <w:r>
        <w:rPr>
          <w:rFonts w:cs="Arial"/>
          <w:i/>
          <w:iCs/>
          <w:sz w:val="20"/>
        </w:rPr>
        <w:t>meliwitranmapu</w:t>
      </w:r>
      <w:proofErr w:type="spellEnd"/>
      <w:r>
        <w:rPr>
          <w:rFonts w:cs="Arial"/>
          <w:i/>
          <w:iCs/>
          <w:sz w:val="20"/>
        </w:rPr>
        <w:t xml:space="preserve">. Para nosotros no son otros pueblos, para nosotros somos un solo pueblo, que estamos ubicados en distintos contextos geográficos. El caso de los </w:t>
      </w:r>
      <w:proofErr w:type="spellStart"/>
      <w:r>
        <w:rPr>
          <w:rFonts w:cs="Arial"/>
          <w:i/>
          <w:iCs/>
          <w:sz w:val="20"/>
        </w:rPr>
        <w:t>nagche</w:t>
      </w:r>
      <w:proofErr w:type="spellEnd"/>
      <w:r>
        <w:rPr>
          <w:rFonts w:cs="Arial"/>
          <w:i/>
          <w:iCs/>
          <w:sz w:val="20"/>
        </w:rPr>
        <w:t xml:space="preserve">, por ejemplo. El caso de los </w:t>
      </w:r>
      <w:proofErr w:type="spellStart"/>
      <w:r>
        <w:rPr>
          <w:rFonts w:cs="Arial"/>
          <w:i/>
          <w:iCs/>
          <w:sz w:val="20"/>
        </w:rPr>
        <w:t>nagche</w:t>
      </w:r>
      <w:proofErr w:type="spellEnd"/>
      <w:r>
        <w:rPr>
          <w:rFonts w:cs="Arial"/>
          <w:i/>
          <w:iCs/>
          <w:sz w:val="20"/>
        </w:rPr>
        <w:t xml:space="preserve">, que está todo relacionado hasta llegar al mar, pero también toda la zona de la cordillera de Nahuelbuta. En el texto suyo de historia mapuche usted habla de los arribanos, de los abajinos. Esa es una transcripción, una traducción, si bien es cierto, pero ahí se reconoce el tema de los </w:t>
      </w:r>
      <w:proofErr w:type="spellStart"/>
      <w:r>
        <w:rPr>
          <w:rFonts w:cs="Arial"/>
          <w:i/>
          <w:iCs/>
          <w:sz w:val="20"/>
        </w:rPr>
        <w:t>nagche</w:t>
      </w:r>
      <w:proofErr w:type="spellEnd"/>
      <w:r>
        <w:rPr>
          <w:rFonts w:cs="Arial"/>
          <w:i/>
          <w:iCs/>
          <w:sz w:val="20"/>
        </w:rPr>
        <w:t xml:space="preserve">, de los </w:t>
      </w:r>
      <w:proofErr w:type="spellStart"/>
      <w:r>
        <w:rPr>
          <w:rFonts w:cs="Arial"/>
          <w:i/>
          <w:iCs/>
          <w:sz w:val="20"/>
        </w:rPr>
        <w:t>williche</w:t>
      </w:r>
      <w:proofErr w:type="spellEnd"/>
      <w:r>
        <w:rPr>
          <w:rFonts w:cs="Arial"/>
          <w:i/>
          <w:iCs/>
          <w:sz w:val="20"/>
        </w:rPr>
        <w:t xml:space="preserve">, de los lafkenche, de los </w:t>
      </w:r>
      <w:proofErr w:type="spellStart"/>
      <w:r>
        <w:rPr>
          <w:rFonts w:cs="Arial"/>
          <w:i/>
          <w:iCs/>
          <w:sz w:val="20"/>
        </w:rPr>
        <w:t>wenteche</w:t>
      </w:r>
      <w:proofErr w:type="spellEnd"/>
      <w:r>
        <w:rPr>
          <w:rFonts w:cs="Arial"/>
          <w:i/>
          <w:iCs/>
          <w:sz w:val="20"/>
        </w:rPr>
        <w:t xml:space="preserve"> –en el caso de nosotros- que nos </w:t>
      </w:r>
      <w:proofErr w:type="spellStart"/>
      <w:r>
        <w:rPr>
          <w:rFonts w:cs="Arial"/>
          <w:i/>
          <w:iCs/>
          <w:sz w:val="20"/>
        </w:rPr>
        <w:t>autoreconocemos</w:t>
      </w:r>
      <w:proofErr w:type="spellEnd"/>
      <w:r>
        <w:rPr>
          <w:rFonts w:cs="Arial"/>
          <w:i/>
          <w:iCs/>
          <w:sz w:val="20"/>
        </w:rPr>
        <w:t xml:space="preserve"> como </w:t>
      </w:r>
      <w:proofErr w:type="spellStart"/>
      <w:r>
        <w:rPr>
          <w:rFonts w:cs="Arial"/>
          <w:i/>
          <w:iCs/>
          <w:sz w:val="20"/>
        </w:rPr>
        <w:t>wenteche</w:t>
      </w:r>
      <w:proofErr w:type="spellEnd"/>
      <w:r>
        <w:rPr>
          <w:rFonts w:cs="Arial"/>
          <w:i/>
          <w:iCs/>
          <w:sz w:val="20"/>
        </w:rPr>
        <w:t>”.</w:t>
      </w:r>
    </w:p>
    <w:p w14:paraId="3127F0FB" w14:textId="77777777" w:rsidR="00E4511E" w:rsidRDefault="00E4511E">
      <w:pPr>
        <w:pStyle w:val="BodyText"/>
        <w:rPr>
          <w:rFonts w:cs="Arial"/>
          <w:sz w:val="20"/>
        </w:rPr>
      </w:pPr>
    </w:p>
    <w:p w14:paraId="6454AB24" w14:textId="77777777" w:rsidR="00E4511E" w:rsidRDefault="00E4511E">
      <w:pPr>
        <w:pStyle w:val="BodyText"/>
        <w:ind w:left="360"/>
        <w:rPr>
          <w:rFonts w:cs="Arial"/>
          <w:i/>
          <w:iCs/>
          <w:sz w:val="20"/>
        </w:rPr>
      </w:pPr>
      <w:r>
        <w:rPr>
          <w:rFonts w:cs="Arial"/>
          <w:i/>
          <w:iCs/>
          <w:sz w:val="20"/>
        </w:rPr>
        <w:t xml:space="preserve">“Esta es una estructura sociopolítica que se dio en un momento y se estructuró. Si bien es cierto aquí no hubo un poder centralizado a nivel de </w:t>
      </w:r>
      <w:proofErr w:type="spellStart"/>
      <w:r>
        <w:rPr>
          <w:rFonts w:cs="Arial"/>
          <w:i/>
          <w:iCs/>
          <w:sz w:val="20"/>
        </w:rPr>
        <w:t>fütalmapu</w:t>
      </w:r>
      <w:proofErr w:type="spellEnd"/>
      <w:r>
        <w:rPr>
          <w:rFonts w:cs="Arial"/>
          <w:i/>
          <w:iCs/>
          <w:sz w:val="20"/>
        </w:rPr>
        <w:t xml:space="preserve">, pero sí hubo una organización, que lo vamos a explicar más adelante, lo podemos explicar ahora incluso. Nosotros tuvimos un taller muy interesante la semana ante pasada, donde abordamos en profundidad estos temas, pero se quedó en seguir trabajando con todos los equipos de investigación. Gran parte de la lucha mapuche hoy en día se centra en todo lo que es reconocer, no </w:t>
      </w:r>
      <w:proofErr w:type="spellStart"/>
      <w:r>
        <w:rPr>
          <w:rFonts w:cs="Arial"/>
          <w:i/>
          <w:iCs/>
          <w:sz w:val="20"/>
        </w:rPr>
        <w:t>sólamente</w:t>
      </w:r>
      <w:proofErr w:type="spellEnd"/>
      <w:r>
        <w:rPr>
          <w:rFonts w:cs="Arial"/>
          <w:i/>
          <w:iCs/>
          <w:sz w:val="20"/>
        </w:rPr>
        <w:t xml:space="preserve"> reivindicar los derechos, sino también relevar el conocimiento que tenemos acerca de nuestro entorno, acerca de nuestros espacios territoriales”.</w:t>
      </w:r>
    </w:p>
    <w:p w14:paraId="1F367BBE" w14:textId="77777777" w:rsidR="00E4511E" w:rsidRDefault="00E4511E">
      <w:pPr>
        <w:pStyle w:val="BodyText"/>
        <w:rPr>
          <w:rFonts w:cs="Arial"/>
          <w:sz w:val="20"/>
        </w:rPr>
      </w:pPr>
    </w:p>
    <w:p w14:paraId="0835DE93" w14:textId="77777777" w:rsidR="00E4511E" w:rsidRDefault="00E4511E">
      <w:pPr>
        <w:pStyle w:val="BodyText"/>
        <w:ind w:left="360"/>
        <w:rPr>
          <w:rFonts w:cs="Arial"/>
          <w:i/>
          <w:iCs/>
          <w:sz w:val="20"/>
        </w:rPr>
      </w:pPr>
      <w:r>
        <w:rPr>
          <w:rFonts w:cs="Arial"/>
          <w:i/>
          <w:iCs/>
          <w:sz w:val="20"/>
        </w:rPr>
        <w:t xml:space="preserve">“En este sentido, primero, se ha socializado el término de identidades territoriales, como una forma de dar a conocer que </w:t>
      </w:r>
      <w:proofErr w:type="gramStart"/>
      <w:r>
        <w:rPr>
          <w:rFonts w:cs="Arial"/>
          <w:i/>
          <w:iCs/>
          <w:sz w:val="20"/>
        </w:rPr>
        <w:t>habrían</w:t>
      </w:r>
      <w:proofErr w:type="gramEnd"/>
      <w:r>
        <w:rPr>
          <w:rFonts w:cs="Arial"/>
          <w:i/>
          <w:iCs/>
          <w:sz w:val="20"/>
        </w:rPr>
        <w:t xml:space="preserve"> nominaciones distintas a espacios geográficos y a los habitantes que pueblan esos espacios. Desde el punto de vista más mapuche –más </w:t>
      </w:r>
      <w:proofErr w:type="spellStart"/>
      <w:r>
        <w:rPr>
          <w:rFonts w:cs="Arial"/>
          <w:i/>
          <w:iCs/>
          <w:sz w:val="20"/>
        </w:rPr>
        <w:t>mapunche</w:t>
      </w:r>
      <w:proofErr w:type="spellEnd"/>
      <w:r>
        <w:rPr>
          <w:rFonts w:cs="Arial"/>
          <w:i/>
          <w:iCs/>
          <w:sz w:val="20"/>
        </w:rPr>
        <w:t xml:space="preserve"> decimos nosotros- y usando la lengua, cada uno tiene un nombre. Las identidades territoriales para nosotros son </w:t>
      </w:r>
      <w:proofErr w:type="spellStart"/>
      <w:r>
        <w:rPr>
          <w:rFonts w:cs="Arial"/>
          <w:i/>
          <w:iCs/>
          <w:sz w:val="20"/>
        </w:rPr>
        <w:t>fütalmapu</w:t>
      </w:r>
      <w:proofErr w:type="spellEnd"/>
      <w:r>
        <w:rPr>
          <w:rFonts w:cs="Arial"/>
          <w:i/>
          <w:iCs/>
          <w:sz w:val="20"/>
        </w:rPr>
        <w:t xml:space="preserve">, los </w:t>
      </w:r>
      <w:proofErr w:type="spellStart"/>
      <w:r>
        <w:rPr>
          <w:rFonts w:cs="Arial"/>
          <w:i/>
          <w:iCs/>
          <w:sz w:val="20"/>
        </w:rPr>
        <w:t>füta</w:t>
      </w:r>
      <w:proofErr w:type="spellEnd"/>
      <w:r>
        <w:rPr>
          <w:rFonts w:cs="Arial"/>
          <w:i/>
          <w:iCs/>
          <w:sz w:val="20"/>
        </w:rPr>
        <w:t xml:space="preserve"> el </w:t>
      </w:r>
      <w:proofErr w:type="spellStart"/>
      <w:r>
        <w:rPr>
          <w:rFonts w:cs="Arial"/>
          <w:i/>
          <w:iCs/>
          <w:sz w:val="20"/>
        </w:rPr>
        <w:t>mapu</w:t>
      </w:r>
      <w:proofErr w:type="spellEnd"/>
      <w:r>
        <w:rPr>
          <w:rFonts w:cs="Arial"/>
          <w:i/>
          <w:iCs/>
          <w:sz w:val="20"/>
        </w:rPr>
        <w:t xml:space="preserve">, y algunos cronistas ya lo mencionaban a su llegada. Incluso Pineda y Bascuñán menciona en varias partes la existencia de los </w:t>
      </w:r>
      <w:proofErr w:type="spellStart"/>
      <w:r>
        <w:rPr>
          <w:rFonts w:cs="Arial"/>
          <w:i/>
          <w:iCs/>
          <w:sz w:val="20"/>
        </w:rPr>
        <w:t>fütalmapu</w:t>
      </w:r>
      <w:proofErr w:type="spellEnd"/>
      <w:r>
        <w:rPr>
          <w:rFonts w:cs="Arial"/>
          <w:i/>
          <w:iCs/>
          <w:sz w:val="20"/>
        </w:rPr>
        <w:t xml:space="preserve">”. </w:t>
      </w:r>
    </w:p>
    <w:p w14:paraId="15A869DF" w14:textId="77777777" w:rsidR="00E4511E" w:rsidRDefault="00E4511E">
      <w:pPr>
        <w:pStyle w:val="BodyText"/>
        <w:ind w:left="360"/>
        <w:rPr>
          <w:rFonts w:cs="Arial"/>
          <w:i/>
          <w:iCs/>
          <w:sz w:val="20"/>
        </w:rPr>
      </w:pPr>
    </w:p>
    <w:p w14:paraId="78F259E3" w14:textId="77777777" w:rsidR="00E4511E" w:rsidRDefault="00E4511E">
      <w:pPr>
        <w:pStyle w:val="BodyText"/>
        <w:ind w:left="360"/>
        <w:rPr>
          <w:rFonts w:cs="Arial"/>
          <w:i/>
          <w:iCs/>
          <w:sz w:val="20"/>
        </w:rPr>
      </w:pPr>
      <w:r>
        <w:rPr>
          <w:rFonts w:cs="Arial"/>
          <w:i/>
          <w:iCs/>
          <w:sz w:val="20"/>
        </w:rPr>
        <w:t xml:space="preserve">“También hace un trabajo bien interesante </w:t>
      </w:r>
      <w:proofErr w:type="spellStart"/>
      <w:r>
        <w:rPr>
          <w:rFonts w:cs="Arial"/>
          <w:i/>
          <w:iCs/>
          <w:sz w:val="20"/>
        </w:rPr>
        <w:t>Boccara</w:t>
      </w:r>
      <w:proofErr w:type="spellEnd"/>
      <w:r>
        <w:rPr>
          <w:rFonts w:cs="Arial"/>
          <w:i/>
          <w:iCs/>
          <w:sz w:val="20"/>
        </w:rPr>
        <w:t xml:space="preserve"> –que ustedes también lo citan en alguna parte- donde habla justamente, habla de la institucionalidad de los </w:t>
      </w:r>
      <w:proofErr w:type="spellStart"/>
      <w:r>
        <w:rPr>
          <w:rFonts w:cs="Arial"/>
          <w:i/>
          <w:iCs/>
          <w:sz w:val="20"/>
        </w:rPr>
        <w:t>rewe</w:t>
      </w:r>
      <w:proofErr w:type="spellEnd"/>
      <w:r>
        <w:rPr>
          <w:rFonts w:cs="Arial"/>
          <w:i/>
          <w:iCs/>
          <w:sz w:val="20"/>
        </w:rPr>
        <w:t xml:space="preserve">, de los </w:t>
      </w:r>
      <w:proofErr w:type="spellStart"/>
      <w:r>
        <w:rPr>
          <w:rFonts w:cs="Arial"/>
          <w:i/>
          <w:iCs/>
          <w:sz w:val="20"/>
        </w:rPr>
        <w:t>ayllarewe</w:t>
      </w:r>
      <w:proofErr w:type="spellEnd"/>
      <w:r>
        <w:rPr>
          <w:rFonts w:cs="Arial"/>
          <w:i/>
          <w:iCs/>
          <w:sz w:val="20"/>
        </w:rPr>
        <w:t xml:space="preserve"> y también hay otros conceptos que no salen en esos textos, pero que nosotros como personas que estamos dedicadas al estudio de nuestra sociedad, está, por ejemplo, el concepto de </w:t>
      </w:r>
      <w:proofErr w:type="spellStart"/>
      <w:r>
        <w:rPr>
          <w:rFonts w:cs="Arial"/>
          <w:i/>
          <w:iCs/>
          <w:sz w:val="20"/>
        </w:rPr>
        <w:t>kiñelmapu</w:t>
      </w:r>
      <w:proofErr w:type="spellEnd"/>
      <w:r>
        <w:rPr>
          <w:rFonts w:cs="Arial"/>
          <w:i/>
          <w:iCs/>
          <w:sz w:val="20"/>
        </w:rPr>
        <w:t xml:space="preserve">, el concepto de </w:t>
      </w:r>
      <w:proofErr w:type="spellStart"/>
      <w:r>
        <w:rPr>
          <w:rFonts w:cs="Arial"/>
          <w:i/>
          <w:iCs/>
          <w:sz w:val="20"/>
        </w:rPr>
        <w:t>wichalmapu</w:t>
      </w:r>
      <w:proofErr w:type="spellEnd"/>
      <w:r>
        <w:rPr>
          <w:rFonts w:cs="Arial"/>
          <w:i/>
          <w:iCs/>
          <w:sz w:val="20"/>
        </w:rPr>
        <w:t xml:space="preserve">, que de una u otra forma van dando cuerpo y van dando orientación, de entender cómo se organizó, se estructuró, el gran territorio mapuche, tanto en </w:t>
      </w:r>
      <w:proofErr w:type="spellStart"/>
      <w:r>
        <w:rPr>
          <w:rFonts w:cs="Arial"/>
          <w:i/>
          <w:iCs/>
          <w:sz w:val="20"/>
        </w:rPr>
        <w:t>puelmapu</w:t>
      </w:r>
      <w:proofErr w:type="spellEnd"/>
      <w:r>
        <w:rPr>
          <w:rFonts w:cs="Arial"/>
          <w:i/>
          <w:iCs/>
          <w:sz w:val="20"/>
        </w:rPr>
        <w:t xml:space="preserve">, como acá nosotros le decimos el </w:t>
      </w:r>
      <w:proofErr w:type="spellStart"/>
      <w:r>
        <w:rPr>
          <w:rFonts w:cs="Arial"/>
          <w:i/>
          <w:iCs/>
          <w:sz w:val="20"/>
        </w:rPr>
        <w:t>mülumapu</w:t>
      </w:r>
      <w:proofErr w:type="spellEnd"/>
      <w:r>
        <w:rPr>
          <w:rFonts w:cs="Arial"/>
          <w:i/>
          <w:iCs/>
          <w:sz w:val="20"/>
        </w:rPr>
        <w:t>, que correspondería a todo lo que es desde los Andes hasta la zona lafkenche, la ribera de...”</w:t>
      </w:r>
      <w:r>
        <w:rPr>
          <w:rFonts w:cs="Arial"/>
          <w:sz w:val="20"/>
        </w:rPr>
        <w:t xml:space="preserve">  (se interrumpe transcripción por terminarse el </w:t>
      </w:r>
      <w:proofErr w:type="spellStart"/>
      <w:proofErr w:type="gramStart"/>
      <w:r>
        <w:rPr>
          <w:rFonts w:cs="Arial"/>
          <w:sz w:val="20"/>
        </w:rPr>
        <w:t>cassette</w:t>
      </w:r>
      <w:proofErr w:type="spellEnd"/>
      <w:r>
        <w:rPr>
          <w:rFonts w:cs="Arial"/>
          <w:sz w:val="20"/>
        </w:rPr>
        <w:t xml:space="preserve">)  </w:t>
      </w:r>
      <w:r>
        <w:rPr>
          <w:rFonts w:cs="Arial"/>
          <w:i/>
          <w:iCs/>
          <w:sz w:val="20"/>
        </w:rPr>
        <w:t>“</w:t>
      </w:r>
      <w:proofErr w:type="gramEnd"/>
      <w:r>
        <w:rPr>
          <w:rFonts w:cs="Arial"/>
          <w:i/>
          <w:iCs/>
          <w:sz w:val="20"/>
        </w:rPr>
        <w:t xml:space="preserve">...en lugares ni en sitios, porque </w:t>
      </w:r>
      <w:proofErr w:type="spellStart"/>
      <w:r>
        <w:rPr>
          <w:rFonts w:cs="Arial"/>
          <w:i/>
          <w:iCs/>
          <w:sz w:val="20"/>
        </w:rPr>
        <w:t>ésto</w:t>
      </w:r>
      <w:proofErr w:type="spellEnd"/>
      <w:r>
        <w:rPr>
          <w:rFonts w:cs="Arial"/>
          <w:i/>
          <w:iCs/>
          <w:sz w:val="20"/>
        </w:rPr>
        <w:t xml:space="preserve"> nos baja el perfil inmediatamente. A nosotros, cuando nos hablan de lugar de asentamiento o sitios de asentamiento, como que perdemos esa relación territorial que tenemos como personas, como che, con los territorios. Qué queremos decir nosotros. El punto de vista, por ejemplo, cuando </w:t>
      </w:r>
      <w:proofErr w:type="spellStart"/>
      <w:r>
        <w:rPr>
          <w:rFonts w:cs="Arial"/>
          <w:i/>
          <w:iCs/>
          <w:sz w:val="20"/>
        </w:rPr>
        <w:t>Boccara</w:t>
      </w:r>
      <w:proofErr w:type="spellEnd"/>
      <w:r>
        <w:rPr>
          <w:rFonts w:cs="Arial"/>
          <w:i/>
          <w:iCs/>
          <w:sz w:val="20"/>
        </w:rPr>
        <w:t xml:space="preserve"> habla de los </w:t>
      </w:r>
      <w:proofErr w:type="spellStart"/>
      <w:r>
        <w:rPr>
          <w:rFonts w:cs="Arial"/>
          <w:i/>
          <w:iCs/>
          <w:sz w:val="20"/>
        </w:rPr>
        <w:t>reche</w:t>
      </w:r>
      <w:proofErr w:type="spellEnd"/>
      <w:r>
        <w:rPr>
          <w:rFonts w:cs="Arial"/>
          <w:i/>
          <w:iCs/>
          <w:sz w:val="20"/>
        </w:rPr>
        <w:t xml:space="preserve">, es un tema que tenemos que debatir, porque es un tema que se coloca, si bien es cierto como tesis, pero que no tiene una profundización desde la cultura. Si bien es cierto son conceptos que se sacan desde la cultura, pero se aplican a contextos que a veces no tienen nada que ver. El concepto </w:t>
      </w:r>
      <w:proofErr w:type="spellStart"/>
      <w:r>
        <w:rPr>
          <w:rFonts w:cs="Arial"/>
          <w:i/>
          <w:iCs/>
          <w:sz w:val="20"/>
        </w:rPr>
        <w:t>reche</w:t>
      </w:r>
      <w:proofErr w:type="spellEnd"/>
      <w:r>
        <w:rPr>
          <w:rFonts w:cs="Arial"/>
          <w:i/>
          <w:iCs/>
          <w:sz w:val="20"/>
        </w:rPr>
        <w:t xml:space="preserve"> para nosotros es un concepto que habla de la gente que no tiene una mayor responsabilidad ni cargos dentro de la jerarquía mapuche. Y también mucho se habla, de repente se habla que la sociedad mapuche es una sociedad que no tiene jerarquía, que no tiene una cabeza, que no tiene un orden. Eso es mentira. Nosotros nos regimos por un orden que dejó la naturaleza. Nuestra forma de organizarnos, de estructurarnos, está basado también en lo que la naturaleza ha creado. Entonces la sociedad mapuche replica, el pueblo mapuche replica este modelo para llevarlo a las distintas esferas de la vida. Es así como están los </w:t>
      </w:r>
      <w:r>
        <w:rPr>
          <w:rFonts w:cs="Arial"/>
          <w:i/>
          <w:iCs/>
          <w:sz w:val="20"/>
        </w:rPr>
        <w:lastRenderedPageBreak/>
        <w:t xml:space="preserve">conceptos de </w:t>
      </w:r>
      <w:proofErr w:type="spellStart"/>
      <w:r>
        <w:rPr>
          <w:rFonts w:cs="Arial"/>
          <w:i/>
          <w:iCs/>
          <w:sz w:val="20"/>
        </w:rPr>
        <w:t>lonko</w:t>
      </w:r>
      <w:proofErr w:type="spellEnd"/>
      <w:r>
        <w:rPr>
          <w:rFonts w:cs="Arial"/>
          <w:i/>
          <w:iCs/>
          <w:sz w:val="20"/>
        </w:rPr>
        <w:t xml:space="preserve">, los conceptos de </w:t>
      </w:r>
      <w:proofErr w:type="spellStart"/>
      <w:r>
        <w:rPr>
          <w:rFonts w:cs="Arial"/>
          <w:i/>
          <w:iCs/>
          <w:sz w:val="20"/>
        </w:rPr>
        <w:t>ñidol</w:t>
      </w:r>
      <w:proofErr w:type="spellEnd"/>
      <w:r>
        <w:rPr>
          <w:rFonts w:cs="Arial"/>
          <w:i/>
          <w:iCs/>
          <w:sz w:val="20"/>
        </w:rPr>
        <w:t xml:space="preserve">, están los conceptos, en el caso religioso, de machi. No son conceptos, son personas, son cargos, está el </w:t>
      </w:r>
      <w:proofErr w:type="spellStart"/>
      <w:r>
        <w:rPr>
          <w:rFonts w:cs="Arial"/>
          <w:i/>
          <w:iCs/>
          <w:sz w:val="20"/>
        </w:rPr>
        <w:t>pillankuche</w:t>
      </w:r>
      <w:proofErr w:type="spellEnd"/>
      <w:r>
        <w:rPr>
          <w:rFonts w:cs="Arial"/>
          <w:i/>
          <w:iCs/>
          <w:sz w:val="20"/>
        </w:rPr>
        <w:t xml:space="preserve"> en el caso del </w:t>
      </w:r>
      <w:proofErr w:type="spellStart"/>
      <w:r>
        <w:rPr>
          <w:rFonts w:cs="Arial"/>
          <w:i/>
          <w:iCs/>
          <w:sz w:val="20"/>
        </w:rPr>
        <w:t>puelmapu</w:t>
      </w:r>
      <w:proofErr w:type="spellEnd"/>
      <w:r>
        <w:rPr>
          <w:rFonts w:cs="Arial"/>
          <w:i/>
          <w:iCs/>
          <w:sz w:val="20"/>
        </w:rPr>
        <w:t xml:space="preserve">; están los términos que se refieren a los </w:t>
      </w:r>
      <w:proofErr w:type="spellStart"/>
      <w:r>
        <w:rPr>
          <w:rFonts w:cs="Arial"/>
          <w:i/>
          <w:iCs/>
          <w:sz w:val="20"/>
        </w:rPr>
        <w:t>ñenpin</w:t>
      </w:r>
      <w:proofErr w:type="spellEnd"/>
      <w:r>
        <w:rPr>
          <w:rFonts w:cs="Arial"/>
          <w:i/>
          <w:iCs/>
          <w:sz w:val="20"/>
        </w:rPr>
        <w:t xml:space="preserve">, que son autoridades. Ellos no son </w:t>
      </w:r>
      <w:proofErr w:type="spellStart"/>
      <w:r>
        <w:rPr>
          <w:rFonts w:cs="Arial"/>
          <w:i/>
          <w:iCs/>
          <w:sz w:val="20"/>
        </w:rPr>
        <w:t>reche</w:t>
      </w:r>
      <w:proofErr w:type="spellEnd"/>
      <w:r>
        <w:rPr>
          <w:rFonts w:cs="Arial"/>
          <w:i/>
          <w:iCs/>
          <w:sz w:val="20"/>
        </w:rPr>
        <w:t xml:space="preserve">, porque son autoridades. El </w:t>
      </w:r>
      <w:proofErr w:type="spellStart"/>
      <w:r>
        <w:rPr>
          <w:rFonts w:cs="Arial"/>
          <w:i/>
          <w:iCs/>
          <w:sz w:val="20"/>
        </w:rPr>
        <w:t>reche</w:t>
      </w:r>
      <w:proofErr w:type="spellEnd"/>
      <w:r>
        <w:rPr>
          <w:rFonts w:cs="Arial"/>
          <w:i/>
          <w:iCs/>
          <w:sz w:val="20"/>
        </w:rPr>
        <w:t xml:space="preserve"> es el resto, el que no tiene un cargo de este tipo. Culturalmente se explica así este tema. Entonces, cuando estos </w:t>
      </w:r>
      <w:proofErr w:type="spellStart"/>
      <w:r>
        <w:rPr>
          <w:rFonts w:cs="Arial"/>
          <w:i/>
          <w:iCs/>
          <w:sz w:val="20"/>
        </w:rPr>
        <w:t>fütalmapu</w:t>
      </w:r>
      <w:proofErr w:type="spellEnd"/>
      <w:r>
        <w:rPr>
          <w:rFonts w:cs="Arial"/>
          <w:i/>
          <w:iCs/>
          <w:sz w:val="20"/>
        </w:rPr>
        <w:t xml:space="preserve">, o estos </w:t>
      </w:r>
      <w:proofErr w:type="spellStart"/>
      <w:r>
        <w:rPr>
          <w:rFonts w:cs="Arial"/>
          <w:i/>
          <w:iCs/>
          <w:sz w:val="20"/>
        </w:rPr>
        <w:t>mapu</w:t>
      </w:r>
      <w:proofErr w:type="spellEnd"/>
      <w:r>
        <w:rPr>
          <w:rFonts w:cs="Arial"/>
          <w:i/>
          <w:iCs/>
          <w:sz w:val="20"/>
        </w:rPr>
        <w:t xml:space="preserve">, tienen un nombre y cada territorio un nombre, luego, con la estructuración </w:t>
      </w:r>
      <w:proofErr w:type="gramStart"/>
      <w:r>
        <w:rPr>
          <w:rFonts w:cs="Arial"/>
          <w:i/>
          <w:iCs/>
          <w:sz w:val="20"/>
        </w:rPr>
        <w:t>de los lof</w:t>
      </w:r>
      <w:proofErr w:type="gramEnd"/>
      <w:r>
        <w:rPr>
          <w:rFonts w:cs="Arial"/>
          <w:i/>
          <w:iCs/>
          <w:sz w:val="20"/>
        </w:rPr>
        <w:t xml:space="preserve">, por ejemplo, </w:t>
      </w:r>
      <w:proofErr w:type="gramStart"/>
      <w:r>
        <w:rPr>
          <w:rFonts w:cs="Arial"/>
          <w:i/>
          <w:iCs/>
          <w:sz w:val="20"/>
        </w:rPr>
        <w:t>todos los lof</w:t>
      </w:r>
      <w:proofErr w:type="gramEnd"/>
      <w:r>
        <w:rPr>
          <w:rFonts w:cs="Arial"/>
          <w:i/>
          <w:iCs/>
          <w:sz w:val="20"/>
        </w:rPr>
        <w:t xml:space="preserve"> poseen un nombre propio, un nombre que designa el espacio como tal. Y ese nombre, ese espacio, tiene un sentido y un significado y hay una relación ahí también, no </w:t>
      </w:r>
      <w:proofErr w:type="spellStart"/>
      <w:r>
        <w:rPr>
          <w:rFonts w:cs="Arial"/>
          <w:i/>
          <w:iCs/>
          <w:sz w:val="20"/>
        </w:rPr>
        <w:t>sólamente</w:t>
      </w:r>
      <w:proofErr w:type="spellEnd"/>
      <w:r>
        <w:rPr>
          <w:rFonts w:cs="Arial"/>
          <w:i/>
          <w:iCs/>
          <w:sz w:val="20"/>
        </w:rPr>
        <w:t xml:space="preserve"> a nivel social y cultural y económico, sino una relación espiritual. Ahí tenemos nosotros todo el tema de los </w:t>
      </w:r>
      <w:proofErr w:type="spellStart"/>
      <w:r>
        <w:rPr>
          <w:rFonts w:cs="Arial"/>
          <w:i/>
          <w:iCs/>
          <w:sz w:val="20"/>
        </w:rPr>
        <w:t>ñen</w:t>
      </w:r>
      <w:proofErr w:type="spellEnd"/>
      <w:r>
        <w:rPr>
          <w:rFonts w:cs="Arial"/>
          <w:i/>
          <w:iCs/>
          <w:sz w:val="20"/>
        </w:rPr>
        <w:t>, el tema de los distintos espacios, ecosistemas de la cual se organiza la familia”.</w:t>
      </w:r>
    </w:p>
    <w:p w14:paraId="046F5D6B" w14:textId="77777777" w:rsidR="00E4511E" w:rsidRDefault="00E4511E">
      <w:pPr>
        <w:pStyle w:val="BodyText"/>
        <w:ind w:left="360"/>
        <w:rPr>
          <w:rFonts w:cs="Arial"/>
          <w:i/>
          <w:iCs/>
          <w:sz w:val="20"/>
        </w:rPr>
      </w:pPr>
    </w:p>
    <w:p w14:paraId="3F5F8067" w14:textId="77777777" w:rsidR="00E4511E" w:rsidRDefault="00E4511E">
      <w:pPr>
        <w:pStyle w:val="BodyText"/>
        <w:ind w:left="360"/>
        <w:rPr>
          <w:rFonts w:cs="Arial"/>
          <w:i/>
          <w:iCs/>
          <w:sz w:val="20"/>
        </w:rPr>
      </w:pPr>
      <w:r>
        <w:rPr>
          <w:rFonts w:cs="Arial"/>
          <w:i/>
          <w:iCs/>
          <w:sz w:val="20"/>
        </w:rPr>
        <w:t xml:space="preserve"> “En alguna parte del texto se habla que la familia buscaba </w:t>
      </w:r>
      <w:proofErr w:type="spellStart"/>
      <w:r>
        <w:rPr>
          <w:rFonts w:cs="Arial"/>
          <w:i/>
          <w:iCs/>
          <w:sz w:val="20"/>
        </w:rPr>
        <w:t>sólamente</w:t>
      </w:r>
      <w:proofErr w:type="spellEnd"/>
      <w:r>
        <w:rPr>
          <w:rFonts w:cs="Arial"/>
          <w:i/>
          <w:iCs/>
          <w:sz w:val="20"/>
        </w:rPr>
        <w:t xml:space="preserve"> sitios para poder cultivar, buscar </w:t>
      </w:r>
      <w:proofErr w:type="spellStart"/>
      <w:r>
        <w:rPr>
          <w:rFonts w:cs="Arial"/>
          <w:i/>
          <w:iCs/>
          <w:sz w:val="20"/>
        </w:rPr>
        <w:t>l  as</w:t>
      </w:r>
      <w:proofErr w:type="spellEnd"/>
      <w:r>
        <w:rPr>
          <w:rFonts w:cs="Arial"/>
          <w:i/>
          <w:iCs/>
          <w:sz w:val="20"/>
        </w:rPr>
        <w:t xml:space="preserve"> riberas de los ríos, ciertas cuencas donde era posible tener cultivos</w:t>
      </w:r>
      <w:r>
        <w:rPr>
          <w:rFonts w:cs="Arial"/>
          <w:sz w:val="20"/>
        </w:rPr>
        <w:t xml:space="preserve"> </w:t>
      </w:r>
      <w:r>
        <w:rPr>
          <w:rFonts w:cs="Arial"/>
          <w:i/>
          <w:iCs/>
          <w:sz w:val="20"/>
        </w:rPr>
        <w:t xml:space="preserve">fáciles. Para nosotros los criterios de asentamiento son otros. Hay otros criterios de asentamientos, que tienen que ver con el tema de las estructuras religiosas. Por ejemplo, en cada lof, en cada </w:t>
      </w:r>
      <w:proofErr w:type="spellStart"/>
      <w:r>
        <w:rPr>
          <w:rFonts w:cs="Arial"/>
          <w:i/>
          <w:iCs/>
          <w:sz w:val="20"/>
        </w:rPr>
        <w:t>rewe</w:t>
      </w:r>
      <w:proofErr w:type="spellEnd"/>
      <w:r>
        <w:rPr>
          <w:rFonts w:cs="Arial"/>
          <w:i/>
          <w:iCs/>
          <w:sz w:val="20"/>
        </w:rPr>
        <w:t xml:space="preserve"> o en cada </w:t>
      </w:r>
      <w:proofErr w:type="spellStart"/>
      <w:r>
        <w:rPr>
          <w:rFonts w:cs="Arial"/>
          <w:i/>
          <w:iCs/>
          <w:sz w:val="20"/>
        </w:rPr>
        <w:t>llalleo</w:t>
      </w:r>
      <w:proofErr w:type="spellEnd"/>
      <w:r>
        <w:rPr>
          <w:rFonts w:cs="Arial"/>
          <w:i/>
          <w:iCs/>
          <w:sz w:val="20"/>
        </w:rPr>
        <w:t xml:space="preserve">, mejor dicho, o en cada </w:t>
      </w:r>
      <w:proofErr w:type="spellStart"/>
      <w:r>
        <w:rPr>
          <w:rFonts w:cs="Arial"/>
          <w:i/>
          <w:iCs/>
          <w:sz w:val="20"/>
        </w:rPr>
        <w:t>kiñelmapu</w:t>
      </w:r>
      <w:proofErr w:type="spellEnd"/>
      <w:r>
        <w:rPr>
          <w:rFonts w:cs="Arial"/>
          <w:i/>
          <w:iCs/>
          <w:sz w:val="20"/>
        </w:rPr>
        <w:t xml:space="preserve">, existe un tren </w:t>
      </w:r>
      <w:proofErr w:type="spellStart"/>
      <w:r>
        <w:rPr>
          <w:rFonts w:cs="Arial"/>
          <w:i/>
          <w:iCs/>
          <w:sz w:val="20"/>
        </w:rPr>
        <w:t>tren</w:t>
      </w:r>
      <w:proofErr w:type="spellEnd"/>
      <w:r>
        <w:rPr>
          <w:rFonts w:cs="Arial"/>
          <w:i/>
          <w:iCs/>
          <w:sz w:val="20"/>
        </w:rPr>
        <w:t xml:space="preserve">. Entonces, los asentamientos mapuches no se pueden hacer en cualquier parte, tiene que ser en ciertos sitios donde existiera cierta relación con el contexto y cierta fuerza que los pudieran proteger en caso de cataclismos. En el caso </w:t>
      </w:r>
      <w:proofErr w:type="gramStart"/>
      <w:r>
        <w:rPr>
          <w:rFonts w:cs="Arial"/>
          <w:i/>
          <w:iCs/>
          <w:sz w:val="20"/>
        </w:rPr>
        <w:t>de los tren</w:t>
      </w:r>
      <w:proofErr w:type="gramEnd"/>
      <w:r>
        <w:rPr>
          <w:rFonts w:cs="Arial"/>
          <w:i/>
          <w:iCs/>
          <w:sz w:val="20"/>
        </w:rPr>
        <w:t xml:space="preserve"> </w:t>
      </w:r>
      <w:proofErr w:type="spellStart"/>
      <w:r>
        <w:rPr>
          <w:rFonts w:cs="Arial"/>
          <w:i/>
          <w:iCs/>
          <w:sz w:val="20"/>
        </w:rPr>
        <w:t>tren</w:t>
      </w:r>
      <w:proofErr w:type="spellEnd"/>
      <w:r>
        <w:rPr>
          <w:rFonts w:cs="Arial"/>
          <w:i/>
          <w:iCs/>
          <w:sz w:val="20"/>
        </w:rPr>
        <w:t xml:space="preserve">, son cerros que tienen ciertas características espirituales, </w:t>
      </w:r>
      <w:proofErr w:type="gramStart"/>
      <w:r>
        <w:rPr>
          <w:rFonts w:cs="Arial"/>
          <w:i/>
          <w:iCs/>
          <w:sz w:val="20"/>
        </w:rPr>
        <w:t>que</w:t>
      </w:r>
      <w:proofErr w:type="gramEnd"/>
      <w:r>
        <w:rPr>
          <w:rFonts w:cs="Arial"/>
          <w:i/>
          <w:iCs/>
          <w:sz w:val="20"/>
        </w:rPr>
        <w:t xml:space="preserve"> en ciertos momentos de fenómenos de la naturaleza, éstos protegen al ser humano y a todos los seres vivientes de ese espacio. No </w:t>
      </w:r>
      <w:proofErr w:type="spellStart"/>
      <w:r>
        <w:rPr>
          <w:rFonts w:cs="Arial"/>
          <w:i/>
          <w:iCs/>
          <w:sz w:val="20"/>
        </w:rPr>
        <w:t>sólamente</w:t>
      </w:r>
      <w:proofErr w:type="spellEnd"/>
      <w:r>
        <w:rPr>
          <w:rFonts w:cs="Arial"/>
          <w:i/>
          <w:iCs/>
          <w:sz w:val="20"/>
        </w:rPr>
        <w:t xml:space="preserve"> al ser humano, sino también a los animales, a las aves, a los insectos. Basado en ese criterio se hacen muchos de los asentamientos”. </w:t>
      </w:r>
    </w:p>
    <w:p w14:paraId="4DCDC18A" w14:textId="77777777" w:rsidR="00E4511E" w:rsidRDefault="00E4511E">
      <w:pPr>
        <w:pStyle w:val="BodyText"/>
        <w:rPr>
          <w:rFonts w:cs="Arial"/>
          <w:sz w:val="20"/>
        </w:rPr>
      </w:pPr>
    </w:p>
    <w:p w14:paraId="6986A7F7" w14:textId="77777777" w:rsidR="00E4511E" w:rsidRDefault="00E4511E">
      <w:pPr>
        <w:pStyle w:val="BodyText"/>
        <w:ind w:left="360"/>
        <w:rPr>
          <w:rFonts w:cs="Arial"/>
          <w:i/>
          <w:iCs/>
          <w:sz w:val="20"/>
        </w:rPr>
      </w:pPr>
      <w:r>
        <w:rPr>
          <w:rFonts w:cs="Arial"/>
          <w:i/>
          <w:iCs/>
          <w:sz w:val="20"/>
        </w:rPr>
        <w:t xml:space="preserve">“Entonces vemos que aquí hay mucho cruce de términos, que a veces se sacan del mapudungun, pero que finalmente termina el escritor confundiéndose en su propia confusión, tirándola en los textos. Cuando hablamos, por ejemplo, dice: “por otro lado, la población mapuche propiamente tal, situada en el río Itata y el río Cruces, en Loncoche, se estima en medio millón de personas”. Después se habla de un cálculo entre las dimensiones del terreno equivalente. Bueno, nosotros estamos muy atentos a estos conceptos que aparecen y nuevamente hablar del tema territorial y hacer la diferenciación entre término o terminología a qué es lo que queremos realmente expresar en los textos”. </w:t>
      </w:r>
    </w:p>
    <w:p w14:paraId="6DE6B0F4" w14:textId="77777777" w:rsidR="00E4511E" w:rsidRDefault="00E4511E">
      <w:pPr>
        <w:pStyle w:val="BodyText"/>
        <w:ind w:left="360"/>
        <w:rPr>
          <w:rFonts w:cs="Arial"/>
          <w:i/>
          <w:iCs/>
          <w:sz w:val="20"/>
        </w:rPr>
      </w:pPr>
    </w:p>
    <w:p w14:paraId="461F7501" w14:textId="77777777" w:rsidR="00E4511E" w:rsidRDefault="00E4511E">
      <w:pPr>
        <w:pStyle w:val="BodyText"/>
        <w:ind w:left="360"/>
        <w:rPr>
          <w:rFonts w:cs="Arial"/>
          <w:i/>
          <w:iCs/>
          <w:sz w:val="20"/>
        </w:rPr>
      </w:pPr>
      <w:r>
        <w:rPr>
          <w:rFonts w:cs="Arial"/>
          <w:i/>
          <w:iCs/>
          <w:sz w:val="20"/>
        </w:rPr>
        <w:t xml:space="preserve">“En el párrafo, en la misma página 212, dice: “se observa una relación directa entre la forma de vida mapuche y la utilización de los recursos naturales que existían en su territorio. Las actividades orientadas a la satisfacción del sustento alimenticio combinaban tres formas de producción: la caza, la recolección y la horticultura. Estas actividades determinaban en cierta medida sus lugares y tipos de asentamientos de la población. La horticultura es un tipo de agricultura (...) Para nosotros es un texto bastante convencional y muy usado en los textos escolares, incluso. Yo creo que nosotros necesitamos avanzar en este proceso de construcción de </w:t>
      </w:r>
      <w:proofErr w:type="gramStart"/>
      <w:r>
        <w:rPr>
          <w:rFonts w:cs="Arial"/>
          <w:i/>
          <w:iCs/>
          <w:sz w:val="20"/>
        </w:rPr>
        <w:t>nuevas historias y nuevas verdades</w:t>
      </w:r>
      <w:proofErr w:type="gramEnd"/>
      <w:r>
        <w:rPr>
          <w:rFonts w:cs="Arial"/>
          <w:i/>
          <w:iCs/>
          <w:sz w:val="20"/>
        </w:rPr>
        <w:t xml:space="preserve"> y necesitamos hacer también quizás un trabajo más exhaustivo en ese sentido. Si bien es cierto que no sea extenso, pero que pueda también relevar esos antiguos escritos que aparecen en los textos escolares o en la historiografía tradicional, pienso que eso también es un desafío que nos preocupa mucho. Porque si se trata </w:t>
      </w:r>
      <w:proofErr w:type="spellStart"/>
      <w:r>
        <w:rPr>
          <w:rFonts w:cs="Arial"/>
          <w:i/>
          <w:iCs/>
          <w:sz w:val="20"/>
        </w:rPr>
        <w:t>sólamente</w:t>
      </w:r>
      <w:proofErr w:type="spellEnd"/>
      <w:r>
        <w:rPr>
          <w:rFonts w:cs="Arial"/>
          <w:i/>
          <w:iCs/>
          <w:sz w:val="20"/>
        </w:rPr>
        <w:t xml:space="preserve"> de compilar bibliografía y discusión bibliográfica, yo pienso que eso no necesita una Comisión de este tipo para trabajar el tema”. </w:t>
      </w:r>
    </w:p>
    <w:p w14:paraId="3FD884A6" w14:textId="77777777" w:rsidR="00E4511E" w:rsidRDefault="00E4511E">
      <w:pPr>
        <w:pStyle w:val="BodyText"/>
        <w:rPr>
          <w:rFonts w:cs="Arial"/>
          <w:sz w:val="20"/>
        </w:rPr>
      </w:pPr>
    </w:p>
    <w:p w14:paraId="7065B39C" w14:textId="77777777" w:rsidR="00E4511E" w:rsidRDefault="00E4511E">
      <w:pPr>
        <w:pStyle w:val="BodyText"/>
        <w:ind w:left="360"/>
        <w:rPr>
          <w:rFonts w:cs="Arial"/>
          <w:i/>
          <w:iCs/>
          <w:sz w:val="20"/>
        </w:rPr>
      </w:pPr>
      <w:r>
        <w:rPr>
          <w:rFonts w:cs="Arial"/>
          <w:i/>
          <w:iCs/>
          <w:sz w:val="20"/>
        </w:rPr>
        <w:t xml:space="preserve">“En la página siguiente –213- nuevamente con el “hecho de haber desarrollado un sistema horticultor consistente en tecnología relativamente simple y que necesitaba, por lo tanto, un clima generoso, permitiría explicar por qué la población se asentó preferentemente en extensos terrenos pluviosos del sur del país” –lo que hablaba denantes yo- “el tipo de agricultura organizada por los mapuches, tala y roce, que requiere necesariamente de una superficie, por lo tanto, sería incompatible con la formación de grandes concentrados, asentamientos estables, ya que se asocia al uso de pequeños lotes de tierra para asentamiento en cada época de cultivo”. Está basado mucho en el tema de la alimentación nuevamente. Que los mapuches busquemos, hayan buscado sitios </w:t>
      </w:r>
      <w:proofErr w:type="spellStart"/>
      <w:r>
        <w:rPr>
          <w:rFonts w:cs="Arial"/>
          <w:i/>
          <w:iCs/>
          <w:sz w:val="20"/>
        </w:rPr>
        <w:t>sólamente</w:t>
      </w:r>
      <w:proofErr w:type="spellEnd"/>
      <w:r>
        <w:rPr>
          <w:rFonts w:cs="Arial"/>
          <w:i/>
          <w:iCs/>
          <w:sz w:val="20"/>
        </w:rPr>
        <w:t xml:space="preserve"> para poder alimentarse, es un criterio que está muy focalizado en lo economicista. No se condice con la </w:t>
      </w:r>
      <w:r>
        <w:rPr>
          <w:rFonts w:cs="Arial"/>
          <w:i/>
          <w:iCs/>
          <w:sz w:val="20"/>
        </w:rPr>
        <w:lastRenderedPageBreak/>
        <w:t xml:space="preserve">práctica económica no acumulativa que </w:t>
      </w:r>
      <w:proofErr w:type="gramStart"/>
      <w:r>
        <w:rPr>
          <w:rFonts w:cs="Arial"/>
          <w:i/>
          <w:iCs/>
          <w:sz w:val="20"/>
        </w:rPr>
        <w:t>los mapuche</w:t>
      </w:r>
      <w:proofErr w:type="gramEnd"/>
      <w:r>
        <w:rPr>
          <w:rFonts w:cs="Arial"/>
          <w:i/>
          <w:iCs/>
          <w:sz w:val="20"/>
        </w:rPr>
        <w:t xml:space="preserve"> hasta el día de hoy poseen, gran cantidad de mapuche todavía se rige bajo esa filosofía. Se contradice también este párrafo con la filosofía mapuche que existe acerca, </w:t>
      </w:r>
      <w:proofErr w:type="spellStart"/>
      <w:r>
        <w:rPr>
          <w:rFonts w:cs="Arial"/>
          <w:i/>
          <w:iCs/>
          <w:sz w:val="20"/>
        </w:rPr>
        <w:t>sólamente</w:t>
      </w:r>
      <w:proofErr w:type="spellEnd"/>
      <w:r>
        <w:rPr>
          <w:rFonts w:cs="Arial"/>
          <w:i/>
          <w:iCs/>
          <w:sz w:val="20"/>
        </w:rPr>
        <w:t xml:space="preserve"> a modo de ejemplo, voy a incorporar otros dos criterios de asentamiento o de pertinencia territorial, que es el tema del </w:t>
      </w:r>
      <w:proofErr w:type="spellStart"/>
      <w:r>
        <w:rPr>
          <w:rFonts w:cs="Arial"/>
          <w:i/>
          <w:iCs/>
          <w:sz w:val="20"/>
        </w:rPr>
        <w:t>tügün</w:t>
      </w:r>
      <w:proofErr w:type="spellEnd"/>
      <w:r>
        <w:rPr>
          <w:rFonts w:cs="Arial"/>
          <w:i/>
          <w:iCs/>
          <w:sz w:val="20"/>
        </w:rPr>
        <w:t xml:space="preserve"> y el </w:t>
      </w:r>
      <w:proofErr w:type="spellStart"/>
      <w:r>
        <w:rPr>
          <w:rFonts w:cs="Arial"/>
          <w:i/>
          <w:iCs/>
          <w:sz w:val="20"/>
        </w:rPr>
        <w:t>küpan</w:t>
      </w:r>
      <w:proofErr w:type="spellEnd"/>
      <w:r>
        <w:rPr>
          <w:rFonts w:cs="Arial"/>
          <w:i/>
          <w:iCs/>
          <w:sz w:val="20"/>
        </w:rPr>
        <w:t xml:space="preserve">, el </w:t>
      </w:r>
      <w:proofErr w:type="spellStart"/>
      <w:r>
        <w:rPr>
          <w:rFonts w:cs="Arial"/>
          <w:i/>
          <w:iCs/>
          <w:sz w:val="20"/>
        </w:rPr>
        <w:t>tügün</w:t>
      </w:r>
      <w:proofErr w:type="spellEnd"/>
      <w:r>
        <w:rPr>
          <w:rFonts w:cs="Arial"/>
          <w:i/>
          <w:iCs/>
          <w:sz w:val="20"/>
        </w:rPr>
        <w:t xml:space="preserve"> más bien. Uno de los temas para hablar de la espiritualidad, de la medicina, para hablar también de la genealogía mapuche –desde el punto de vista mapuche, la genealogía de la familia se usa mucho el concepto </w:t>
      </w:r>
      <w:proofErr w:type="spellStart"/>
      <w:r>
        <w:rPr>
          <w:rFonts w:cs="Arial"/>
          <w:i/>
          <w:iCs/>
          <w:sz w:val="20"/>
        </w:rPr>
        <w:t>tügün</w:t>
      </w:r>
      <w:proofErr w:type="spellEnd"/>
      <w:r>
        <w:rPr>
          <w:rFonts w:cs="Arial"/>
          <w:i/>
          <w:iCs/>
          <w:sz w:val="20"/>
        </w:rPr>
        <w:t xml:space="preserve">, la proveniencia de la familia- cada familia tiene un territorio donde se asentó, los troncos familiares. Eso hasta el día de hoy se maneja, por ejemplo, todos los </w:t>
      </w:r>
      <w:proofErr w:type="spellStart"/>
      <w:r>
        <w:rPr>
          <w:rFonts w:cs="Arial"/>
          <w:i/>
          <w:iCs/>
          <w:sz w:val="20"/>
        </w:rPr>
        <w:t>peñi</w:t>
      </w:r>
      <w:proofErr w:type="spellEnd"/>
      <w:r>
        <w:rPr>
          <w:rFonts w:cs="Arial"/>
          <w:i/>
          <w:iCs/>
          <w:sz w:val="20"/>
        </w:rPr>
        <w:t xml:space="preserve"> </w:t>
      </w:r>
      <w:proofErr w:type="spellStart"/>
      <w:r>
        <w:rPr>
          <w:rFonts w:cs="Arial"/>
          <w:i/>
          <w:iCs/>
          <w:sz w:val="20"/>
        </w:rPr>
        <w:t>laf</w:t>
      </w:r>
      <w:proofErr w:type="spellEnd"/>
      <w:r>
        <w:rPr>
          <w:rFonts w:cs="Arial"/>
          <w:i/>
          <w:iCs/>
          <w:sz w:val="20"/>
        </w:rPr>
        <w:t xml:space="preserve">, del </w:t>
      </w:r>
      <w:proofErr w:type="spellStart"/>
      <w:r>
        <w:rPr>
          <w:rFonts w:cs="Arial"/>
          <w:i/>
          <w:iCs/>
          <w:sz w:val="20"/>
        </w:rPr>
        <w:t>küga</w:t>
      </w:r>
      <w:proofErr w:type="spellEnd"/>
      <w:r>
        <w:rPr>
          <w:rFonts w:cs="Arial"/>
          <w:i/>
          <w:iCs/>
          <w:sz w:val="20"/>
        </w:rPr>
        <w:t xml:space="preserve"> de los </w:t>
      </w:r>
      <w:proofErr w:type="spellStart"/>
      <w:r>
        <w:rPr>
          <w:rFonts w:cs="Arial"/>
          <w:i/>
          <w:iCs/>
          <w:sz w:val="20"/>
        </w:rPr>
        <w:t>laf</w:t>
      </w:r>
      <w:proofErr w:type="spellEnd"/>
      <w:r>
        <w:rPr>
          <w:rFonts w:cs="Arial"/>
          <w:i/>
          <w:iCs/>
          <w:sz w:val="20"/>
        </w:rPr>
        <w:t xml:space="preserve">, están asentados en la zona lafkenche. Ahí tenemos, ahí tenemos los apellidos Lienlaf, Calilaf, Catrilaf, </w:t>
      </w:r>
      <w:proofErr w:type="gramStart"/>
      <w:r>
        <w:rPr>
          <w:rFonts w:cs="Arial"/>
          <w:i/>
          <w:iCs/>
          <w:sz w:val="20"/>
        </w:rPr>
        <w:t>que</w:t>
      </w:r>
      <w:proofErr w:type="gramEnd"/>
      <w:r>
        <w:rPr>
          <w:rFonts w:cs="Arial"/>
          <w:i/>
          <w:iCs/>
          <w:sz w:val="20"/>
        </w:rPr>
        <w:t xml:space="preserve"> en la actualidad, obviamente, se ha ido un poco dispersando. Pero si nosotros vemos, el mismo apellido Huenchulaf tiene que ver con otra zona lafkenche, porque lo lafkenche no </w:t>
      </w:r>
      <w:proofErr w:type="spellStart"/>
      <w:r>
        <w:rPr>
          <w:rFonts w:cs="Arial"/>
          <w:i/>
          <w:iCs/>
          <w:sz w:val="20"/>
        </w:rPr>
        <w:t>sólamente</w:t>
      </w:r>
      <w:proofErr w:type="spellEnd"/>
      <w:r>
        <w:rPr>
          <w:rFonts w:cs="Arial"/>
          <w:i/>
          <w:iCs/>
          <w:sz w:val="20"/>
        </w:rPr>
        <w:t xml:space="preserve"> se refiere al mar, también tenemos los lafkenche que viven en las riberas de los lagos, porque los lagos también son </w:t>
      </w:r>
      <w:proofErr w:type="spellStart"/>
      <w:r>
        <w:rPr>
          <w:rFonts w:cs="Arial"/>
          <w:i/>
          <w:iCs/>
          <w:sz w:val="20"/>
        </w:rPr>
        <w:t>lafken</w:t>
      </w:r>
      <w:proofErr w:type="spellEnd"/>
      <w:r>
        <w:rPr>
          <w:rFonts w:cs="Arial"/>
          <w:i/>
          <w:iCs/>
          <w:sz w:val="20"/>
        </w:rPr>
        <w:t xml:space="preserve">. No necesariamente </w:t>
      </w:r>
      <w:proofErr w:type="spellStart"/>
      <w:r>
        <w:rPr>
          <w:rFonts w:cs="Arial"/>
          <w:i/>
          <w:iCs/>
          <w:sz w:val="20"/>
        </w:rPr>
        <w:t>lafken</w:t>
      </w:r>
      <w:proofErr w:type="spellEnd"/>
      <w:r>
        <w:rPr>
          <w:rFonts w:cs="Arial"/>
          <w:i/>
          <w:iCs/>
          <w:sz w:val="20"/>
        </w:rPr>
        <w:t xml:space="preserve"> es mar”. </w:t>
      </w:r>
    </w:p>
    <w:p w14:paraId="08A869AD" w14:textId="77777777" w:rsidR="00E4511E" w:rsidRDefault="00E4511E">
      <w:pPr>
        <w:pStyle w:val="BodyText"/>
        <w:ind w:left="360"/>
        <w:rPr>
          <w:rFonts w:cs="Arial"/>
          <w:i/>
          <w:iCs/>
          <w:sz w:val="20"/>
        </w:rPr>
      </w:pPr>
    </w:p>
    <w:p w14:paraId="3FEACB05" w14:textId="77777777" w:rsidR="00E4511E" w:rsidRDefault="00E4511E">
      <w:pPr>
        <w:pStyle w:val="BodyText"/>
        <w:ind w:left="360"/>
        <w:rPr>
          <w:rFonts w:cs="Arial"/>
          <w:i/>
          <w:iCs/>
          <w:sz w:val="20"/>
        </w:rPr>
      </w:pPr>
      <w:r>
        <w:rPr>
          <w:rFonts w:cs="Arial"/>
          <w:i/>
          <w:iCs/>
          <w:sz w:val="20"/>
        </w:rPr>
        <w:t xml:space="preserve">“Es un criterio de que las familias, el </w:t>
      </w:r>
      <w:proofErr w:type="spellStart"/>
      <w:r>
        <w:rPr>
          <w:rFonts w:cs="Arial"/>
          <w:i/>
          <w:iCs/>
          <w:sz w:val="20"/>
        </w:rPr>
        <w:t>tügün</w:t>
      </w:r>
      <w:proofErr w:type="spellEnd"/>
      <w:r>
        <w:rPr>
          <w:rFonts w:cs="Arial"/>
          <w:i/>
          <w:iCs/>
          <w:sz w:val="20"/>
        </w:rPr>
        <w:t xml:space="preserve">, la procedencia territorial, tiene una importancia, porque las familias que se desarrollan en un territorio tienen la característica y la particularidad de ese espacio territorial, en donde nace, crece y se desarrolla el individuo. Por lo tanto, cada individuo que nace en un contexto va a ser parte de ese contexto. Porque el contexto determina al individuo no </w:t>
      </w:r>
      <w:proofErr w:type="spellStart"/>
      <w:r>
        <w:rPr>
          <w:rFonts w:cs="Arial"/>
          <w:i/>
          <w:iCs/>
          <w:sz w:val="20"/>
        </w:rPr>
        <w:t>sólamente</w:t>
      </w:r>
      <w:proofErr w:type="spellEnd"/>
      <w:r>
        <w:rPr>
          <w:rFonts w:cs="Arial"/>
          <w:i/>
          <w:iCs/>
          <w:sz w:val="20"/>
        </w:rPr>
        <w:t xml:space="preserve"> en los recursos naturales que ahí existen sino por las fuerzas que existen en esos espacios. Para nosotros, no olvidemos que para la visión mapuche la tierra es un ente vivo, el universo es un ente vivo, todo es vivo, las piedras, las plantas, por lo </w:t>
      </w:r>
      <w:proofErr w:type="gramStart"/>
      <w:r>
        <w:rPr>
          <w:rFonts w:cs="Arial"/>
          <w:i/>
          <w:iCs/>
          <w:sz w:val="20"/>
        </w:rPr>
        <w:t>tanto</w:t>
      </w:r>
      <w:proofErr w:type="gramEnd"/>
      <w:r>
        <w:rPr>
          <w:rFonts w:cs="Arial"/>
          <w:i/>
          <w:iCs/>
          <w:sz w:val="20"/>
        </w:rPr>
        <w:t xml:space="preserve"> todos tienen un ciclo, un inicio, un nacimiento, un desarrollo y una muerte. No </w:t>
      </w:r>
      <w:proofErr w:type="spellStart"/>
      <w:r>
        <w:rPr>
          <w:rFonts w:cs="Arial"/>
          <w:i/>
          <w:iCs/>
          <w:sz w:val="20"/>
        </w:rPr>
        <w:t>sólamente</w:t>
      </w:r>
      <w:proofErr w:type="spellEnd"/>
      <w:r>
        <w:rPr>
          <w:rFonts w:cs="Arial"/>
          <w:i/>
          <w:iCs/>
          <w:sz w:val="20"/>
        </w:rPr>
        <w:t xml:space="preserve"> las personas, todos los seres de la naturaleza, en distintos tiempos, obviamente. Las piedras tendrán sus tiempos, las plantas tendrán sus tiempos, las personas sus tiempos, los insectos. Cada uno tiene un tiempo distinto. Pero para nosotros todo eso son seres vivos: aire, agua, luz, tierra. Nosotros nacemos en un contexto y ese es el contexto con el cual nosotros nos relacionamos. Y eso es lo que marca definitivamente el linaje de la familia. Ese es un criterio </w:t>
      </w:r>
      <w:proofErr w:type="spellStart"/>
      <w:r>
        <w:rPr>
          <w:rFonts w:cs="Arial"/>
          <w:i/>
          <w:iCs/>
          <w:sz w:val="20"/>
        </w:rPr>
        <w:t>sólamente</w:t>
      </w:r>
      <w:proofErr w:type="spellEnd"/>
      <w:r>
        <w:rPr>
          <w:rFonts w:cs="Arial"/>
          <w:i/>
          <w:iCs/>
          <w:sz w:val="20"/>
        </w:rPr>
        <w:t xml:space="preserve"> para demostrar que el asentamiento no se puede hacer en forma desordenada. Con esto podemos atacar muchas tesis que han hablado del nomadismo incluso. Porque del, dentro del mundo mapuche existe también un término para referirse, no al nomadismo, sino a la capacidad que tienen las familias de movilizarse de un territorio a otro y por objetivos muy concretos. Ahí se explican mucho los viajes desde el </w:t>
      </w:r>
      <w:proofErr w:type="spellStart"/>
      <w:r>
        <w:rPr>
          <w:rFonts w:cs="Arial"/>
          <w:i/>
          <w:iCs/>
          <w:sz w:val="20"/>
        </w:rPr>
        <w:t>mülumapu</w:t>
      </w:r>
      <w:proofErr w:type="spellEnd"/>
      <w:r>
        <w:rPr>
          <w:rFonts w:cs="Arial"/>
          <w:i/>
          <w:iCs/>
          <w:sz w:val="20"/>
        </w:rPr>
        <w:t xml:space="preserve"> al </w:t>
      </w:r>
      <w:proofErr w:type="spellStart"/>
      <w:r>
        <w:rPr>
          <w:rFonts w:cs="Arial"/>
          <w:i/>
          <w:iCs/>
          <w:sz w:val="20"/>
        </w:rPr>
        <w:t>puelmapu</w:t>
      </w:r>
      <w:proofErr w:type="spellEnd"/>
      <w:r>
        <w:rPr>
          <w:rFonts w:cs="Arial"/>
          <w:i/>
          <w:iCs/>
          <w:sz w:val="20"/>
        </w:rPr>
        <w:t xml:space="preserve">; o sea desde acá, el territorio </w:t>
      </w:r>
      <w:proofErr w:type="spellStart"/>
      <w:r>
        <w:rPr>
          <w:rFonts w:cs="Arial"/>
          <w:i/>
          <w:iCs/>
          <w:sz w:val="20"/>
        </w:rPr>
        <w:t>wenteche</w:t>
      </w:r>
      <w:proofErr w:type="spellEnd"/>
      <w:r>
        <w:rPr>
          <w:rFonts w:cs="Arial"/>
          <w:i/>
          <w:iCs/>
          <w:sz w:val="20"/>
        </w:rPr>
        <w:t xml:space="preserve">, lafkenche, en grandes caravanas de familias que iban viajando por meses, hasta años, hasta llegar a la zona de </w:t>
      </w:r>
      <w:proofErr w:type="spellStart"/>
      <w:r>
        <w:rPr>
          <w:rFonts w:cs="Arial"/>
          <w:i/>
          <w:iCs/>
          <w:sz w:val="20"/>
        </w:rPr>
        <w:t>puelmapu</w:t>
      </w:r>
      <w:proofErr w:type="spellEnd"/>
      <w:r>
        <w:rPr>
          <w:rFonts w:cs="Arial"/>
          <w:i/>
          <w:iCs/>
          <w:sz w:val="20"/>
        </w:rPr>
        <w:t xml:space="preserve">, hasta la zona que es Salinas Grande, al </w:t>
      </w:r>
      <w:proofErr w:type="spellStart"/>
      <w:r>
        <w:rPr>
          <w:rFonts w:cs="Arial"/>
          <w:i/>
          <w:iCs/>
          <w:sz w:val="20"/>
        </w:rPr>
        <w:t>rankülmapu</w:t>
      </w:r>
      <w:proofErr w:type="spellEnd"/>
      <w:r>
        <w:rPr>
          <w:rFonts w:cs="Arial"/>
          <w:i/>
          <w:iCs/>
          <w:sz w:val="20"/>
        </w:rPr>
        <w:t xml:space="preserve">”. </w:t>
      </w:r>
    </w:p>
    <w:p w14:paraId="2D7B48FF" w14:textId="77777777" w:rsidR="00E4511E" w:rsidRDefault="00E4511E">
      <w:pPr>
        <w:pStyle w:val="BodyText"/>
        <w:ind w:left="360"/>
        <w:rPr>
          <w:rFonts w:cs="Arial"/>
          <w:i/>
          <w:iCs/>
          <w:sz w:val="20"/>
        </w:rPr>
      </w:pPr>
    </w:p>
    <w:p w14:paraId="6DAC31BB" w14:textId="77777777" w:rsidR="00E4511E" w:rsidRDefault="00E4511E">
      <w:pPr>
        <w:pStyle w:val="BodyText"/>
        <w:ind w:left="360"/>
        <w:rPr>
          <w:rFonts w:cs="Arial"/>
          <w:i/>
          <w:iCs/>
          <w:sz w:val="20"/>
        </w:rPr>
      </w:pPr>
      <w:r>
        <w:rPr>
          <w:rFonts w:cs="Arial"/>
          <w:i/>
          <w:iCs/>
          <w:sz w:val="20"/>
        </w:rPr>
        <w:t xml:space="preserve">“Porque el sistema, la forma de socialización es muy distinta. Hasta todavía 20 años atrás o menos, 10 años atrás, cuando una familia iba a visitar a otra familia. Por </w:t>
      </w:r>
      <w:proofErr w:type="gramStart"/>
      <w:r>
        <w:rPr>
          <w:rFonts w:cs="Arial"/>
          <w:i/>
          <w:iCs/>
          <w:sz w:val="20"/>
        </w:rPr>
        <w:t>ejemplo</w:t>
      </w:r>
      <w:proofErr w:type="gramEnd"/>
      <w:r>
        <w:rPr>
          <w:rFonts w:cs="Arial"/>
          <w:i/>
          <w:iCs/>
          <w:sz w:val="20"/>
        </w:rPr>
        <w:t xml:space="preserve"> una equis familia se había asentado en otro territorio, que son kilómetros</w:t>
      </w:r>
      <w:r>
        <w:rPr>
          <w:rFonts w:cs="Arial"/>
          <w:sz w:val="20"/>
        </w:rPr>
        <w:t xml:space="preserve"> </w:t>
      </w:r>
      <w:r>
        <w:rPr>
          <w:rFonts w:cs="Arial"/>
          <w:i/>
          <w:iCs/>
          <w:sz w:val="20"/>
        </w:rPr>
        <w:t xml:space="preserve">de distancia, 40 kilómetros por poner un ejemplo. Una familia no puede ir a visitar a su pariente estando un día allí. Las visitas constituyen un ejercicio de semanas, de meses, donde intercambiaban, en donde había ritos, había convivencias, donde había intercambio de información, y para después volver a su territorio nuevamente, a su espacio”. </w:t>
      </w:r>
    </w:p>
    <w:p w14:paraId="01FCBDA3" w14:textId="77777777" w:rsidR="00E4511E" w:rsidRDefault="00E4511E">
      <w:pPr>
        <w:pStyle w:val="BodyText"/>
        <w:rPr>
          <w:rFonts w:cs="Arial"/>
          <w:sz w:val="20"/>
        </w:rPr>
      </w:pPr>
    </w:p>
    <w:p w14:paraId="5803BC81" w14:textId="77777777" w:rsidR="00E4511E" w:rsidRDefault="00E4511E">
      <w:pPr>
        <w:pStyle w:val="BodyText"/>
        <w:ind w:left="360"/>
        <w:rPr>
          <w:rFonts w:cs="Arial"/>
          <w:i/>
          <w:iCs/>
          <w:sz w:val="20"/>
        </w:rPr>
      </w:pPr>
      <w:r>
        <w:rPr>
          <w:rFonts w:cs="Arial"/>
          <w:i/>
          <w:iCs/>
          <w:sz w:val="20"/>
        </w:rPr>
        <w:t xml:space="preserve">“Este mismo ejercicio se hacía antes, también, en familias que se habían asentado en otros territorios, como en el </w:t>
      </w:r>
      <w:proofErr w:type="spellStart"/>
      <w:r>
        <w:rPr>
          <w:rFonts w:cs="Arial"/>
          <w:i/>
          <w:iCs/>
          <w:sz w:val="20"/>
        </w:rPr>
        <w:t>puelmapu</w:t>
      </w:r>
      <w:proofErr w:type="spellEnd"/>
      <w:r>
        <w:rPr>
          <w:rFonts w:cs="Arial"/>
          <w:i/>
          <w:iCs/>
          <w:sz w:val="20"/>
        </w:rPr>
        <w:t xml:space="preserve">. O también por otro objetivo, el objetivo de la comercialización de cueros, de platería, más tarde, todo el trabajo con el telar; el tema del chafe, el tema de la sal. Era un tremendo rito viajar y las familias encargaban a otras familias cuando iba a hacer un viaje, era toda una organización de </w:t>
      </w:r>
      <w:proofErr w:type="spellStart"/>
      <w:r>
        <w:rPr>
          <w:rFonts w:cs="Arial"/>
          <w:i/>
          <w:iCs/>
          <w:sz w:val="20"/>
        </w:rPr>
        <w:t>rewe</w:t>
      </w:r>
      <w:proofErr w:type="spellEnd"/>
      <w:r>
        <w:rPr>
          <w:rFonts w:cs="Arial"/>
          <w:i/>
          <w:iCs/>
          <w:sz w:val="20"/>
        </w:rPr>
        <w:t xml:space="preserve">. La familia iba en caravana en busca de la sal para volver después, a veces de meses y años. Y así podemos nombrar muchas prácticas que regulan este tipo de actividad”. </w:t>
      </w:r>
    </w:p>
    <w:p w14:paraId="226373BD" w14:textId="77777777" w:rsidR="00E4511E" w:rsidRDefault="00E4511E">
      <w:pPr>
        <w:pStyle w:val="BodyText"/>
        <w:ind w:left="360"/>
        <w:rPr>
          <w:rFonts w:cs="Arial"/>
          <w:i/>
          <w:iCs/>
          <w:sz w:val="20"/>
        </w:rPr>
      </w:pPr>
    </w:p>
    <w:p w14:paraId="5C5BE017" w14:textId="77777777" w:rsidR="00E4511E" w:rsidRDefault="00E4511E">
      <w:pPr>
        <w:pStyle w:val="BodyText"/>
        <w:ind w:left="360"/>
        <w:rPr>
          <w:rFonts w:cs="Arial"/>
          <w:i/>
          <w:iCs/>
          <w:sz w:val="20"/>
        </w:rPr>
      </w:pPr>
      <w:r>
        <w:rPr>
          <w:rFonts w:cs="Arial"/>
          <w:i/>
          <w:iCs/>
          <w:sz w:val="20"/>
        </w:rPr>
        <w:t xml:space="preserve">“La otra prueba que quiero dejar establecida, es el concepto de </w:t>
      </w:r>
      <w:proofErr w:type="spellStart"/>
      <w:r>
        <w:rPr>
          <w:rFonts w:cs="Arial"/>
          <w:i/>
          <w:iCs/>
          <w:sz w:val="20"/>
        </w:rPr>
        <w:t>anümmapun</w:t>
      </w:r>
      <w:proofErr w:type="spellEnd"/>
      <w:r>
        <w:rPr>
          <w:rFonts w:cs="Arial"/>
          <w:i/>
          <w:iCs/>
          <w:sz w:val="20"/>
        </w:rPr>
        <w:t xml:space="preserve">. Hay varios tipos de </w:t>
      </w:r>
      <w:proofErr w:type="spellStart"/>
      <w:r>
        <w:rPr>
          <w:rFonts w:cs="Arial"/>
          <w:i/>
          <w:iCs/>
          <w:sz w:val="20"/>
        </w:rPr>
        <w:t>anüm</w:t>
      </w:r>
      <w:proofErr w:type="spellEnd"/>
      <w:r>
        <w:rPr>
          <w:rFonts w:cs="Arial"/>
          <w:i/>
          <w:iCs/>
          <w:sz w:val="20"/>
        </w:rPr>
        <w:t xml:space="preserve">, pero este es el </w:t>
      </w:r>
      <w:proofErr w:type="spellStart"/>
      <w:r>
        <w:rPr>
          <w:rFonts w:cs="Arial"/>
          <w:i/>
          <w:iCs/>
          <w:sz w:val="20"/>
        </w:rPr>
        <w:t>anümmapun</w:t>
      </w:r>
      <w:proofErr w:type="spellEnd"/>
      <w:r>
        <w:rPr>
          <w:rFonts w:cs="Arial"/>
          <w:i/>
          <w:iCs/>
          <w:sz w:val="20"/>
        </w:rPr>
        <w:t xml:space="preserve">. El </w:t>
      </w:r>
      <w:proofErr w:type="spellStart"/>
      <w:r>
        <w:rPr>
          <w:rFonts w:cs="Arial"/>
          <w:i/>
          <w:iCs/>
          <w:sz w:val="20"/>
        </w:rPr>
        <w:t>anümmapun</w:t>
      </w:r>
      <w:proofErr w:type="spellEnd"/>
      <w:r>
        <w:rPr>
          <w:rFonts w:cs="Arial"/>
          <w:i/>
          <w:iCs/>
          <w:sz w:val="20"/>
        </w:rPr>
        <w:t xml:space="preserve"> consiste en el posicionamiento de las familias de un territorio. Aquí es donde se diferencian dos tipos de familias y hasta el día de hoy </w:t>
      </w:r>
      <w:proofErr w:type="gramStart"/>
      <w:r>
        <w:rPr>
          <w:rFonts w:cs="Arial"/>
          <w:i/>
          <w:iCs/>
          <w:sz w:val="20"/>
        </w:rPr>
        <w:t>los lof</w:t>
      </w:r>
      <w:proofErr w:type="gramEnd"/>
      <w:r>
        <w:rPr>
          <w:rFonts w:cs="Arial"/>
          <w:i/>
          <w:iCs/>
          <w:sz w:val="20"/>
        </w:rPr>
        <w:t xml:space="preserve"> reconocen esa diferenciación entre los </w:t>
      </w:r>
      <w:proofErr w:type="spellStart"/>
      <w:r>
        <w:rPr>
          <w:rFonts w:cs="Arial"/>
          <w:i/>
          <w:iCs/>
          <w:sz w:val="20"/>
        </w:rPr>
        <w:t>akunche</w:t>
      </w:r>
      <w:proofErr w:type="spellEnd"/>
      <w:r>
        <w:rPr>
          <w:rFonts w:cs="Arial"/>
          <w:i/>
          <w:iCs/>
          <w:sz w:val="20"/>
        </w:rPr>
        <w:t xml:space="preserve"> y los </w:t>
      </w:r>
      <w:proofErr w:type="spellStart"/>
      <w:r>
        <w:rPr>
          <w:rFonts w:cs="Arial"/>
          <w:i/>
          <w:iCs/>
          <w:sz w:val="20"/>
        </w:rPr>
        <w:t>anümche</w:t>
      </w:r>
      <w:proofErr w:type="spellEnd"/>
      <w:r>
        <w:rPr>
          <w:rFonts w:cs="Arial"/>
          <w:i/>
          <w:iCs/>
          <w:sz w:val="20"/>
        </w:rPr>
        <w:t xml:space="preserve">. Quiénes son los </w:t>
      </w:r>
      <w:proofErr w:type="spellStart"/>
      <w:r>
        <w:rPr>
          <w:rFonts w:cs="Arial"/>
          <w:i/>
          <w:iCs/>
          <w:sz w:val="20"/>
        </w:rPr>
        <w:t>anümche</w:t>
      </w:r>
      <w:proofErr w:type="spellEnd"/>
      <w:r>
        <w:rPr>
          <w:rFonts w:cs="Arial"/>
          <w:i/>
          <w:iCs/>
          <w:sz w:val="20"/>
        </w:rPr>
        <w:t xml:space="preserve">, Los </w:t>
      </w:r>
      <w:proofErr w:type="spellStart"/>
      <w:r>
        <w:rPr>
          <w:rFonts w:cs="Arial"/>
          <w:i/>
          <w:iCs/>
          <w:sz w:val="20"/>
        </w:rPr>
        <w:lastRenderedPageBreak/>
        <w:t>anümche</w:t>
      </w:r>
      <w:proofErr w:type="spellEnd"/>
      <w:r>
        <w:rPr>
          <w:rFonts w:cs="Arial"/>
          <w:i/>
          <w:iCs/>
          <w:sz w:val="20"/>
        </w:rPr>
        <w:t xml:space="preserve"> son los troncos familiares que por siempre han estado en esos espacios. Se diferencian de los </w:t>
      </w:r>
      <w:proofErr w:type="spellStart"/>
      <w:r>
        <w:rPr>
          <w:rFonts w:cs="Arial"/>
          <w:i/>
          <w:iCs/>
          <w:sz w:val="20"/>
        </w:rPr>
        <w:t>akunche</w:t>
      </w:r>
      <w:proofErr w:type="spellEnd"/>
      <w:r>
        <w:rPr>
          <w:rFonts w:cs="Arial"/>
          <w:i/>
          <w:iCs/>
          <w:sz w:val="20"/>
        </w:rPr>
        <w:t xml:space="preserve"> que son familias que han venido emigrando de otros espacios territoriales a asentarse a allí. Por eso en </w:t>
      </w:r>
      <w:proofErr w:type="gramStart"/>
      <w:r>
        <w:rPr>
          <w:rFonts w:cs="Arial"/>
          <w:i/>
          <w:iCs/>
          <w:sz w:val="20"/>
        </w:rPr>
        <w:t>los lof</w:t>
      </w:r>
      <w:proofErr w:type="gramEnd"/>
      <w:r>
        <w:rPr>
          <w:rFonts w:cs="Arial"/>
          <w:i/>
          <w:iCs/>
          <w:sz w:val="20"/>
        </w:rPr>
        <w:t xml:space="preserve">, en los </w:t>
      </w:r>
      <w:proofErr w:type="spellStart"/>
      <w:r>
        <w:rPr>
          <w:rFonts w:cs="Arial"/>
          <w:i/>
          <w:iCs/>
          <w:sz w:val="20"/>
        </w:rPr>
        <w:t>rewe</w:t>
      </w:r>
      <w:proofErr w:type="spellEnd"/>
      <w:r>
        <w:rPr>
          <w:rFonts w:cs="Arial"/>
          <w:i/>
          <w:iCs/>
          <w:sz w:val="20"/>
        </w:rPr>
        <w:t xml:space="preserve">, cuando se elige a un </w:t>
      </w:r>
      <w:proofErr w:type="spellStart"/>
      <w:r>
        <w:rPr>
          <w:rFonts w:cs="Arial"/>
          <w:i/>
          <w:iCs/>
          <w:sz w:val="20"/>
        </w:rPr>
        <w:t>lonko</w:t>
      </w:r>
      <w:proofErr w:type="spellEnd"/>
      <w:r>
        <w:rPr>
          <w:rFonts w:cs="Arial"/>
          <w:i/>
          <w:iCs/>
          <w:sz w:val="20"/>
        </w:rPr>
        <w:t xml:space="preserve">, no se elige a un </w:t>
      </w:r>
      <w:proofErr w:type="spellStart"/>
      <w:r>
        <w:rPr>
          <w:rFonts w:cs="Arial"/>
          <w:i/>
          <w:iCs/>
          <w:sz w:val="20"/>
        </w:rPr>
        <w:t>akunche</w:t>
      </w:r>
      <w:proofErr w:type="spellEnd"/>
      <w:r>
        <w:rPr>
          <w:rFonts w:cs="Arial"/>
          <w:i/>
          <w:iCs/>
          <w:sz w:val="20"/>
        </w:rPr>
        <w:t xml:space="preserve">, se elige a una familia que sea de ahí, sea </w:t>
      </w:r>
      <w:proofErr w:type="spellStart"/>
      <w:r>
        <w:rPr>
          <w:rFonts w:cs="Arial"/>
          <w:i/>
          <w:iCs/>
          <w:sz w:val="20"/>
        </w:rPr>
        <w:t>anümche</w:t>
      </w:r>
      <w:proofErr w:type="spellEnd"/>
      <w:r>
        <w:rPr>
          <w:rFonts w:cs="Arial"/>
          <w:i/>
          <w:iCs/>
          <w:sz w:val="20"/>
        </w:rPr>
        <w:t xml:space="preserve">. Es una forma, es un criterio para la elección de liderazgo mapuche, por ejemplo”. </w:t>
      </w:r>
    </w:p>
    <w:p w14:paraId="4BB0C8AB" w14:textId="77777777" w:rsidR="00E4511E" w:rsidRDefault="00E4511E">
      <w:pPr>
        <w:pStyle w:val="BodyText"/>
        <w:rPr>
          <w:rFonts w:cs="Arial"/>
          <w:sz w:val="20"/>
        </w:rPr>
      </w:pPr>
    </w:p>
    <w:p w14:paraId="580F1AB1" w14:textId="77777777" w:rsidR="00E4511E" w:rsidRDefault="00E4511E">
      <w:pPr>
        <w:pStyle w:val="BodyText"/>
        <w:ind w:left="360"/>
        <w:rPr>
          <w:rFonts w:cs="Arial"/>
          <w:i/>
          <w:iCs/>
          <w:sz w:val="20"/>
        </w:rPr>
      </w:pPr>
      <w:r>
        <w:rPr>
          <w:rFonts w:cs="Arial"/>
          <w:i/>
          <w:iCs/>
          <w:sz w:val="20"/>
        </w:rPr>
        <w:t xml:space="preserve">“Este mismo criterio, dice: “en lo que hoy es Cañete, Lebu, </w:t>
      </w:r>
      <w:proofErr w:type="spellStart"/>
      <w:r>
        <w:rPr>
          <w:rFonts w:cs="Arial"/>
          <w:i/>
          <w:iCs/>
          <w:sz w:val="20"/>
        </w:rPr>
        <w:t>Contulmo</w:t>
      </w:r>
      <w:proofErr w:type="spellEnd"/>
      <w:r>
        <w:rPr>
          <w:rFonts w:cs="Arial"/>
          <w:i/>
          <w:iCs/>
          <w:sz w:val="20"/>
        </w:rPr>
        <w:t xml:space="preserve"> y el lago </w:t>
      </w:r>
      <w:proofErr w:type="spellStart"/>
      <w:r>
        <w:rPr>
          <w:rFonts w:cs="Arial"/>
          <w:i/>
          <w:iCs/>
          <w:sz w:val="20"/>
        </w:rPr>
        <w:t>Lanalhue</w:t>
      </w:r>
      <w:proofErr w:type="spellEnd"/>
      <w:r>
        <w:rPr>
          <w:rFonts w:cs="Arial"/>
          <w:i/>
          <w:iCs/>
          <w:sz w:val="20"/>
        </w:rPr>
        <w:t xml:space="preserve">, existía una población numerosa, sedentaria, establecida, que sin embargo no llegaba a constituir poblados”. Pero por qué siempre tiene que conformar poblados. </w:t>
      </w:r>
      <w:proofErr w:type="gramStart"/>
      <w:r>
        <w:rPr>
          <w:rFonts w:cs="Arial"/>
          <w:i/>
          <w:iCs/>
          <w:sz w:val="20"/>
        </w:rPr>
        <w:t>Los lof</w:t>
      </w:r>
      <w:proofErr w:type="gramEnd"/>
      <w:r>
        <w:rPr>
          <w:rFonts w:cs="Arial"/>
          <w:i/>
          <w:iCs/>
          <w:sz w:val="20"/>
        </w:rPr>
        <w:t xml:space="preserve"> no eran poblados necesariamente. Las familias, ciertas familias, los </w:t>
      </w:r>
      <w:proofErr w:type="spellStart"/>
      <w:r>
        <w:rPr>
          <w:rFonts w:cs="Arial"/>
          <w:i/>
          <w:iCs/>
          <w:sz w:val="20"/>
        </w:rPr>
        <w:t>lonkos</w:t>
      </w:r>
      <w:proofErr w:type="spellEnd"/>
      <w:r>
        <w:rPr>
          <w:rFonts w:cs="Arial"/>
          <w:i/>
          <w:iCs/>
          <w:sz w:val="20"/>
        </w:rPr>
        <w:t xml:space="preserve"> hacían sus </w:t>
      </w:r>
      <w:proofErr w:type="spellStart"/>
      <w:r>
        <w:rPr>
          <w:rFonts w:cs="Arial"/>
          <w:i/>
          <w:iCs/>
          <w:sz w:val="20"/>
        </w:rPr>
        <w:t>rukas</w:t>
      </w:r>
      <w:proofErr w:type="spellEnd"/>
      <w:r>
        <w:rPr>
          <w:rFonts w:cs="Arial"/>
          <w:i/>
          <w:iCs/>
          <w:sz w:val="20"/>
        </w:rPr>
        <w:t xml:space="preserve">, y eran </w:t>
      </w:r>
      <w:proofErr w:type="spellStart"/>
      <w:r>
        <w:rPr>
          <w:rFonts w:cs="Arial"/>
          <w:i/>
          <w:iCs/>
          <w:sz w:val="20"/>
        </w:rPr>
        <w:t>rukas</w:t>
      </w:r>
      <w:proofErr w:type="spellEnd"/>
      <w:r>
        <w:rPr>
          <w:rFonts w:cs="Arial"/>
          <w:i/>
          <w:iCs/>
          <w:sz w:val="20"/>
        </w:rPr>
        <w:t xml:space="preserve"> bastante grandes -también en una parte se explica por acá- donde convivían </w:t>
      </w:r>
      <w:proofErr w:type="gramStart"/>
      <w:r>
        <w:rPr>
          <w:rFonts w:cs="Arial"/>
          <w:i/>
          <w:iCs/>
          <w:sz w:val="20"/>
        </w:rPr>
        <w:t>muchas familia</w:t>
      </w:r>
      <w:proofErr w:type="gramEnd"/>
      <w:r>
        <w:rPr>
          <w:rFonts w:cs="Arial"/>
          <w:i/>
          <w:iCs/>
          <w:sz w:val="20"/>
        </w:rPr>
        <w:t xml:space="preserve"> de tipo patrilineal: papá, el abuelo había hecho casa, por lo </w:t>
      </w:r>
      <w:proofErr w:type="gramStart"/>
      <w:r>
        <w:rPr>
          <w:rFonts w:cs="Arial"/>
          <w:i/>
          <w:iCs/>
          <w:sz w:val="20"/>
        </w:rPr>
        <w:t>tanto</w:t>
      </w:r>
      <w:proofErr w:type="gramEnd"/>
      <w:r>
        <w:rPr>
          <w:rFonts w:cs="Arial"/>
          <w:i/>
          <w:iCs/>
          <w:sz w:val="20"/>
        </w:rPr>
        <w:t xml:space="preserve"> sus hijos casados quedaban ahí, o él mismo con sus esposas estaban en esa </w:t>
      </w:r>
      <w:proofErr w:type="spellStart"/>
      <w:r>
        <w:rPr>
          <w:rFonts w:cs="Arial"/>
          <w:i/>
          <w:iCs/>
          <w:sz w:val="20"/>
        </w:rPr>
        <w:t>ruka</w:t>
      </w:r>
      <w:proofErr w:type="spellEnd"/>
      <w:r>
        <w:rPr>
          <w:rFonts w:cs="Arial"/>
          <w:i/>
          <w:iCs/>
          <w:sz w:val="20"/>
        </w:rPr>
        <w:t>. Pero otro hermano, para que no estuviera lejos, hacía casa más o menos cerca. Así se iban poblando los territorios, pero no hay una idea, un criterio de poblado. No. Hay está el criterio detrás de construir pueblos, ciudadelas, esa no es la idea mapuche, no es la concepción mapuche. Si no es otra, es un criterio más de unidad familiar, de estar cercano a la gente o a los parientes con quienes se está conviviendo”.</w:t>
      </w:r>
    </w:p>
    <w:p w14:paraId="567FD895" w14:textId="77777777" w:rsidR="00E4511E" w:rsidRDefault="00E4511E">
      <w:pPr>
        <w:pStyle w:val="BodyText"/>
        <w:ind w:left="360"/>
        <w:rPr>
          <w:rFonts w:cs="Arial"/>
          <w:i/>
          <w:iCs/>
          <w:sz w:val="20"/>
        </w:rPr>
      </w:pPr>
    </w:p>
    <w:p w14:paraId="01A4B5A2" w14:textId="77777777" w:rsidR="00E4511E" w:rsidRDefault="00E4511E">
      <w:pPr>
        <w:pStyle w:val="BodyText"/>
        <w:ind w:left="360"/>
        <w:rPr>
          <w:rFonts w:cs="Arial"/>
          <w:i/>
          <w:iCs/>
          <w:sz w:val="20"/>
        </w:rPr>
      </w:pPr>
      <w:r>
        <w:rPr>
          <w:rFonts w:cs="Arial"/>
          <w:i/>
          <w:iCs/>
          <w:sz w:val="20"/>
        </w:rPr>
        <w:t xml:space="preserve">“En la página siguiente hay un párrafo que dice: “los </w:t>
      </w:r>
      <w:proofErr w:type="gramStart"/>
      <w:r>
        <w:rPr>
          <w:rFonts w:cs="Arial"/>
          <w:i/>
          <w:iCs/>
          <w:sz w:val="20"/>
        </w:rPr>
        <w:t>mapuches anterior</w:t>
      </w:r>
      <w:proofErr w:type="gramEnd"/>
      <w:r>
        <w:rPr>
          <w:rFonts w:cs="Arial"/>
          <w:i/>
          <w:iCs/>
          <w:sz w:val="20"/>
        </w:rPr>
        <w:t xml:space="preserve"> a la llegada de los europeos, el rasgo cultural es semejante a la sedentaria, donde existe un sentido de territorio circunscrito y demarcado. (...) cazador recolector, que obedecía a una lógica propia del cazador recolector que no está inserto en una lógica de horario, de labranzas ni del trabajo sistemático de las culturas agrarias. Es decir, una combinación dada, por una parte, por la práctica de la horticultura, y por otra, la actividad de la caza y la recolección”. Nuevamente es un criterio externo que viene a ordenar”. </w:t>
      </w:r>
    </w:p>
    <w:p w14:paraId="26D8B1BD" w14:textId="77777777" w:rsidR="00E4511E" w:rsidRDefault="00E4511E">
      <w:pPr>
        <w:pStyle w:val="BodyText"/>
        <w:rPr>
          <w:rFonts w:cs="Arial"/>
          <w:sz w:val="20"/>
        </w:rPr>
      </w:pPr>
    </w:p>
    <w:p w14:paraId="622767BE" w14:textId="77777777" w:rsidR="00E4511E" w:rsidRDefault="00E4511E">
      <w:pPr>
        <w:pStyle w:val="BodyText"/>
        <w:ind w:left="360"/>
        <w:rPr>
          <w:rFonts w:cs="Arial"/>
          <w:i/>
          <w:iCs/>
          <w:sz w:val="20"/>
        </w:rPr>
      </w:pPr>
      <w:r>
        <w:rPr>
          <w:rFonts w:cs="Arial"/>
          <w:i/>
          <w:iCs/>
          <w:sz w:val="20"/>
        </w:rPr>
        <w:t xml:space="preserve">“Pero el tema es que en la sociedad mapuche hay un concepto de trabajo. Y la concepción de trabajo que se tiene no es para nada una concepción que tenga relación mínima con la concepción que se tiene en Occidente de trabajo. El concepto de </w:t>
      </w:r>
      <w:proofErr w:type="spellStart"/>
      <w:r>
        <w:rPr>
          <w:rFonts w:cs="Arial"/>
          <w:i/>
          <w:iCs/>
          <w:sz w:val="20"/>
        </w:rPr>
        <w:t>kadau</w:t>
      </w:r>
      <w:proofErr w:type="spellEnd"/>
      <w:r>
        <w:rPr>
          <w:rFonts w:cs="Arial"/>
          <w:i/>
          <w:iCs/>
          <w:sz w:val="20"/>
        </w:rPr>
        <w:t xml:space="preserve">, que </w:t>
      </w:r>
      <w:proofErr w:type="spellStart"/>
      <w:r>
        <w:rPr>
          <w:rFonts w:cs="Arial"/>
          <w:i/>
          <w:iCs/>
          <w:sz w:val="20"/>
        </w:rPr>
        <w:t>kadau</w:t>
      </w:r>
      <w:proofErr w:type="spellEnd"/>
      <w:r>
        <w:rPr>
          <w:rFonts w:cs="Arial"/>
          <w:i/>
          <w:iCs/>
          <w:sz w:val="20"/>
        </w:rPr>
        <w:t xml:space="preserve"> es un trabajo, tiene un campo semántico muy amplio, que es muy difícil de poder definir con un solo término de trabajo. Muy brevemente, -para no entrar en explicaciones filosóficas para el tema- para la sociedad mapuche, para nosotros el trabajo es algo inherente a las personas y no </w:t>
      </w:r>
      <w:proofErr w:type="spellStart"/>
      <w:r>
        <w:rPr>
          <w:rFonts w:cs="Arial"/>
          <w:i/>
          <w:iCs/>
          <w:sz w:val="20"/>
        </w:rPr>
        <w:t>sólamente</w:t>
      </w:r>
      <w:proofErr w:type="spellEnd"/>
      <w:r>
        <w:rPr>
          <w:rFonts w:cs="Arial"/>
          <w:i/>
          <w:iCs/>
          <w:sz w:val="20"/>
        </w:rPr>
        <w:t xml:space="preserve"> a las personas sino a los seres vivos, todos trabajan. Los seres vivos, para poder vivir, para poder movilizarse, para formar sus propias familias, es trabajo. El movilizarse, porque implica energía, implica una forma de orientación y una forma de planificación para lograr el objetivo de vivir. Incluso, en ese sentido, hasta el comer es un trabajo: </w:t>
      </w:r>
      <w:proofErr w:type="spellStart"/>
      <w:r>
        <w:rPr>
          <w:rFonts w:cs="Arial"/>
          <w:i/>
          <w:iCs/>
          <w:sz w:val="20"/>
        </w:rPr>
        <w:t>kadau</w:t>
      </w:r>
      <w:proofErr w:type="spellEnd"/>
      <w:r>
        <w:rPr>
          <w:rFonts w:cs="Arial"/>
          <w:i/>
          <w:iCs/>
          <w:sz w:val="20"/>
        </w:rPr>
        <w:t xml:space="preserve"> </w:t>
      </w:r>
      <w:proofErr w:type="spellStart"/>
      <w:r>
        <w:rPr>
          <w:rFonts w:cs="Arial"/>
          <w:i/>
          <w:iCs/>
          <w:sz w:val="20"/>
        </w:rPr>
        <w:t>ñitain</w:t>
      </w:r>
      <w:proofErr w:type="spellEnd"/>
      <w:r>
        <w:rPr>
          <w:rFonts w:cs="Arial"/>
          <w:i/>
          <w:iCs/>
          <w:sz w:val="20"/>
        </w:rPr>
        <w:t>. Hay una concepción bastante distinta, que no tiene obviamente, para hacer la diferenciación, con el concepto que a veces se tiene. En este sentido todo el mundo, todo ser vivo, tiene su trabajo y trabaja para poder existir y seguir siendo dentro del orden universal”.</w:t>
      </w:r>
    </w:p>
    <w:p w14:paraId="1CC3BF53" w14:textId="77777777" w:rsidR="00E4511E" w:rsidRDefault="00E4511E">
      <w:pPr>
        <w:pStyle w:val="BodyText"/>
        <w:ind w:left="180"/>
        <w:rPr>
          <w:rFonts w:cs="Arial"/>
          <w:sz w:val="20"/>
        </w:rPr>
      </w:pPr>
    </w:p>
    <w:p w14:paraId="1C8FA67A" w14:textId="77777777" w:rsidR="00E4511E" w:rsidRDefault="00E4511E">
      <w:pPr>
        <w:pStyle w:val="BodyText"/>
        <w:ind w:left="360"/>
        <w:rPr>
          <w:rFonts w:cs="Arial"/>
          <w:i/>
          <w:iCs/>
          <w:sz w:val="20"/>
        </w:rPr>
      </w:pPr>
      <w:r>
        <w:rPr>
          <w:rFonts w:cs="Arial"/>
          <w:i/>
          <w:iCs/>
          <w:sz w:val="20"/>
        </w:rPr>
        <w:t xml:space="preserve">“El otro párrafo dice: “lo anterior complejiza el cuadro para la comprensión de la sociedad mapuche, pues no se trata de asociarla a un estadio evolutivo similar a las bandas de cazadores recolectores sin territorio ni organización definida, ni tampoco a una sociedad agraria, sino que poseían el asentamiento propio de las sociedades agrarias y con la libertad propia de los cazadores.  De esta contradicción social es de donde surge una de las explicaciones para entender el carácter libertario e independiente del mapuche, </w:t>
      </w:r>
      <w:proofErr w:type="gramStart"/>
      <w:r>
        <w:rPr>
          <w:rFonts w:cs="Arial"/>
          <w:i/>
          <w:iCs/>
          <w:sz w:val="20"/>
        </w:rPr>
        <w:t>que</w:t>
      </w:r>
      <w:proofErr w:type="gramEnd"/>
      <w:r>
        <w:rPr>
          <w:rFonts w:cs="Arial"/>
          <w:i/>
          <w:iCs/>
          <w:sz w:val="20"/>
        </w:rPr>
        <w:t xml:space="preserve"> ayudado por una naturaleza generosa en recursos, permitió que esa sociedad continuara mucho más allá que otras con las características propias de las sociedades cazadoras recolectoras y que no fuera pobre ni discriminada ni escasa en cuanto a población”. Nuevamente lo que en un principio yo decía que el ordenamiento social, la estructuración sociopolítica mapuche, no está necesariamente basada en el tema de la caza o de la recolección o de la horticultura. Ese no es criterio para el ordenamiento sociopolítico mapuche o el ordenamiento social. No cabe”. </w:t>
      </w:r>
    </w:p>
    <w:p w14:paraId="4DF24932" w14:textId="77777777" w:rsidR="00E4511E" w:rsidRDefault="00E4511E">
      <w:pPr>
        <w:pStyle w:val="BodyText"/>
        <w:ind w:left="360"/>
        <w:rPr>
          <w:rFonts w:cs="Arial"/>
          <w:i/>
          <w:iCs/>
          <w:sz w:val="20"/>
        </w:rPr>
      </w:pPr>
    </w:p>
    <w:p w14:paraId="62EEE9D0" w14:textId="77777777" w:rsidR="00E4511E" w:rsidRDefault="00E4511E">
      <w:pPr>
        <w:pStyle w:val="BodyText"/>
        <w:ind w:left="360"/>
        <w:rPr>
          <w:rFonts w:cs="Arial"/>
          <w:i/>
          <w:iCs/>
          <w:sz w:val="20"/>
        </w:rPr>
      </w:pPr>
      <w:r>
        <w:rPr>
          <w:rFonts w:cs="Arial"/>
          <w:i/>
          <w:iCs/>
          <w:sz w:val="20"/>
        </w:rPr>
        <w:t>“Para avanzar –hay hartas cosas-, en la página 216 dice</w:t>
      </w:r>
      <w:proofErr w:type="gramStart"/>
      <w:r>
        <w:rPr>
          <w:rFonts w:cs="Arial"/>
          <w:i/>
          <w:iCs/>
          <w:sz w:val="20"/>
        </w:rPr>
        <w:t>: ”por</w:t>
      </w:r>
      <w:proofErr w:type="gramEnd"/>
      <w:r>
        <w:rPr>
          <w:rFonts w:cs="Arial"/>
          <w:i/>
          <w:iCs/>
          <w:sz w:val="20"/>
        </w:rPr>
        <w:t xml:space="preserve"> lo demás, el robo de mujeres, situación que sí podía generar conflicto”. En </w:t>
      </w:r>
      <w:proofErr w:type="gramStart"/>
      <w:r>
        <w:rPr>
          <w:rFonts w:cs="Arial"/>
          <w:i/>
          <w:iCs/>
          <w:sz w:val="20"/>
        </w:rPr>
        <w:t>realidad</w:t>
      </w:r>
      <w:proofErr w:type="gramEnd"/>
      <w:r>
        <w:rPr>
          <w:rFonts w:cs="Arial"/>
          <w:i/>
          <w:iCs/>
          <w:sz w:val="20"/>
        </w:rPr>
        <w:t xml:space="preserve"> no sé si hablar de robo de mujeres. Porque finalmente es una práctica social que se asemeja al robo. Pero el concepto robo tiene una carga semántica que es </w:t>
      </w:r>
      <w:r>
        <w:rPr>
          <w:rFonts w:cs="Arial"/>
          <w:i/>
          <w:iCs/>
          <w:sz w:val="20"/>
        </w:rPr>
        <w:lastRenderedPageBreak/>
        <w:t xml:space="preserve">graciosa, -yo aquí puse “es gracioso”-, porque en realidad la mujer nunca fue robada, la mujer siempre iba con consentimiento del hombre, a menos que fuera (...) u otra fuerza de rapto. Pero es más bien cuestionar el término robo, porque qué implica un robo para una sociedad, y además a nivel de una misma especie, si puede existir el robo de personas, de persona a persona. Así como existe la esclavitud. Aquí los más juristas podrán definir el tema si eso cabe también dentro de especies, el robo de animales, el robo de cosas, pero no sé si cabe. Y más bien a una persona adulta, que se deje robar, un robo voluntario”. </w:t>
      </w:r>
    </w:p>
    <w:p w14:paraId="028CCAED" w14:textId="77777777" w:rsidR="00E4511E" w:rsidRDefault="00E4511E">
      <w:pPr>
        <w:pStyle w:val="BodyText"/>
        <w:rPr>
          <w:rFonts w:cs="Arial"/>
          <w:sz w:val="20"/>
        </w:rPr>
      </w:pPr>
    </w:p>
    <w:p w14:paraId="6E518AF6" w14:textId="77777777" w:rsidR="00E4511E" w:rsidRDefault="00E4511E">
      <w:pPr>
        <w:pStyle w:val="BodyText"/>
        <w:ind w:left="360"/>
        <w:rPr>
          <w:rFonts w:cs="Arial"/>
          <w:i/>
          <w:iCs/>
          <w:sz w:val="20"/>
        </w:rPr>
      </w:pPr>
      <w:r>
        <w:rPr>
          <w:rFonts w:cs="Arial"/>
          <w:i/>
          <w:iCs/>
          <w:sz w:val="20"/>
        </w:rPr>
        <w:t xml:space="preserve">“En el siguiente párrafo tenemos (...) el alcance que hace el </w:t>
      </w:r>
      <w:proofErr w:type="spellStart"/>
      <w:r>
        <w:rPr>
          <w:rFonts w:cs="Arial"/>
          <w:i/>
          <w:iCs/>
          <w:sz w:val="20"/>
        </w:rPr>
        <w:t>peñi</w:t>
      </w:r>
      <w:proofErr w:type="spellEnd"/>
      <w:r>
        <w:rPr>
          <w:rFonts w:cs="Arial"/>
          <w:i/>
          <w:iCs/>
          <w:sz w:val="20"/>
        </w:rPr>
        <w:t xml:space="preserve"> Víctor </w:t>
      </w:r>
      <w:r>
        <w:rPr>
          <w:rFonts w:cs="Arial"/>
          <w:iCs/>
          <w:sz w:val="20"/>
        </w:rPr>
        <w:t>(</w:t>
      </w:r>
      <w:proofErr w:type="spellStart"/>
      <w:r>
        <w:rPr>
          <w:rFonts w:cs="Arial"/>
          <w:iCs/>
          <w:sz w:val="20"/>
        </w:rPr>
        <w:t>Caniullan</w:t>
      </w:r>
      <w:proofErr w:type="spellEnd"/>
      <w:r>
        <w:rPr>
          <w:rFonts w:cs="Arial"/>
          <w:iCs/>
          <w:sz w:val="20"/>
        </w:rPr>
        <w:t>)</w:t>
      </w:r>
      <w:r>
        <w:rPr>
          <w:rFonts w:cs="Arial"/>
          <w:i/>
          <w:iCs/>
          <w:sz w:val="20"/>
        </w:rPr>
        <w:t xml:space="preserve"> es que el concepto </w:t>
      </w:r>
      <w:proofErr w:type="spellStart"/>
      <w:r>
        <w:rPr>
          <w:rFonts w:cs="Arial"/>
          <w:i/>
          <w:iCs/>
          <w:sz w:val="20"/>
        </w:rPr>
        <w:t>weñen</w:t>
      </w:r>
      <w:proofErr w:type="spellEnd"/>
      <w:r>
        <w:rPr>
          <w:rFonts w:cs="Arial"/>
          <w:i/>
          <w:iCs/>
          <w:sz w:val="20"/>
        </w:rPr>
        <w:t xml:space="preserve">, o </w:t>
      </w:r>
      <w:proofErr w:type="spellStart"/>
      <w:r>
        <w:rPr>
          <w:rFonts w:cs="Arial"/>
          <w:i/>
          <w:iCs/>
          <w:sz w:val="20"/>
        </w:rPr>
        <w:t>weñetun</w:t>
      </w:r>
      <w:proofErr w:type="spellEnd"/>
      <w:r>
        <w:rPr>
          <w:rFonts w:cs="Arial"/>
          <w:i/>
          <w:iCs/>
          <w:sz w:val="20"/>
        </w:rPr>
        <w:t xml:space="preserve">, </w:t>
      </w:r>
      <w:proofErr w:type="spellStart"/>
      <w:r>
        <w:rPr>
          <w:rFonts w:cs="Arial"/>
          <w:i/>
          <w:iCs/>
          <w:sz w:val="20"/>
        </w:rPr>
        <w:t>weñetufe</w:t>
      </w:r>
      <w:proofErr w:type="spellEnd"/>
      <w:r>
        <w:rPr>
          <w:rFonts w:cs="Arial"/>
          <w:i/>
          <w:iCs/>
          <w:sz w:val="20"/>
        </w:rPr>
        <w:t>, son conceptos que se pueden usar. O usar conceptos en mapudungun que efectivamente lleve la carga semántica y la significación correcta, también sabiendo que no existe traducción que sea perfecta. La traducción siempre nos va a limitar, y más entre lenguas que tiene lógicas muy distintas. La lengua, en este caso europea occidental, y una lengua mapuche o una lengua indígena cualquiera, a veces no existen términos para poder ser traducidos”.</w:t>
      </w:r>
    </w:p>
    <w:p w14:paraId="494CE74B" w14:textId="77777777" w:rsidR="00E4511E" w:rsidRDefault="00E4511E">
      <w:pPr>
        <w:pStyle w:val="BodyText"/>
        <w:ind w:left="180"/>
        <w:rPr>
          <w:rFonts w:cs="Arial"/>
          <w:sz w:val="20"/>
        </w:rPr>
      </w:pPr>
    </w:p>
    <w:p w14:paraId="2652169E" w14:textId="77777777" w:rsidR="00E4511E" w:rsidRDefault="00E4511E">
      <w:pPr>
        <w:pStyle w:val="BodyText"/>
        <w:ind w:left="360"/>
        <w:rPr>
          <w:rFonts w:cs="Arial"/>
          <w:i/>
          <w:iCs/>
          <w:sz w:val="20"/>
        </w:rPr>
      </w:pPr>
      <w:r>
        <w:rPr>
          <w:rFonts w:cs="Arial"/>
          <w:i/>
          <w:iCs/>
          <w:sz w:val="20"/>
        </w:rPr>
        <w:t>“Después hablamos</w:t>
      </w:r>
      <w:proofErr w:type="gramStart"/>
      <w:r>
        <w:rPr>
          <w:rFonts w:cs="Arial"/>
          <w:i/>
          <w:iCs/>
          <w:sz w:val="20"/>
        </w:rPr>
        <w:t>: ”puede</w:t>
      </w:r>
      <w:proofErr w:type="gramEnd"/>
      <w:r>
        <w:rPr>
          <w:rFonts w:cs="Arial"/>
          <w:i/>
          <w:iCs/>
          <w:sz w:val="20"/>
        </w:rPr>
        <w:t xml:space="preserve"> decirse que la unidad básica y más fundamental estaba constituida por las familias o por las </w:t>
      </w:r>
      <w:proofErr w:type="spellStart"/>
      <w:r>
        <w:rPr>
          <w:rFonts w:cs="Arial"/>
          <w:i/>
          <w:iCs/>
          <w:sz w:val="20"/>
        </w:rPr>
        <w:t>rukas</w:t>
      </w:r>
      <w:proofErr w:type="spellEnd"/>
      <w:r>
        <w:rPr>
          <w:rFonts w:cs="Arial"/>
          <w:i/>
          <w:iCs/>
          <w:sz w:val="20"/>
        </w:rPr>
        <w:t xml:space="preserve">, relaciones establecidas entre las familias que se habrían designado en lengua mapuche como </w:t>
      </w:r>
      <w:proofErr w:type="spellStart"/>
      <w:r>
        <w:rPr>
          <w:rFonts w:cs="Arial"/>
          <w:i/>
          <w:iCs/>
          <w:sz w:val="20"/>
        </w:rPr>
        <w:t>ruka</w:t>
      </w:r>
      <w:proofErr w:type="spellEnd"/>
      <w:r>
        <w:rPr>
          <w:rFonts w:cs="Arial"/>
          <w:i/>
          <w:iCs/>
          <w:sz w:val="20"/>
        </w:rPr>
        <w:t xml:space="preserve">”. Faron trató de entrar en la estructura social mapuche, sin </w:t>
      </w:r>
      <w:proofErr w:type="gramStart"/>
      <w:r>
        <w:rPr>
          <w:rFonts w:cs="Arial"/>
          <w:i/>
          <w:iCs/>
          <w:sz w:val="20"/>
        </w:rPr>
        <w:t>embargo</w:t>
      </w:r>
      <w:proofErr w:type="gramEnd"/>
      <w:r>
        <w:rPr>
          <w:rFonts w:cs="Arial"/>
          <w:i/>
          <w:iCs/>
          <w:sz w:val="20"/>
        </w:rPr>
        <w:t xml:space="preserve"> es un trabajo bastante estructuralista. El término que se podría quizás emplear es </w:t>
      </w:r>
      <w:proofErr w:type="spellStart"/>
      <w:r>
        <w:rPr>
          <w:rFonts w:cs="Arial"/>
          <w:i/>
          <w:iCs/>
          <w:sz w:val="20"/>
        </w:rPr>
        <w:t>rukache</w:t>
      </w:r>
      <w:proofErr w:type="spellEnd"/>
      <w:r>
        <w:rPr>
          <w:rFonts w:cs="Arial"/>
          <w:i/>
          <w:iCs/>
          <w:sz w:val="20"/>
        </w:rPr>
        <w:t xml:space="preserve">, más que </w:t>
      </w:r>
      <w:proofErr w:type="spellStart"/>
      <w:r>
        <w:rPr>
          <w:rFonts w:cs="Arial"/>
          <w:i/>
          <w:iCs/>
          <w:sz w:val="20"/>
        </w:rPr>
        <w:t>ruka</w:t>
      </w:r>
      <w:proofErr w:type="spellEnd"/>
      <w:r>
        <w:rPr>
          <w:rFonts w:cs="Arial"/>
          <w:i/>
          <w:iCs/>
          <w:sz w:val="20"/>
        </w:rPr>
        <w:t xml:space="preserve">. Porque la </w:t>
      </w:r>
      <w:proofErr w:type="spellStart"/>
      <w:r>
        <w:rPr>
          <w:rFonts w:cs="Arial"/>
          <w:i/>
          <w:iCs/>
          <w:sz w:val="20"/>
        </w:rPr>
        <w:t>ruka</w:t>
      </w:r>
      <w:proofErr w:type="spellEnd"/>
      <w:r>
        <w:rPr>
          <w:rFonts w:cs="Arial"/>
          <w:i/>
          <w:iCs/>
          <w:sz w:val="20"/>
        </w:rPr>
        <w:t xml:space="preserve"> implica la vivienda, pero el </w:t>
      </w:r>
      <w:proofErr w:type="spellStart"/>
      <w:r>
        <w:rPr>
          <w:rFonts w:cs="Arial"/>
          <w:i/>
          <w:iCs/>
          <w:sz w:val="20"/>
        </w:rPr>
        <w:t>rukache</w:t>
      </w:r>
      <w:proofErr w:type="spellEnd"/>
      <w:r>
        <w:rPr>
          <w:rFonts w:cs="Arial"/>
          <w:i/>
          <w:iCs/>
          <w:sz w:val="20"/>
        </w:rPr>
        <w:t xml:space="preserve"> es una vivienda habitada. La </w:t>
      </w:r>
      <w:proofErr w:type="spellStart"/>
      <w:r>
        <w:rPr>
          <w:rFonts w:cs="Arial"/>
          <w:i/>
          <w:iCs/>
          <w:sz w:val="20"/>
        </w:rPr>
        <w:t>ruka</w:t>
      </w:r>
      <w:proofErr w:type="spellEnd"/>
      <w:r>
        <w:rPr>
          <w:rFonts w:cs="Arial"/>
          <w:i/>
          <w:iCs/>
          <w:sz w:val="20"/>
        </w:rPr>
        <w:t xml:space="preserve"> en sí es un elemento arquitectónico no más. No es algo que pueda organizar o algo que pueda tener estas cualidades que se le asocia, o que Faron le dio”.</w:t>
      </w:r>
    </w:p>
    <w:p w14:paraId="363A743B" w14:textId="77777777" w:rsidR="00E4511E" w:rsidRDefault="00E4511E">
      <w:pPr>
        <w:pStyle w:val="BodyText"/>
        <w:rPr>
          <w:rFonts w:cs="Arial"/>
          <w:sz w:val="20"/>
        </w:rPr>
      </w:pPr>
    </w:p>
    <w:p w14:paraId="7B89C430" w14:textId="77777777" w:rsidR="00E4511E" w:rsidRDefault="00E4511E">
      <w:pPr>
        <w:pStyle w:val="BodyText"/>
        <w:ind w:left="360"/>
        <w:rPr>
          <w:rFonts w:cs="Arial"/>
          <w:i/>
          <w:iCs/>
          <w:sz w:val="20"/>
        </w:rPr>
      </w:pPr>
      <w:r>
        <w:rPr>
          <w:rFonts w:cs="Arial"/>
          <w:i/>
          <w:iCs/>
          <w:sz w:val="20"/>
        </w:rPr>
        <w:t xml:space="preserve">“De esta forma, las mujeres adoptaban la residencia de su marido. Un nivel más amplio de integración social era el agrupamiento de familias, que podría ser entendido como el </w:t>
      </w:r>
      <w:proofErr w:type="spellStart"/>
      <w:r>
        <w:rPr>
          <w:rFonts w:cs="Arial"/>
          <w:i/>
          <w:iCs/>
          <w:sz w:val="20"/>
        </w:rPr>
        <w:t>cacerío</w:t>
      </w:r>
      <w:proofErr w:type="spellEnd"/>
      <w:r>
        <w:rPr>
          <w:rFonts w:cs="Arial"/>
          <w:i/>
          <w:iCs/>
          <w:sz w:val="20"/>
        </w:rPr>
        <w:t xml:space="preserve">, y que en mapudungun recibía el nombre de lof. Al parecer el lazo que unía a las distintas familias era de consanguinidad, habrían pertenecido al mismo linaje del </w:t>
      </w:r>
      <w:proofErr w:type="spellStart"/>
      <w:r>
        <w:rPr>
          <w:rFonts w:cs="Arial"/>
          <w:i/>
          <w:iCs/>
          <w:sz w:val="20"/>
        </w:rPr>
        <w:t>ülmen</w:t>
      </w:r>
      <w:proofErr w:type="spellEnd"/>
      <w:r>
        <w:rPr>
          <w:rFonts w:cs="Arial"/>
          <w:i/>
          <w:iCs/>
          <w:sz w:val="20"/>
        </w:rPr>
        <w:t xml:space="preserve"> o </w:t>
      </w:r>
      <w:proofErr w:type="spellStart"/>
      <w:r>
        <w:rPr>
          <w:rFonts w:cs="Arial"/>
          <w:i/>
          <w:iCs/>
          <w:sz w:val="20"/>
        </w:rPr>
        <w:t>lonko</w:t>
      </w:r>
      <w:proofErr w:type="spellEnd"/>
      <w:r>
        <w:rPr>
          <w:rFonts w:cs="Arial"/>
          <w:i/>
          <w:iCs/>
          <w:sz w:val="20"/>
        </w:rPr>
        <w:t xml:space="preserve">”. Dentro de esas dos o tres líneas hay varias cosas. Si se termina de leer el texto, es un poco despectivo el texto para nosotros, al poder leerlo de esa forma. Además, el </w:t>
      </w:r>
      <w:proofErr w:type="spellStart"/>
      <w:r>
        <w:rPr>
          <w:rFonts w:cs="Arial"/>
          <w:i/>
          <w:iCs/>
          <w:sz w:val="20"/>
        </w:rPr>
        <w:t>ülmen</w:t>
      </w:r>
      <w:proofErr w:type="spellEnd"/>
      <w:r>
        <w:rPr>
          <w:rFonts w:cs="Arial"/>
          <w:i/>
          <w:iCs/>
          <w:sz w:val="20"/>
        </w:rPr>
        <w:t xml:space="preserve"> o </w:t>
      </w:r>
      <w:proofErr w:type="spellStart"/>
      <w:r>
        <w:rPr>
          <w:rFonts w:cs="Arial"/>
          <w:i/>
          <w:iCs/>
          <w:sz w:val="20"/>
        </w:rPr>
        <w:t>lonko</w:t>
      </w:r>
      <w:proofErr w:type="spellEnd"/>
      <w:r>
        <w:rPr>
          <w:rFonts w:cs="Arial"/>
          <w:i/>
          <w:iCs/>
          <w:sz w:val="20"/>
        </w:rPr>
        <w:t xml:space="preserve"> no son lo mismo. Son totalmente distintas esas categorías. No necesariamente los </w:t>
      </w:r>
      <w:proofErr w:type="spellStart"/>
      <w:r>
        <w:rPr>
          <w:rFonts w:cs="Arial"/>
          <w:i/>
          <w:iCs/>
          <w:sz w:val="20"/>
        </w:rPr>
        <w:t>ülmen</w:t>
      </w:r>
      <w:proofErr w:type="spellEnd"/>
      <w:r>
        <w:rPr>
          <w:rFonts w:cs="Arial"/>
          <w:i/>
          <w:iCs/>
          <w:sz w:val="20"/>
        </w:rPr>
        <w:t xml:space="preserve"> son </w:t>
      </w:r>
      <w:proofErr w:type="spellStart"/>
      <w:r>
        <w:rPr>
          <w:rFonts w:cs="Arial"/>
          <w:i/>
          <w:iCs/>
          <w:sz w:val="20"/>
        </w:rPr>
        <w:t>lonko</w:t>
      </w:r>
      <w:proofErr w:type="spellEnd"/>
      <w:r>
        <w:rPr>
          <w:rFonts w:cs="Arial"/>
          <w:i/>
          <w:iCs/>
          <w:sz w:val="20"/>
        </w:rPr>
        <w:t xml:space="preserve"> y al revés también. Son dos definiciones muy distintas”. </w:t>
      </w:r>
    </w:p>
    <w:p w14:paraId="6F384D96" w14:textId="77777777" w:rsidR="00E4511E" w:rsidRDefault="00E4511E">
      <w:pPr>
        <w:pStyle w:val="BodyText"/>
        <w:ind w:left="180"/>
        <w:rPr>
          <w:rFonts w:cs="Arial"/>
          <w:sz w:val="20"/>
        </w:rPr>
      </w:pPr>
    </w:p>
    <w:p w14:paraId="5E055FE9" w14:textId="77777777" w:rsidR="00E4511E" w:rsidRDefault="00E4511E">
      <w:pPr>
        <w:pStyle w:val="BodyText"/>
        <w:ind w:left="360"/>
        <w:rPr>
          <w:rFonts w:cs="Arial"/>
          <w:i/>
          <w:iCs/>
          <w:sz w:val="20"/>
        </w:rPr>
      </w:pPr>
      <w:r>
        <w:rPr>
          <w:rFonts w:cs="Arial"/>
          <w:i/>
          <w:iCs/>
          <w:sz w:val="20"/>
        </w:rPr>
        <w:t xml:space="preserve">El </w:t>
      </w:r>
      <w:proofErr w:type="spellStart"/>
      <w:r>
        <w:rPr>
          <w:rFonts w:cs="Arial"/>
          <w:i/>
          <w:iCs/>
          <w:sz w:val="20"/>
        </w:rPr>
        <w:t>ülmen</w:t>
      </w:r>
      <w:proofErr w:type="spellEnd"/>
      <w:r>
        <w:rPr>
          <w:rFonts w:cs="Arial"/>
          <w:i/>
          <w:iCs/>
          <w:sz w:val="20"/>
        </w:rPr>
        <w:t xml:space="preserve"> surge en un contexto determinado de desarrollo socioeconómico mapuche. Luego, la estructura </w:t>
      </w:r>
      <w:proofErr w:type="spellStart"/>
      <w:r>
        <w:rPr>
          <w:rFonts w:cs="Arial"/>
          <w:i/>
          <w:iCs/>
          <w:sz w:val="20"/>
        </w:rPr>
        <w:t>lonko</w:t>
      </w:r>
      <w:proofErr w:type="spellEnd"/>
      <w:r>
        <w:rPr>
          <w:rFonts w:cs="Arial"/>
          <w:i/>
          <w:iCs/>
          <w:sz w:val="20"/>
        </w:rPr>
        <w:t xml:space="preserve"> es una estructura muy distinta. Es una estructura tradicional sociopolítica que ha existido siempre. Un </w:t>
      </w:r>
      <w:proofErr w:type="spellStart"/>
      <w:r>
        <w:rPr>
          <w:rFonts w:cs="Arial"/>
          <w:i/>
          <w:iCs/>
          <w:sz w:val="20"/>
        </w:rPr>
        <w:t>ülmen</w:t>
      </w:r>
      <w:proofErr w:type="spellEnd"/>
      <w:r>
        <w:rPr>
          <w:rFonts w:cs="Arial"/>
          <w:i/>
          <w:iCs/>
          <w:sz w:val="20"/>
        </w:rPr>
        <w:t xml:space="preserve"> no necesariamente es un </w:t>
      </w:r>
      <w:proofErr w:type="spellStart"/>
      <w:r>
        <w:rPr>
          <w:rFonts w:cs="Arial"/>
          <w:i/>
          <w:iCs/>
          <w:sz w:val="20"/>
        </w:rPr>
        <w:t>kümche</w:t>
      </w:r>
      <w:proofErr w:type="spellEnd"/>
      <w:r>
        <w:rPr>
          <w:rFonts w:cs="Arial"/>
          <w:i/>
          <w:iCs/>
          <w:sz w:val="20"/>
        </w:rPr>
        <w:t xml:space="preserve">, no se puede homologarlo. Si bien es cierto siempre en una familia, en cualquier familia, tiene que existir alguien que dé las pautas y las orientaciones y tenga el mando, por así decirlo. En este caso en un </w:t>
      </w:r>
      <w:proofErr w:type="spellStart"/>
      <w:r>
        <w:rPr>
          <w:rFonts w:cs="Arial"/>
          <w:i/>
          <w:iCs/>
          <w:sz w:val="20"/>
        </w:rPr>
        <w:t>rukache</w:t>
      </w:r>
      <w:proofErr w:type="spellEnd"/>
      <w:r>
        <w:rPr>
          <w:rFonts w:cs="Arial"/>
          <w:i/>
          <w:iCs/>
          <w:sz w:val="20"/>
        </w:rPr>
        <w:t xml:space="preserve"> o en un lof, siempre dentro de los </w:t>
      </w:r>
      <w:proofErr w:type="spellStart"/>
      <w:r>
        <w:rPr>
          <w:rFonts w:cs="Arial"/>
          <w:i/>
          <w:iCs/>
          <w:sz w:val="20"/>
        </w:rPr>
        <w:t>takeche</w:t>
      </w:r>
      <w:proofErr w:type="spellEnd"/>
      <w:r>
        <w:rPr>
          <w:rFonts w:cs="Arial"/>
          <w:i/>
          <w:iCs/>
          <w:sz w:val="20"/>
        </w:rPr>
        <w:t xml:space="preserve">, dentro de los adultos, siempre hay un </w:t>
      </w:r>
      <w:proofErr w:type="spellStart"/>
      <w:r>
        <w:rPr>
          <w:rFonts w:cs="Arial"/>
          <w:i/>
          <w:iCs/>
          <w:sz w:val="20"/>
        </w:rPr>
        <w:t>eglülu</w:t>
      </w:r>
      <w:proofErr w:type="spellEnd"/>
      <w:r>
        <w:rPr>
          <w:rFonts w:cs="Arial"/>
          <w:i/>
          <w:iCs/>
          <w:sz w:val="20"/>
        </w:rPr>
        <w:t xml:space="preserve"> o uno que está mayor, uno que está encabezando. Puede ser hombre o mujer. Pero una  persona, </w:t>
      </w:r>
      <w:proofErr w:type="gramStart"/>
      <w:r>
        <w:rPr>
          <w:rFonts w:cs="Arial"/>
          <w:i/>
          <w:iCs/>
          <w:sz w:val="20"/>
        </w:rPr>
        <w:t>un che</w:t>
      </w:r>
      <w:proofErr w:type="gramEnd"/>
      <w:r>
        <w:rPr>
          <w:rFonts w:cs="Arial"/>
          <w:i/>
          <w:iCs/>
          <w:sz w:val="20"/>
        </w:rPr>
        <w:t xml:space="preserve">, que pueda conducir a esa familia. Y de hecho cada familia, toda familia que existe hasta el día de hoy –obviamente antes era mucho más cargado, pero hoy en día continúa eso-, de que los mayores son quienes dan los lineamientos dentro de la familia. Son los ancianos, los abuelos, los tíos, las personas adultas de la familia son quienes dan las directrices, sobre todo en materia de relaciones sociales, en materia de organización sociopolítica, en materia más </w:t>
      </w:r>
      <w:proofErr w:type="spellStart"/>
      <w:r>
        <w:rPr>
          <w:rFonts w:cs="Arial"/>
          <w:i/>
          <w:iCs/>
          <w:sz w:val="20"/>
        </w:rPr>
        <w:t>mapunche</w:t>
      </w:r>
      <w:proofErr w:type="spellEnd"/>
      <w:r>
        <w:rPr>
          <w:rFonts w:cs="Arial"/>
          <w:i/>
          <w:iCs/>
          <w:sz w:val="20"/>
        </w:rPr>
        <w:t xml:space="preserve">, en el tema religioso, por ejemplo, el conocimiento lo tienen los ancianos y no los jóvenes. Por lo tanto, obviamente, siempre va a ser un (...) una persona que pueda y también el conocimiento. No se trata </w:t>
      </w:r>
      <w:proofErr w:type="spellStart"/>
      <w:r>
        <w:rPr>
          <w:rFonts w:cs="Arial"/>
          <w:i/>
          <w:iCs/>
          <w:sz w:val="20"/>
        </w:rPr>
        <w:t>sólamente</w:t>
      </w:r>
      <w:proofErr w:type="spellEnd"/>
      <w:r>
        <w:rPr>
          <w:rFonts w:cs="Arial"/>
          <w:i/>
          <w:iCs/>
          <w:sz w:val="20"/>
        </w:rPr>
        <w:t xml:space="preserve"> de que una persona sea el criterio único, sino que también se usa el criterio del conocimiento. Aquél que tenga el conocimiento apropiado para ejercer  el liderazgo o no”.</w:t>
      </w:r>
    </w:p>
    <w:p w14:paraId="0F3D678E" w14:textId="77777777" w:rsidR="00E4511E" w:rsidRDefault="00E4511E">
      <w:pPr>
        <w:pStyle w:val="BodyText"/>
        <w:ind w:left="180"/>
        <w:rPr>
          <w:rFonts w:cs="Arial"/>
          <w:sz w:val="20"/>
        </w:rPr>
      </w:pPr>
    </w:p>
    <w:p w14:paraId="41BA7A5E" w14:textId="77777777" w:rsidR="00E4511E" w:rsidRDefault="00E4511E">
      <w:pPr>
        <w:pStyle w:val="BodyText"/>
        <w:ind w:left="360"/>
        <w:rPr>
          <w:rFonts w:cs="Arial"/>
          <w:i/>
          <w:iCs/>
          <w:sz w:val="20"/>
        </w:rPr>
      </w:pPr>
      <w:r>
        <w:rPr>
          <w:rFonts w:cs="Arial"/>
          <w:i/>
          <w:iCs/>
          <w:sz w:val="20"/>
        </w:rPr>
        <w:t xml:space="preserve">“Quisiéramos también pedir mayor rigurosidad en las lecturas, los textos, cómo se definen y cómo se trabajan. Por ejemplo, en la página siguiente dice: “para regular conflictos estaban los grandes sabios viejos, por lo general hoy día denominados </w:t>
      </w:r>
      <w:proofErr w:type="spellStart"/>
      <w:r>
        <w:rPr>
          <w:rFonts w:cs="Arial"/>
          <w:i/>
          <w:iCs/>
          <w:sz w:val="20"/>
        </w:rPr>
        <w:t>ülmen</w:t>
      </w:r>
      <w:proofErr w:type="spellEnd"/>
      <w:r>
        <w:rPr>
          <w:rFonts w:cs="Arial"/>
          <w:i/>
          <w:iCs/>
          <w:sz w:val="20"/>
        </w:rPr>
        <w:t xml:space="preserve"> –primer párrafo, página 217- (mapuche, noble, rico, culto)”. Yo pienso que hay que ser muy cuidadoso con los conceptos, muy cuidadosos con las categorías, muy cuidadoso con qué significado le vamos a dar a estos conceptos mapuche, y ahí</w:t>
      </w:r>
      <w:r>
        <w:rPr>
          <w:rFonts w:cs="Arial"/>
          <w:sz w:val="20"/>
        </w:rPr>
        <w:t xml:space="preserve"> </w:t>
      </w:r>
      <w:r>
        <w:rPr>
          <w:rFonts w:cs="Arial"/>
          <w:i/>
          <w:iCs/>
          <w:sz w:val="20"/>
        </w:rPr>
        <w:lastRenderedPageBreak/>
        <w:t xml:space="preserve">tenemos que unificar criterios. </w:t>
      </w:r>
      <w:proofErr w:type="spellStart"/>
      <w:r>
        <w:rPr>
          <w:rFonts w:cs="Arial"/>
          <w:i/>
          <w:iCs/>
          <w:sz w:val="20"/>
        </w:rPr>
        <w:t>Por que</w:t>
      </w:r>
      <w:proofErr w:type="spellEnd"/>
      <w:r>
        <w:rPr>
          <w:rFonts w:cs="Arial"/>
          <w:i/>
          <w:iCs/>
          <w:sz w:val="20"/>
        </w:rPr>
        <w:t xml:space="preserve"> “</w:t>
      </w:r>
      <w:proofErr w:type="spellStart"/>
      <w:r>
        <w:rPr>
          <w:rFonts w:cs="Arial"/>
          <w:i/>
          <w:iCs/>
          <w:sz w:val="20"/>
        </w:rPr>
        <w:t>ulmen</w:t>
      </w:r>
      <w:proofErr w:type="spellEnd"/>
      <w:r>
        <w:rPr>
          <w:rFonts w:cs="Arial"/>
          <w:i/>
          <w:iCs/>
          <w:sz w:val="20"/>
        </w:rPr>
        <w:t xml:space="preserve">” –está mal escrito- hay una concepción del </w:t>
      </w:r>
      <w:proofErr w:type="spellStart"/>
      <w:r>
        <w:rPr>
          <w:rFonts w:cs="Arial"/>
          <w:i/>
          <w:iCs/>
          <w:sz w:val="20"/>
        </w:rPr>
        <w:t>ülmen</w:t>
      </w:r>
      <w:proofErr w:type="spellEnd"/>
      <w:r>
        <w:rPr>
          <w:rFonts w:cs="Arial"/>
          <w:i/>
          <w:iCs/>
          <w:sz w:val="20"/>
        </w:rPr>
        <w:t xml:space="preserve"> mapuche que hay que conversarlo en algún momento también, para que sea más acorde a lo que se es realmente y no tan de afuera la descripción. Acá también dice: “se le ha llamado </w:t>
      </w:r>
      <w:proofErr w:type="spellStart"/>
      <w:r>
        <w:rPr>
          <w:rFonts w:cs="Arial"/>
          <w:i/>
          <w:iCs/>
          <w:sz w:val="20"/>
        </w:rPr>
        <w:t>toki</w:t>
      </w:r>
      <w:proofErr w:type="spellEnd"/>
      <w:r>
        <w:rPr>
          <w:rFonts w:cs="Arial"/>
          <w:i/>
          <w:iCs/>
          <w:sz w:val="20"/>
        </w:rPr>
        <w:t xml:space="preserve"> de los tiempos de paz, pero no tenían más poder que el que le otorgaban las partes en conflicto. En la vida cotidiana eran como cualquier otro mapuche”. Arriba se habla del </w:t>
      </w:r>
      <w:proofErr w:type="spellStart"/>
      <w:r>
        <w:rPr>
          <w:rFonts w:cs="Arial"/>
          <w:i/>
          <w:iCs/>
          <w:sz w:val="20"/>
        </w:rPr>
        <w:t>lonko</w:t>
      </w:r>
      <w:proofErr w:type="spellEnd"/>
      <w:r>
        <w:rPr>
          <w:rFonts w:cs="Arial"/>
          <w:i/>
          <w:iCs/>
          <w:sz w:val="20"/>
        </w:rPr>
        <w:t xml:space="preserve"> y después se habla del </w:t>
      </w:r>
      <w:proofErr w:type="spellStart"/>
      <w:r>
        <w:rPr>
          <w:rFonts w:cs="Arial"/>
          <w:i/>
          <w:iCs/>
          <w:sz w:val="20"/>
        </w:rPr>
        <w:t>toki</w:t>
      </w:r>
      <w:proofErr w:type="spellEnd"/>
      <w:r>
        <w:rPr>
          <w:rFonts w:cs="Arial"/>
          <w:i/>
          <w:iCs/>
          <w:sz w:val="20"/>
        </w:rPr>
        <w:t xml:space="preserve">”. </w:t>
      </w:r>
    </w:p>
    <w:p w14:paraId="29F54270" w14:textId="77777777" w:rsidR="00E4511E" w:rsidRDefault="00E4511E">
      <w:pPr>
        <w:pStyle w:val="BodyText"/>
        <w:rPr>
          <w:rFonts w:cs="Arial"/>
          <w:sz w:val="20"/>
        </w:rPr>
      </w:pPr>
    </w:p>
    <w:p w14:paraId="410297CE" w14:textId="77777777" w:rsidR="00E4511E" w:rsidRDefault="00E4511E">
      <w:pPr>
        <w:pStyle w:val="BodyText"/>
        <w:ind w:left="360"/>
        <w:rPr>
          <w:rFonts w:cs="Arial"/>
          <w:i/>
          <w:iCs/>
          <w:sz w:val="20"/>
        </w:rPr>
      </w:pPr>
      <w:r>
        <w:rPr>
          <w:rFonts w:cs="Arial"/>
          <w:i/>
          <w:iCs/>
          <w:sz w:val="20"/>
        </w:rPr>
        <w:t xml:space="preserve">“El </w:t>
      </w:r>
      <w:proofErr w:type="spellStart"/>
      <w:r>
        <w:rPr>
          <w:rFonts w:cs="Arial"/>
          <w:i/>
          <w:iCs/>
          <w:sz w:val="20"/>
        </w:rPr>
        <w:t>lonko</w:t>
      </w:r>
      <w:proofErr w:type="spellEnd"/>
      <w:r>
        <w:rPr>
          <w:rFonts w:cs="Arial"/>
          <w:i/>
          <w:iCs/>
          <w:sz w:val="20"/>
        </w:rPr>
        <w:t xml:space="preserve"> y el </w:t>
      </w:r>
      <w:proofErr w:type="spellStart"/>
      <w:r>
        <w:rPr>
          <w:rFonts w:cs="Arial"/>
          <w:i/>
          <w:iCs/>
          <w:sz w:val="20"/>
        </w:rPr>
        <w:t>toki</w:t>
      </w:r>
      <w:proofErr w:type="spellEnd"/>
      <w:r>
        <w:rPr>
          <w:rFonts w:cs="Arial"/>
          <w:i/>
          <w:iCs/>
          <w:sz w:val="20"/>
        </w:rPr>
        <w:t xml:space="preserve"> son poderes distintos y a veces </w:t>
      </w:r>
      <w:proofErr w:type="spellStart"/>
      <w:r>
        <w:rPr>
          <w:rFonts w:cs="Arial"/>
          <w:i/>
          <w:iCs/>
          <w:sz w:val="20"/>
        </w:rPr>
        <w:t>ülmen</w:t>
      </w:r>
      <w:proofErr w:type="spellEnd"/>
      <w:r>
        <w:rPr>
          <w:rFonts w:cs="Arial"/>
          <w:i/>
          <w:iCs/>
          <w:sz w:val="20"/>
        </w:rPr>
        <w:t xml:space="preserve"> también puede ser un </w:t>
      </w:r>
      <w:proofErr w:type="spellStart"/>
      <w:r>
        <w:rPr>
          <w:rFonts w:cs="Arial"/>
          <w:i/>
          <w:iCs/>
          <w:sz w:val="20"/>
        </w:rPr>
        <w:t>reche</w:t>
      </w:r>
      <w:proofErr w:type="spellEnd"/>
      <w:r>
        <w:rPr>
          <w:rFonts w:cs="Arial"/>
          <w:i/>
          <w:iCs/>
          <w:sz w:val="20"/>
        </w:rPr>
        <w:t xml:space="preserve">, porque no todos los </w:t>
      </w:r>
      <w:proofErr w:type="spellStart"/>
      <w:r>
        <w:rPr>
          <w:rFonts w:cs="Arial"/>
          <w:i/>
          <w:iCs/>
          <w:sz w:val="20"/>
        </w:rPr>
        <w:t>ülmen</w:t>
      </w:r>
      <w:proofErr w:type="spellEnd"/>
      <w:r>
        <w:rPr>
          <w:rFonts w:cs="Arial"/>
          <w:i/>
          <w:iCs/>
          <w:sz w:val="20"/>
        </w:rPr>
        <w:t xml:space="preserve"> pueden ser </w:t>
      </w:r>
      <w:proofErr w:type="spellStart"/>
      <w:r>
        <w:rPr>
          <w:rFonts w:cs="Arial"/>
          <w:i/>
          <w:iCs/>
          <w:sz w:val="20"/>
        </w:rPr>
        <w:t>lonko</w:t>
      </w:r>
      <w:proofErr w:type="spellEnd"/>
      <w:r>
        <w:rPr>
          <w:rFonts w:cs="Arial"/>
          <w:i/>
          <w:iCs/>
          <w:sz w:val="20"/>
        </w:rPr>
        <w:t xml:space="preserve"> o pueden llegar a ser </w:t>
      </w:r>
      <w:proofErr w:type="spellStart"/>
      <w:r>
        <w:rPr>
          <w:rFonts w:cs="Arial"/>
          <w:i/>
          <w:iCs/>
          <w:sz w:val="20"/>
        </w:rPr>
        <w:t>toki</w:t>
      </w:r>
      <w:proofErr w:type="spellEnd"/>
      <w:r>
        <w:rPr>
          <w:rFonts w:cs="Arial"/>
          <w:i/>
          <w:iCs/>
          <w:sz w:val="20"/>
        </w:rPr>
        <w:t xml:space="preserve">. No es el criterio, a veces se daba, se dio en muchos casos la coincidencia que los </w:t>
      </w:r>
      <w:proofErr w:type="spellStart"/>
      <w:r>
        <w:rPr>
          <w:rFonts w:cs="Arial"/>
          <w:i/>
          <w:iCs/>
          <w:sz w:val="20"/>
        </w:rPr>
        <w:t>lonko</w:t>
      </w:r>
      <w:proofErr w:type="spellEnd"/>
      <w:r>
        <w:rPr>
          <w:rFonts w:cs="Arial"/>
          <w:i/>
          <w:iCs/>
          <w:sz w:val="20"/>
        </w:rPr>
        <w:t xml:space="preserve"> eran </w:t>
      </w:r>
      <w:proofErr w:type="spellStart"/>
      <w:r>
        <w:rPr>
          <w:rFonts w:cs="Arial"/>
          <w:i/>
          <w:iCs/>
          <w:sz w:val="20"/>
        </w:rPr>
        <w:t>ülmen</w:t>
      </w:r>
      <w:proofErr w:type="spellEnd"/>
      <w:r>
        <w:rPr>
          <w:rFonts w:cs="Arial"/>
          <w:i/>
          <w:iCs/>
          <w:sz w:val="20"/>
        </w:rPr>
        <w:t xml:space="preserve">, o sea, que tienen muchos bienes. Pero también el concepto </w:t>
      </w:r>
      <w:proofErr w:type="spellStart"/>
      <w:r>
        <w:rPr>
          <w:rFonts w:cs="Arial"/>
          <w:i/>
          <w:iCs/>
          <w:sz w:val="20"/>
        </w:rPr>
        <w:t>ülmen</w:t>
      </w:r>
      <w:proofErr w:type="spellEnd"/>
      <w:r>
        <w:rPr>
          <w:rFonts w:cs="Arial"/>
          <w:i/>
          <w:iCs/>
          <w:sz w:val="20"/>
        </w:rPr>
        <w:t xml:space="preserve"> implica otras cosas, no </w:t>
      </w:r>
      <w:proofErr w:type="spellStart"/>
      <w:r>
        <w:rPr>
          <w:rFonts w:cs="Arial"/>
          <w:i/>
          <w:iCs/>
          <w:sz w:val="20"/>
        </w:rPr>
        <w:t>sólamente</w:t>
      </w:r>
      <w:proofErr w:type="spellEnd"/>
      <w:r>
        <w:rPr>
          <w:rFonts w:cs="Arial"/>
          <w:i/>
          <w:iCs/>
          <w:sz w:val="20"/>
        </w:rPr>
        <w:t xml:space="preserve"> la persona que tenga muchos bienes materiales, muchos animales o mucho control, sino también una persona que tuviera mucho conocimiento. Una persona que tuviera mucha experticia en el discurso, por ejemplo, o en otro tipo de manejo. Son otras categorías. El </w:t>
      </w:r>
      <w:proofErr w:type="spellStart"/>
      <w:r>
        <w:rPr>
          <w:rFonts w:cs="Arial"/>
          <w:i/>
          <w:iCs/>
          <w:sz w:val="20"/>
        </w:rPr>
        <w:t>toki</w:t>
      </w:r>
      <w:proofErr w:type="spellEnd"/>
      <w:r>
        <w:rPr>
          <w:rFonts w:cs="Arial"/>
          <w:i/>
          <w:iCs/>
          <w:sz w:val="20"/>
        </w:rPr>
        <w:t xml:space="preserve">, por ejemplo, corresponde exclusivamente al liderazgo militar, netamente; en eso estamos todos de acuerdo. A veces eran dentro de los propios </w:t>
      </w:r>
      <w:proofErr w:type="spellStart"/>
      <w:r>
        <w:rPr>
          <w:rFonts w:cs="Arial"/>
          <w:i/>
          <w:iCs/>
          <w:sz w:val="20"/>
        </w:rPr>
        <w:t>lonko</w:t>
      </w:r>
      <w:proofErr w:type="spellEnd"/>
      <w:r>
        <w:rPr>
          <w:rFonts w:cs="Arial"/>
          <w:i/>
          <w:iCs/>
          <w:sz w:val="20"/>
        </w:rPr>
        <w:t xml:space="preserve"> eran elegidos los </w:t>
      </w:r>
      <w:proofErr w:type="spellStart"/>
      <w:r>
        <w:rPr>
          <w:rFonts w:cs="Arial"/>
          <w:i/>
          <w:iCs/>
          <w:sz w:val="20"/>
        </w:rPr>
        <w:t>toki</w:t>
      </w:r>
      <w:proofErr w:type="spellEnd"/>
      <w:r>
        <w:rPr>
          <w:rFonts w:cs="Arial"/>
          <w:i/>
          <w:iCs/>
          <w:sz w:val="20"/>
        </w:rPr>
        <w:t xml:space="preserve">, a veces coincidía eso. Eso para clarificar”. </w:t>
      </w:r>
    </w:p>
    <w:p w14:paraId="1B86A0DD" w14:textId="77777777" w:rsidR="00E4511E" w:rsidRDefault="00E4511E">
      <w:pPr>
        <w:pStyle w:val="BodyText"/>
        <w:rPr>
          <w:rFonts w:cs="Arial"/>
          <w:sz w:val="20"/>
        </w:rPr>
      </w:pPr>
    </w:p>
    <w:p w14:paraId="16D60EC3" w14:textId="77777777" w:rsidR="00E4511E" w:rsidRDefault="00E4511E">
      <w:pPr>
        <w:pStyle w:val="BodyText"/>
        <w:numPr>
          <w:ilvl w:val="0"/>
          <w:numId w:val="34"/>
        </w:numPr>
        <w:rPr>
          <w:rFonts w:cs="Arial"/>
          <w:i/>
          <w:iCs/>
          <w:sz w:val="20"/>
        </w:rPr>
      </w:pPr>
      <w:r>
        <w:rPr>
          <w:rFonts w:cs="Arial"/>
          <w:sz w:val="20"/>
        </w:rPr>
        <w:t xml:space="preserve">El Sr. </w:t>
      </w:r>
      <w:r>
        <w:rPr>
          <w:rFonts w:cs="Arial"/>
          <w:b/>
          <w:bCs/>
          <w:sz w:val="20"/>
        </w:rPr>
        <w:t>José Bengoa</w:t>
      </w:r>
      <w:r>
        <w:rPr>
          <w:rFonts w:cs="Arial"/>
          <w:sz w:val="20"/>
        </w:rPr>
        <w:t>:</w:t>
      </w:r>
      <w:r>
        <w:rPr>
          <w:rFonts w:cs="Arial"/>
          <w:b/>
          <w:bCs/>
          <w:sz w:val="20"/>
        </w:rPr>
        <w:t xml:space="preserve"> </w:t>
      </w:r>
      <w:r>
        <w:rPr>
          <w:rFonts w:cs="Arial"/>
          <w:i/>
          <w:iCs/>
          <w:sz w:val="20"/>
        </w:rPr>
        <w:t>“Pero en ese caso, veo caras de pregunta. Cuando se dice “</w:t>
      </w:r>
      <w:proofErr w:type="spellStart"/>
      <w:r>
        <w:rPr>
          <w:rFonts w:cs="Arial"/>
          <w:i/>
          <w:iCs/>
          <w:sz w:val="20"/>
        </w:rPr>
        <w:t>ulmen</w:t>
      </w:r>
      <w:proofErr w:type="spellEnd"/>
      <w:r>
        <w:rPr>
          <w:rFonts w:cs="Arial"/>
          <w:i/>
          <w:iCs/>
          <w:sz w:val="20"/>
        </w:rPr>
        <w:t xml:space="preserve">, noble, rico y culto”, tú </w:t>
      </w:r>
      <w:r>
        <w:rPr>
          <w:rFonts w:cs="Arial"/>
          <w:sz w:val="20"/>
        </w:rPr>
        <w:t xml:space="preserve">(refiriéndose al Sr. José Quidel) </w:t>
      </w:r>
      <w:r>
        <w:rPr>
          <w:rFonts w:cs="Arial"/>
          <w:i/>
          <w:iCs/>
          <w:sz w:val="20"/>
        </w:rPr>
        <w:t xml:space="preserve">dijiste rico y culto. Cómo lo definirías, es difícil de definir”. </w:t>
      </w:r>
    </w:p>
    <w:p w14:paraId="2D010577" w14:textId="77777777" w:rsidR="00E4511E" w:rsidRDefault="00E4511E">
      <w:pPr>
        <w:pStyle w:val="BodyText"/>
        <w:rPr>
          <w:rFonts w:cs="Arial"/>
          <w:sz w:val="20"/>
        </w:rPr>
      </w:pPr>
    </w:p>
    <w:p w14:paraId="1B3B69AB" w14:textId="77777777" w:rsidR="00E4511E" w:rsidRDefault="00E4511E">
      <w:pPr>
        <w:pStyle w:val="BodyText"/>
        <w:numPr>
          <w:ilvl w:val="0"/>
          <w:numId w:val="34"/>
        </w:numPr>
        <w:rPr>
          <w:rFonts w:cs="Arial"/>
          <w:i/>
          <w:iCs/>
          <w:sz w:val="20"/>
        </w:rPr>
      </w:pPr>
      <w:r>
        <w:rPr>
          <w:rFonts w:cs="Arial"/>
          <w:sz w:val="20"/>
        </w:rPr>
        <w:t xml:space="preserve">El Sr. </w:t>
      </w:r>
      <w:r>
        <w:rPr>
          <w:rFonts w:cs="Arial"/>
          <w:b/>
          <w:bCs/>
          <w:sz w:val="20"/>
        </w:rPr>
        <w:t>Jorge Pinto</w:t>
      </w:r>
      <w:r>
        <w:rPr>
          <w:rFonts w:cs="Arial"/>
          <w:sz w:val="20"/>
        </w:rPr>
        <w:t>:</w:t>
      </w:r>
      <w:r>
        <w:rPr>
          <w:rFonts w:cs="Arial"/>
          <w:b/>
          <w:bCs/>
          <w:sz w:val="20"/>
        </w:rPr>
        <w:t xml:space="preserve"> </w:t>
      </w:r>
      <w:r>
        <w:rPr>
          <w:rFonts w:cs="Arial"/>
          <w:i/>
          <w:iCs/>
          <w:sz w:val="20"/>
        </w:rPr>
        <w:t xml:space="preserve">“La palabra sabio interpreta mejor, esa es la impresión que yo tengo (...) sabio en términos de sabiduría. Tú hablaste de </w:t>
      </w:r>
      <w:proofErr w:type="spellStart"/>
      <w:r>
        <w:rPr>
          <w:rFonts w:cs="Arial"/>
          <w:i/>
          <w:iCs/>
          <w:sz w:val="20"/>
        </w:rPr>
        <w:t>expertizaje</w:t>
      </w:r>
      <w:proofErr w:type="spellEnd"/>
      <w:r>
        <w:rPr>
          <w:rFonts w:cs="Arial"/>
          <w:i/>
          <w:iCs/>
          <w:sz w:val="20"/>
        </w:rPr>
        <w:t>”.</w:t>
      </w:r>
    </w:p>
    <w:p w14:paraId="51518AE1" w14:textId="77777777" w:rsidR="00E4511E" w:rsidRDefault="00E4511E">
      <w:pPr>
        <w:pStyle w:val="BodyText"/>
        <w:rPr>
          <w:rFonts w:cs="Arial"/>
          <w:sz w:val="20"/>
        </w:rPr>
      </w:pPr>
    </w:p>
    <w:p w14:paraId="4049B7B3" w14:textId="77777777" w:rsidR="00E4511E" w:rsidRDefault="00E4511E">
      <w:pPr>
        <w:pStyle w:val="BodyText"/>
        <w:numPr>
          <w:ilvl w:val="0"/>
          <w:numId w:val="34"/>
        </w:numPr>
        <w:rPr>
          <w:rFonts w:cs="Arial"/>
          <w:i/>
          <w:iCs/>
          <w:sz w:val="20"/>
        </w:rPr>
      </w:pPr>
      <w:r>
        <w:rPr>
          <w:rFonts w:cs="Arial"/>
          <w:sz w:val="20"/>
        </w:rPr>
        <w:t xml:space="preserve">El Sr. </w:t>
      </w:r>
      <w:r>
        <w:rPr>
          <w:rFonts w:cs="Arial"/>
          <w:b/>
          <w:bCs/>
          <w:sz w:val="20"/>
        </w:rPr>
        <w:t>José Quidel</w:t>
      </w:r>
      <w:r>
        <w:rPr>
          <w:rFonts w:cs="Arial"/>
          <w:sz w:val="20"/>
        </w:rPr>
        <w:t>:</w:t>
      </w:r>
      <w:r>
        <w:rPr>
          <w:rFonts w:cs="Arial"/>
          <w:b/>
          <w:bCs/>
          <w:sz w:val="20"/>
        </w:rPr>
        <w:t xml:space="preserve"> </w:t>
      </w:r>
      <w:r>
        <w:rPr>
          <w:rFonts w:cs="Arial"/>
          <w:i/>
          <w:iCs/>
          <w:sz w:val="20"/>
        </w:rPr>
        <w:t xml:space="preserve">“Lo que pasa es que el tema del conocimiento es un tema bastante complejo. Yo pienso que el tema del conocimiento. Hay muchos, por ejemplo, </w:t>
      </w:r>
      <w:proofErr w:type="spellStart"/>
      <w:r>
        <w:rPr>
          <w:rFonts w:cs="Arial"/>
          <w:i/>
          <w:iCs/>
          <w:sz w:val="20"/>
        </w:rPr>
        <w:t>kimche</w:t>
      </w:r>
      <w:proofErr w:type="spellEnd"/>
      <w:r>
        <w:rPr>
          <w:rFonts w:cs="Arial"/>
          <w:i/>
          <w:iCs/>
          <w:sz w:val="20"/>
        </w:rPr>
        <w:t xml:space="preserve"> podría ser entendido como un sabio. Pero también tenemos otro término que sería el </w:t>
      </w:r>
      <w:proofErr w:type="spellStart"/>
      <w:r>
        <w:rPr>
          <w:rFonts w:cs="Arial"/>
          <w:i/>
          <w:iCs/>
          <w:sz w:val="20"/>
        </w:rPr>
        <w:t>kimünche</w:t>
      </w:r>
      <w:proofErr w:type="spellEnd"/>
      <w:r>
        <w:rPr>
          <w:rFonts w:cs="Arial"/>
          <w:i/>
          <w:iCs/>
          <w:sz w:val="20"/>
        </w:rPr>
        <w:t>, que no es lo mismo”.</w:t>
      </w:r>
    </w:p>
    <w:p w14:paraId="67191F53" w14:textId="77777777" w:rsidR="00E4511E" w:rsidRDefault="00E4511E">
      <w:pPr>
        <w:pStyle w:val="BodyText"/>
        <w:rPr>
          <w:rFonts w:cs="Arial"/>
          <w:sz w:val="20"/>
        </w:rPr>
      </w:pPr>
    </w:p>
    <w:p w14:paraId="49D39010" w14:textId="77777777" w:rsidR="00E4511E" w:rsidRDefault="00E4511E">
      <w:pPr>
        <w:pStyle w:val="BodyText"/>
        <w:numPr>
          <w:ilvl w:val="0"/>
          <w:numId w:val="34"/>
        </w:numPr>
        <w:rPr>
          <w:rFonts w:cs="Arial"/>
          <w:i/>
          <w:iCs/>
          <w:sz w:val="20"/>
        </w:rPr>
      </w:pPr>
      <w:r>
        <w:rPr>
          <w:rFonts w:cs="Arial"/>
          <w:sz w:val="20"/>
        </w:rPr>
        <w:t xml:space="preserve">El Sr. </w:t>
      </w:r>
      <w:r>
        <w:rPr>
          <w:rFonts w:cs="Arial"/>
          <w:b/>
          <w:bCs/>
          <w:sz w:val="20"/>
        </w:rPr>
        <w:t>José Bengoa</w:t>
      </w:r>
      <w:r>
        <w:rPr>
          <w:rFonts w:cs="Arial"/>
          <w:sz w:val="20"/>
        </w:rPr>
        <w:t>:</w:t>
      </w:r>
      <w:r>
        <w:rPr>
          <w:rFonts w:cs="Arial"/>
          <w:b/>
          <w:bCs/>
          <w:sz w:val="20"/>
        </w:rPr>
        <w:t xml:space="preserve"> </w:t>
      </w:r>
      <w:r>
        <w:rPr>
          <w:rFonts w:cs="Arial"/>
          <w:i/>
          <w:iCs/>
          <w:sz w:val="20"/>
        </w:rPr>
        <w:t>“La sabiduría tiene que ver con la palabra”.</w:t>
      </w:r>
    </w:p>
    <w:p w14:paraId="544A98A4" w14:textId="77777777" w:rsidR="00E4511E" w:rsidRDefault="00E4511E">
      <w:pPr>
        <w:pStyle w:val="BodyText"/>
        <w:rPr>
          <w:rFonts w:cs="Arial"/>
          <w:sz w:val="20"/>
        </w:rPr>
      </w:pPr>
    </w:p>
    <w:p w14:paraId="4CCEBBD2" w14:textId="77777777" w:rsidR="00E4511E" w:rsidRDefault="00E4511E">
      <w:pPr>
        <w:pStyle w:val="BodyText"/>
        <w:numPr>
          <w:ilvl w:val="0"/>
          <w:numId w:val="34"/>
        </w:numPr>
        <w:rPr>
          <w:rFonts w:cs="Arial"/>
          <w:i/>
          <w:iCs/>
          <w:sz w:val="20"/>
        </w:rPr>
      </w:pPr>
      <w:r>
        <w:rPr>
          <w:rFonts w:cs="Arial"/>
          <w:sz w:val="20"/>
        </w:rPr>
        <w:t xml:space="preserve">El Sr. </w:t>
      </w:r>
      <w:r>
        <w:rPr>
          <w:rFonts w:cs="Arial"/>
          <w:b/>
          <w:bCs/>
          <w:sz w:val="20"/>
        </w:rPr>
        <w:t>José Quidel</w:t>
      </w:r>
      <w:r>
        <w:rPr>
          <w:rFonts w:cs="Arial"/>
          <w:sz w:val="20"/>
        </w:rPr>
        <w:t xml:space="preserve">: </w:t>
      </w:r>
      <w:r>
        <w:rPr>
          <w:rFonts w:cs="Arial"/>
          <w:i/>
          <w:iCs/>
          <w:sz w:val="20"/>
        </w:rPr>
        <w:t>“Ahí tenemos que ver qué significa la palabra sabio”.</w:t>
      </w:r>
    </w:p>
    <w:p w14:paraId="320844E0" w14:textId="77777777" w:rsidR="00E4511E" w:rsidRDefault="00E4511E">
      <w:pPr>
        <w:pStyle w:val="BodyText"/>
        <w:rPr>
          <w:rFonts w:cs="Arial"/>
          <w:sz w:val="20"/>
        </w:rPr>
      </w:pPr>
    </w:p>
    <w:p w14:paraId="02471A33" w14:textId="77777777" w:rsidR="00E4511E" w:rsidRDefault="00E4511E">
      <w:pPr>
        <w:pStyle w:val="BodyText"/>
        <w:numPr>
          <w:ilvl w:val="0"/>
          <w:numId w:val="34"/>
        </w:numPr>
        <w:rPr>
          <w:rFonts w:cs="Arial"/>
          <w:sz w:val="20"/>
        </w:rPr>
      </w:pPr>
      <w:r>
        <w:rPr>
          <w:rFonts w:cs="Arial"/>
          <w:b/>
          <w:bCs/>
          <w:sz w:val="20"/>
        </w:rPr>
        <w:t>José Bengoa</w:t>
      </w:r>
      <w:r>
        <w:rPr>
          <w:rFonts w:cs="Arial"/>
          <w:sz w:val="20"/>
        </w:rPr>
        <w:t>:</w:t>
      </w:r>
      <w:r>
        <w:rPr>
          <w:rFonts w:cs="Arial"/>
          <w:b/>
          <w:bCs/>
          <w:sz w:val="20"/>
        </w:rPr>
        <w:t xml:space="preserve"> </w:t>
      </w:r>
      <w:r>
        <w:rPr>
          <w:rFonts w:cs="Arial"/>
          <w:i/>
          <w:iCs/>
          <w:sz w:val="20"/>
        </w:rPr>
        <w:t xml:space="preserve">“(...) la persona sabia es la persona que habla, que domina el </w:t>
      </w:r>
      <w:proofErr w:type="spellStart"/>
      <w:r>
        <w:rPr>
          <w:rFonts w:cs="Arial"/>
          <w:i/>
          <w:iCs/>
          <w:sz w:val="20"/>
        </w:rPr>
        <w:t>dungun</w:t>
      </w:r>
      <w:proofErr w:type="spellEnd"/>
      <w:r>
        <w:rPr>
          <w:rFonts w:cs="Arial"/>
          <w:i/>
          <w:iCs/>
          <w:sz w:val="20"/>
        </w:rPr>
        <w:t xml:space="preserve">. El </w:t>
      </w:r>
      <w:proofErr w:type="spellStart"/>
      <w:r>
        <w:rPr>
          <w:rFonts w:cs="Arial"/>
          <w:i/>
          <w:iCs/>
          <w:sz w:val="20"/>
        </w:rPr>
        <w:t>ülmen</w:t>
      </w:r>
      <w:proofErr w:type="spellEnd"/>
      <w:r>
        <w:rPr>
          <w:rFonts w:cs="Arial"/>
          <w:i/>
          <w:iCs/>
          <w:sz w:val="20"/>
        </w:rPr>
        <w:t xml:space="preserve"> no es necesariamente una persona que domina el </w:t>
      </w:r>
      <w:proofErr w:type="spellStart"/>
      <w:r>
        <w:rPr>
          <w:rFonts w:cs="Arial"/>
          <w:i/>
          <w:iCs/>
          <w:sz w:val="20"/>
        </w:rPr>
        <w:t>dungun</w:t>
      </w:r>
      <w:proofErr w:type="spellEnd"/>
      <w:r>
        <w:rPr>
          <w:rFonts w:cs="Arial"/>
          <w:i/>
          <w:iCs/>
          <w:sz w:val="20"/>
        </w:rPr>
        <w:t>”.</w:t>
      </w:r>
    </w:p>
    <w:p w14:paraId="7CC4BB50" w14:textId="77777777" w:rsidR="00E4511E" w:rsidRDefault="00E4511E">
      <w:pPr>
        <w:pStyle w:val="BodyText"/>
        <w:rPr>
          <w:rFonts w:cs="Arial"/>
          <w:sz w:val="20"/>
        </w:rPr>
      </w:pPr>
    </w:p>
    <w:p w14:paraId="2252F363" w14:textId="77777777" w:rsidR="00E4511E" w:rsidRDefault="00E4511E">
      <w:pPr>
        <w:pStyle w:val="BodyText"/>
        <w:numPr>
          <w:ilvl w:val="0"/>
          <w:numId w:val="34"/>
        </w:numPr>
        <w:rPr>
          <w:rFonts w:cs="Arial"/>
          <w:i/>
          <w:iCs/>
          <w:sz w:val="20"/>
        </w:rPr>
      </w:pPr>
      <w:r>
        <w:rPr>
          <w:rFonts w:cs="Arial"/>
          <w:sz w:val="20"/>
        </w:rPr>
        <w:t xml:space="preserve">El Sr. </w:t>
      </w:r>
      <w:r>
        <w:rPr>
          <w:rFonts w:cs="Arial"/>
          <w:b/>
          <w:bCs/>
          <w:sz w:val="20"/>
        </w:rPr>
        <w:t>Víctor Canuillan</w:t>
      </w:r>
      <w:r>
        <w:rPr>
          <w:rFonts w:cs="Arial"/>
          <w:sz w:val="20"/>
        </w:rPr>
        <w:t>:</w:t>
      </w:r>
      <w:r>
        <w:rPr>
          <w:rFonts w:cs="Arial"/>
          <w:b/>
          <w:bCs/>
          <w:sz w:val="20"/>
        </w:rPr>
        <w:t xml:space="preserve"> </w:t>
      </w:r>
      <w:r>
        <w:rPr>
          <w:rFonts w:cs="Arial"/>
          <w:i/>
          <w:iCs/>
          <w:sz w:val="20"/>
        </w:rPr>
        <w:t xml:space="preserve">“... hay 2, 3 </w:t>
      </w:r>
      <w:proofErr w:type="spellStart"/>
      <w:r>
        <w:rPr>
          <w:rFonts w:cs="Arial"/>
          <w:i/>
          <w:iCs/>
          <w:sz w:val="20"/>
        </w:rPr>
        <w:t>ó</w:t>
      </w:r>
      <w:proofErr w:type="spellEnd"/>
      <w:r>
        <w:rPr>
          <w:rFonts w:cs="Arial"/>
          <w:i/>
          <w:iCs/>
          <w:sz w:val="20"/>
        </w:rPr>
        <w:t xml:space="preserve"> 4 (...) que se pueden (...) con el término </w:t>
      </w:r>
      <w:proofErr w:type="spellStart"/>
      <w:r>
        <w:rPr>
          <w:rFonts w:cs="Arial"/>
          <w:i/>
          <w:iCs/>
          <w:sz w:val="20"/>
        </w:rPr>
        <w:t>ülmen</w:t>
      </w:r>
      <w:proofErr w:type="spellEnd"/>
      <w:r>
        <w:rPr>
          <w:rFonts w:cs="Arial"/>
          <w:i/>
          <w:iCs/>
          <w:sz w:val="20"/>
        </w:rPr>
        <w:t xml:space="preserve">. Desde el punto de vista de la cosmovisión mapuche el concepto de </w:t>
      </w:r>
      <w:proofErr w:type="spellStart"/>
      <w:r>
        <w:rPr>
          <w:rFonts w:cs="Arial"/>
          <w:i/>
          <w:iCs/>
          <w:sz w:val="20"/>
        </w:rPr>
        <w:t>ülmen</w:t>
      </w:r>
      <w:proofErr w:type="spellEnd"/>
      <w:r>
        <w:rPr>
          <w:rFonts w:cs="Arial"/>
          <w:i/>
          <w:iCs/>
          <w:sz w:val="20"/>
        </w:rPr>
        <w:t xml:space="preserve"> significa, en parte José </w:t>
      </w:r>
      <w:r>
        <w:rPr>
          <w:rFonts w:cs="Arial"/>
          <w:sz w:val="20"/>
        </w:rPr>
        <w:t xml:space="preserve">(Quidel) </w:t>
      </w:r>
      <w:r>
        <w:rPr>
          <w:rFonts w:cs="Arial"/>
          <w:i/>
          <w:iCs/>
          <w:sz w:val="20"/>
        </w:rPr>
        <w:t xml:space="preserve">explicaba que cada cosa, que cada elemento de la naturaleza, todas las cosas es algo vivo. Por lo tanto, según la visión nuestra, todas las cosas que existen, por ser algo vivo, también tiene sabiduría, tiene </w:t>
      </w:r>
      <w:proofErr w:type="spellStart"/>
      <w:r>
        <w:rPr>
          <w:rFonts w:cs="Arial"/>
          <w:i/>
          <w:iCs/>
          <w:sz w:val="20"/>
        </w:rPr>
        <w:t>kümün</w:t>
      </w:r>
      <w:proofErr w:type="spellEnd"/>
      <w:r>
        <w:rPr>
          <w:rFonts w:cs="Arial"/>
          <w:i/>
          <w:iCs/>
          <w:sz w:val="20"/>
        </w:rPr>
        <w:t xml:space="preserve">. El </w:t>
      </w:r>
      <w:proofErr w:type="spellStart"/>
      <w:r>
        <w:rPr>
          <w:rFonts w:cs="Arial"/>
          <w:i/>
          <w:iCs/>
          <w:sz w:val="20"/>
        </w:rPr>
        <w:t>kümün</w:t>
      </w:r>
      <w:proofErr w:type="spellEnd"/>
      <w:r>
        <w:rPr>
          <w:rFonts w:cs="Arial"/>
          <w:i/>
          <w:iCs/>
          <w:sz w:val="20"/>
        </w:rPr>
        <w:t xml:space="preserve"> no </w:t>
      </w:r>
      <w:proofErr w:type="spellStart"/>
      <w:r>
        <w:rPr>
          <w:rFonts w:cs="Arial"/>
          <w:i/>
          <w:iCs/>
          <w:sz w:val="20"/>
        </w:rPr>
        <w:t>sólamente</w:t>
      </w:r>
      <w:proofErr w:type="spellEnd"/>
      <w:r>
        <w:rPr>
          <w:rFonts w:cs="Arial"/>
          <w:i/>
          <w:iCs/>
          <w:sz w:val="20"/>
        </w:rPr>
        <w:t xml:space="preserve"> se manifiesta, se puede manifestar posteriormente a través del </w:t>
      </w:r>
      <w:proofErr w:type="spellStart"/>
      <w:r>
        <w:rPr>
          <w:rFonts w:cs="Arial"/>
          <w:i/>
          <w:iCs/>
          <w:sz w:val="20"/>
        </w:rPr>
        <w:t>dügun</w:t>
      </w:r>
      <w:proofErr w:type="spellEnd"/>
      <w:r>
        <w:rPr>
          <w:rFonts w:cs="Arial"/>
          <w:i/>
          <w:iCs/>
          <w:sz w:val="20"/>
        </w:rPr>
        <w:t xml:space="preserve">, pero las cosas, según la cosmovisión nuestra, las piedras, el agua y todos los elementos y la fuerza que existe tiene </w:t>
      </w:r>
      <w:proofErr w:type="spellStart"/>
      <w:r>
        <w:rPr>
          <w:rFonts w:cs="Arial"/>
          <w:i/>
          <w:iCs/>
          <w:sz w:val="20"/>
        </w:rPr>
        <w:t>kümün</w:t>
      </w:r>
      <w:proofErr w:type="spellEnd"/>
      <w:r>
        <w:rPr>
          <w:rFonts w:cs="Arial"/>
          <w:i/>
          <w:iCs/>
          <w:sz w:val="20"/>
        </w:rPr>
        <w:t xml:space="preserve">, incluso tiene (...) los </w:t>
      </w:r>
      <w:proofErr w:type="gramStart"/>
      <w:r>
        <w:rPr>
          <w:rFonts w:cs="Arial"/>
          <w:i/>
          <w:iCs/>
          <w:sz w:val="20"/>
        </w:rPr>
        <w:t>árboles</w:t>
      </w:r>
      <w:proofErr w:type="gramEnd"/>
      <w:r>
        <w:rPr>
          <w:rFonts w:cs="Arial"/>
          <w:i/>
          <w:iCs/>
          <w:sz w:val="20"/>
        </w:rPr>
        <w:t xml:space="preserve"> por ejemplo, el agua”.</w:t>
      </w:r>
    </w:p>
    <w:p w14:paraId="634FE92A" w14:textId="77777777" w:rsidR="00E4511E" w:rsidRDefault="00E4511E">
      <w:pPr>
        <w:pStyle w:val="BodyText"/>
        <w:rPr>
          <w:rFonts w:cs="Arial"/>
          <w:sz w:val="20"/>
        </w:rPr>
      </w:pPr>
    </w:p>
    <w:p w14:paraId="0BB0E60C" w14:textId="77777777" w:rsidR="00E4511E" w:rsidRDefault="00E4511E">
      <w:pPr>
        <w:pStyle w:val="BodyText"/>
        <w:numPr>
          <w:ilvl w:val="0"/>
          <w:numId w:val="34"/>
        </w:numPr>
        <w:rPr>
          <w:rFonts w:cs="Arial"/>
          <w:i/>
          <w:iCs/>
          <w:sz w:val="20"/>
        </w:rPr>
      </w:pPr>
      <w:r>
        <w:rPr>
          <w:rFonts w:cs="Arial"/>
          <w:sz w:val="20"/>
        </w:rPr>
        <w:t xml:space="preserve">El Sr. </w:t>
      </w:r>
      <w:r>
        <w:rPr>
          <w:rFonts w:cs="Arial"/>
          <w:b/>
          <w:bCs/>
          <w:sz w:val="20"/>
        </w:rPr>
        <w:t>José Bengoa</w:t>
      </w:r>
      <w:r>
        <w:rPr>
          <w:rFonts w:cs="Arial"/>
          <w:sz w:val="20"/>
        </w:rPr>
        <w:t>:</w:t>
      </w:r>
      <w:r>
        <w:rPr>
          <w:rFonts w:cs="Arial"/>
          <w:b/>
          <w:bCs/>
          <w:sz w:val="20"/>
        </w:rPr>
        <w:t xml:space="preserve"> </w:t>
      </w:r>
      <w:r>
        <w:rPr>
          <w:rFonts w:cs="Arial"/>
          <w:i/>
          <w:iCs/>
          <w:sz w:val="20"/>
        </w:rPr>
        <w:t>“Los españoles le llaman el alma”.</w:t>
      </w:r>
    </w:p>
    <w:p w14:paraId="1C762285" w14:textId="77777777" w:rsidR="00E4511E" w:rsidRDefault="00E4511E">
      <w:pPr>
        <w:pStyle w:val="BodyText"/>
        <w:rPr>
          <w:rFonts w:cs="Arial"/>
          <w:sz w:val="20"/>
        </w:rPr>
      </w:pPr>
    </w:p>
    <w:p w14:paraId="7B16F8B8" w14:textId="77777777" w:rsidR="00E4511E" w:rsidRDefault="00E4511E">
      <w:pPr>
        <w:pStyle w:val="BodyText"/>
        <w:numPr>
          <w:ilvl w:val="0"/>
          <w:numId w:val="34"/>
        </w:numPr>
        <w:rPr>
          <w:rFonts w:cs="Arial"/>
          <w:sz w:val="20"/>
        </w:rPr>
      </w:pPr>
      <w:r>
        <w:rPr>
          <w:rFonts w:cs="Arial"/>
          <w:sz w:val="20"/>
        </w:rPr>
        <w:t xml:space="preserve">El Sr. </w:t>
      </w:r>
      <w:r>
        <w:rPr>
          <w:rFonts w:cs="Arial"/>
          <w:b/>
          <w:bCs/>
          <w:sz w:val="20"/>
        </w:rPr>
        <w:t>Víctor Canuillan</w:t>
      </w:r>
      <w:r>
        <w:rPr>
          <w:rFonts w:cs="Arial"/>
          <w:sz w:val="20"/>
        </w:rPr>
        <w:t>:</w:t>
      </w:r>
      <w:r>
        <w:rPr>
          <w:rFonts w:cs="Arial"/>
          <w:b/>
          <w:bCs/>
          <w:sz w:val="20"/>
        </w:rPr>
        <w:t xml:space="preserve"> </w:t>
      </w:r>
      <w:r>
        <w:rPr>
          <w:rFonts w:cs="Arial"/>
          <w:i/>
          <w:iCs/>
          <w:sz w:val="20"/>
        </w:rPr>
        <w:t xml:space="preserve">“Hay que verlo si es alma, si es espíritu. </w:t>
      </w:r>
      <w:proofErr w:type="gramStart"/>
      <w:r>
        <w:rPr>
          <w:rFonts w:cs="Arial"/>
          <w:i/>
          <w:iCs/>
          <w:sz w:val="20"/>
        </w:rPr>
        <w:t>Eso</w:t>
      </w:r>
      <w:proofErr w:type="gramEnd"/>
      <w:r>
        <w:rPr>
          <w:rFonts w:cs="Arial"/>
          <w:i/>
          <w:iCs/>
          <w:sz w:val="20"/>
        </w:rPr>
        <w:t xml:space="preserve"> por un lado. Por otro lado, el concepto de </w:t>
      </w:r>
      <w:proofErr w:type="spellStart"/>
      <w:r>
        <w:rPr>
          <w:rFonts w:cs="Arial"/>
          <w:i/>
          <w:iCs/>
          <w:sz w:val="20"/>
        </w:rPr>
        <w:t>ülmen</w:t>
      </w:r>
      <w:proofErr w:type="spellEnd"/>
      <w:r>
        <w:rPr>
          <w:rFonts w:cs="Arial"/>
          <w:i/>
          <w:iCs/>
          <w:sz w:val="20"/>
        </w:rPr>
        <w:t xml:space="preserve"> también son las personas que manejan de estos </w:t>
      </w:r>
      <w:proofErr w:type="spellStart"/>
      <w:r>
        <w:rPr>
          <w:rFonts w:cs="Arial"/>
          <w:i/>
          <w:iCs/>
          <w:sz w:val="20"/>
        </w:rPr>
        <w:t>kimün</w:t>
      </w:r>
      <w:proofErr w:type="spellEnd"/>
      <w:r>
        <w:rPr>
          <w:rFonts w:cs="Arial"/>
          <w:i/>
          <w:iCs/>
          <w:sz w:val="20"/>
        </w:rPr>
        <w:t xml:space="preserve">, que viene de los distintos elementos, son las personas que lo pudieran llegar a manifestar a través del </w:t>
      </w:r>
      <w:proofErr w:type="spellStart"/>
      <w:r>
        <w:rPr>
          <w:rFonts w:cs="Arial"/>
          <w:i/>
          <w:iCs/>
          <w:sz w:val="20"/>
        </w:rPr>
        <w:t>dugun</w:t>
      </w:r>
      <w:proofErr w:type="spellEnd"/>
      <w:r>
        <w:rPr>
          <w:rFonts w:cs="Arial"/>
          <w:i/>
          <w:iCs/>
          <w:sz w:val="20"/>
        </w:rPr>
        <w:t xml:space="preserve">. Y en este caso podrían ser los </w:t>
      </w:r>
      <w:proofErr w:type="spellStart"/>
      <w:r>
        <w:rPr>
          <w:rFonts w:cs="Arial"/>
          <w:i/>
          <w:iCs/>
          <w:sz w:val="20"/>
        </w:rPr>
        <w:t>lonko</w:t>
      </w:r>
      <w:proofErr w:type="spellEnd"/>
      <w:r>
        <w:rPr>
          <w:rFonts w:cs="Arial"/>
          <w:i/>
          <w:iCs/>
          <w:sz w:val="20"/>
        </w:rPr>
        <w:t xml:space="preserve">, es decir, a través del </w:t>
      </w:r>
      <w:proofErr w:type="spellStart"/>
      <w:r>
        <w:rPr>
          <w:rFonts w:cs="Arial"/>
          <w:i/>
          <w:iCs/>
          <w:sz w:val="20"/>
        </w:rPr>
        <w:t>kimün</w:t>
      </w:r>
      <w:proofErr w:type="spellEnd"/>
      <w:r>
        <w:rPr>
          <w:rFonts w:cs="Arial"/>
          <w:i/>
          <w:iCs/>
          <w:sz w:val="20"/>
        </w:rPr>
        <w:t xml:space="preserve"> que tienen, a través de la sabiduría y todo el conocimiento, pueden llegar a ser </w:t>
      </w:r>
      <w:proofErr w:type="spellStart"/>
      <w:r>
        <w:rPr>
          <w:rFonts w:cs="Arial"/>
          <w:i/>
          <w:iCs/>
          <w:sz w:val="20"/>
        </w:rPr>
        <w:t>ülmen</w:t>
      </w:r>
      <w:proofErr w:type="spellEnd"/>
      <w:r>
        <w:rPr>
          <w:rFonts w:cs="Arial"/>
          <w:i/>
          <w:iCs/>
          <w:sz w:val="20"/>
        </w:rPr>
        <w:t xml:space="preserve">, no solamente en riqueza. Esa es la segunda forma de mencionar el concepto de </w:t>
      </w:r>
      <w:proofErr w:type="spellStart"/>
      <w:r>
        <w:rPr>
          <w:rFonts w:cs="Arial"/>
          <w:i/>
          <w:iCs/>
          <w:sz w:val="20"/>
        </w:rPr>
        <w:t>ülmen</w:t>
      </w:r>
      <w:proofErr w:type="spellEnd"/>
      <w:r>
        <w:rPr>
          <w:rFonts w:cs="Arial"/>
          <w:i/>
          <w:iCs/>
          <w:sz w:val="20"/>
        </w:rPr>
        <w:t>. “</w:t>
      </w:r>
    </w:p>
    <w:p w14:paraId="3B5091B9" w14:textId="77777777" w:rsidR="00E4511E" w:rsidRDefault="00E4511E">
      <w:pPr>
        <w:pStyle w:val="BodyText"/>
        <w:rPr>
          <w:rFonts w:cs="Arial"/>
          <w:sz w:val="20"/>
        </w:rPr>
      </w:pPr>
    </w:p>
    <w:p w14:paraId="1CF328D2" w14:textId="77777777" w:rsidR="00E4511E" w:rsidRDefault="00E4511E">
      <w:pPr>
        <w:pStyle w:val="BodyText"/>
        <w:ind w:left="360"/>
        <w:rPr>
          <w:rFonts w:cs="Arial"/>
          <w:i/>
          <w:iCs/>
          <w:sz w:val="20"/>
        </w:rPr>
      </w:pPr>
      <w:r>
        <w:rPr>
          <w:rFonts w:cs="Arial"/>
          <w:i/>
          <w:iCs/>
          <w:sz w:val="20"/>
        </w:rPr>
        <w:t xml:space="preserve">“Lo tercero, es en el caso especialmente de las personas que practican algún, en el caso </w:t>
      </w:r>
      <w:proofErr w:type="gramStart"/>
      <w:r>
        <w:rPr>
          <w:rFonts w:cs="Arial"/>
          <w:i/>
          <w:iCs/>
          <w:sz w:val="20"/>
        </w:rPr>
        <w:t>de los machi</w:t>
      </w:r>
      <w:proofErr w:type="gramEnd"/>
      <w:r>
        <w:rPr>
          <w:rFonts w:cs="Arial"/>
          <w:i/>
          <w:iCs/>
          <w:sz w:val="20"/>
        </w:rPr>
        <w:t xml:space="preserve">, por ejemplo, que practican la medicina. Es rico en </w:t>
      </w:r>
      <w:proofErr w:type="spellStart"/>
      <w:r>
        <w:rPr>
          <w:rFonts w:cs="Arial"/>
          <w:i/>
          <w:iCs/>
          <w:sz w:val="20"/>
        </w:rPr>
        <w:t>kimün</w:t>
      </w:r>
      <w:proofErr w:type="spellEnd"/>
      <w:r>
        <w:rPr>
          <w:rFonts w:cs="Arial"/>
          <w:i/>
          <w:iCs/>
          <w:sz w:val="20"/>
        </w:rPr>
        <w:t xml:space="preserve">, es rico en sabiduría. Por ejemplo, al dirigirse a estas personas se dice </w:t>
      </w:r>
      <w:proofErr w:type="spellStart"/>
      <w:r>
        <w:rPr>
          <w:rFonts w:cs="Arial"/>
          <w:i/>
          <w:iCs/>
          <w:sz w:val="20"/>
        </w:rPr>
        <w:t>ülmen</w:t>
      </w:r>
      <w:proofErr w:type="spellEnd"/>
      <w:r>
        <w:rPr>
          <w:rFonts w:cs="Arial"/>
          <w:i/>
          <w:iCs/>
          <w:sz w:val="20"/>
        </w:rPr>
        <w:t xml:space="preserve"> </w:t>
      </w:r>
      <w:proofErr w:type="spellStart"/>
      <w:r>
        <w:rPr>
          <w:rFonts w:cs="Arial"/>
          <w:i/>
          <w:iCs/>
          <w:sz w:val="20"/>
        </w:rPr>
        <w:t>wentro</w:t>
      </w:r>
      <w:proofErr w:type="spellEnd"/>
      <w:r>
        <w:rPr>
          <w:rFonts w:cs="Arial"/>
          <w:i/>
          <w:iCs/>
          <w:sz w:val="20"/>
        </w:rPr>
        <w:t xml:space="preserve"> o </w:t>
      </w:r>
      <w:proofErr w:type="spellStart"/>
      <w:r>
        <w:rPr>
          <w:rFonts w:cs="Arial"/>
          <w:i/>
          <w:iCs/>
          <w:sz w:val="20"/>
        </w:rPr>
        <w:t>ülmen</w:t>
      </w:r>
      <w:proofErr w:type="spellEnd"/>
      <w:r>
        <w:rPr>
          <w:rFonts w:cs="Arial"/>
          <w:i/>
          <w:iCs/>
          <w:sz w:val="20"/>
        </w:rPr>
        <w:t xml:space="preserve"> domo, tú eres una persona muy rica, por lo </w:t>
      </w:r>
      <w:proofErr w:type="gramStart"/>
      <w:r>
        <w:rPr>
          <w:rFonts w:cs="Arial"/>
          <w:i/>
          <w:iCs/>
          <w:sz w:val="20"/>
        </w:rPr>
        <w:t>tanto</w:t>
      </w:r>
      <w:proofErr w:type="gramEnd"/>
      <w:r>
        <w:rPr>
          <w:rFonts w:cs="Arial"/>
          <w:i/>
          <w:iCs/>
          <w:sz w:val="20"/>
        </w:rPr>
        <w:t xml:space="preserve"> de esa riqueza yo quiero que tú me ayudes. Suena un poco metafórico, pero dentro de la </w:t>
      </w:r>
      <w:r>
        <w:rPr>
          <w:rFonts w:cs="Arial"/>
          <w:i/>
          <w:iCs/>
          <w:sz w:val="20"/>
        </w:rPr>
        <w:lastRenderedPageBreak/>
        <w:t xml:space="preserve">concepción filosófica nuestra es un concepto muy válido. Y lo otro es el mismo concepto de </w:t>
      </w:r>
      <w:proofErr w:type="spellStart"/>
      <w:r>
        <w:rPr>
          <w:rFonts w:cs="Arial"/>
          <w:i/>
          <w:iCs/>
          <w:sz w:val="20"/>
        </w:rPr>
        <w:t>ülmen</w:t>
      </w:r>
      <w:proofErr w:type="spellEnd"/>
      <w:r>
        <w:rPr>
          <w:rFonts w:cs="Arial"/>
          <w:i/>
          <w:iCs/>
          <w:sz w:val="20"/>
        </w:rPr>
        <w:t xml:space="preserve">, haciendo la diferencia –José </w:t>
      </w:r>
      <w:r>
        <w:rPr>
          <w:rFonts w:cs="Arial"/>
          <w:sz w:val="20"/>
        </w:rPr>
        <w:t xml:space="preserve">(Quidel) </w:t>
      </w:r>
      <w:r>
        <w:rPr>
          <w:rFonts w:cs="Arial"/>
          <w:i/>
          <w:iCs/>
          <w:sz w:val="20"/>
        </w:rPr>
        <w:t xml:space="preserve">lo decía- no necesariamente puede ser </w:t>
      </w:r>
      <w:proofErr w:type="spellStart"/>
      <w:r>
        <w:rPr>
          <w:rFonts w:cs="Arial"/>
          <w:i/>
          <w:iCs/>
          <w:sz w:val="20"/>
        </w:rPr>
        <w:t>lonko</w:t>
      </w:r>
      <w:proofErr w:type="spellEnd"/>
      <w:r>
        <w:rPr>
          <w:rFonts w:cs="Arial"/>
          <w:i/>
          <w:iCs/>
          <w:sz w:val="20"/>
        </w:rPr>
        <w:t xml:space="preserve">. Un </w:t>
      </w:r>
      <w:proofErr w:type="spellStart"/>
      <w:r>
        <w:rPr>
          <w:rFonts w:cs="Arial"/>
          <w:i/>
          <w:iCs/>
          <w:sz w:val="20"/>
        </w:rPr>
        <w:t>ülmen</w:t>
      </w:r>
      <w:proofErr w:type="spellEnd"/>
      <w:r>
        <w:rPr>
          <w:rFonts w:cs="Arial"/>
          <w:i/>
          <w:iCs/>
          <w:sz w:val="20"/>
        </w:rPr>
        <w:t xml:space="preserve"> pude ser un </w:t>
      </w:r>
      <w:proofErr w:type="spellStart"/>
      <w:proofErr w:type="gramStart"/>
      <w:r>
        <w:rPr>
          <w:rFonts w:cs="Arial"/>
          <w:i/>
          <w:iCs/>
          <w:sz w:val="20"/>
        </w:rPr>
        <w:t>wahache</w:t>
      </w:r>
      <w:proofErr w:type="spellEnd"/>
      <w:proofErr w:type="gramEnd"/>
      <w:r>
        <w:rPr>
          <w:rFonts w:cs="Arial"/>
          <w:i/>
          <w:iCs/>
          <w:sz w:val="20"/>
        </w:rPr>
        <w:t xml:space="preserve"> por ejemplo. Un </w:t>
      </w:r>
      <w:proofErr w:type="spellStart"/>
      <w:r>
        <w:rPr>
          <w:rFonts w:cs="Arial"/>
          <w:i/>
          <w:iCs/>
          <w:sz w:val="20"/>
        </w:rPr>
        <w:t>ülmen</w:t>
      </w:r>
      <w:proofErr w:type="spellEnd"/>
      <w:r>
        <w:rPr>
          <w:rFonts w:cs="Arial"/>
          <w:i/>
          <w:iCs/>
          <w:sz w:val="20"/>
        </w:rPr>
        <w:t xml:space="preserve"> puede tener muchos bienes, pero no tiene la capacidad intelectual, ni la capacidad de hablar, de expresarse, ni siquiera de controlar su vida, pero puede ser un </w:t>
      </w:r>
      <w:proofErr w:type="spellStart"/>
      <w:r>
        <w:rPr>
          <w:rFonts w:cs="Arial"/>
          <w:i/>
          <w:iCs/>
          <w:sz w:val="20"/>
        </w:rPr>
        <w:t>ülmen</w:t>
      </w:r>
      <w:proofErr w:type="spellEnd"/>
      <w:r>
        <w:rPr>
          <w:rFonts w:cs="Arial"/>
          <w:i/>
          <w:iCs/>
          <w:sz w:val="20"/>
        </w:rPr>
        <w:t xml:space="preserve">. Entonces hay 4 categorías en el concepto de </w:t>
      </w:r>
      <w:proofErr w:type="spellStart"/>
      <w:r>
        <w:rPr>
          <w:rFonts w:cs="Arial"/>
          <w:i/>
          <w:iCs/>
          <w:sz w:val="20"/>
        </w:rPr>
        <w:t>ülmen</w:t>
      </w:r>
      <w:proofErr w:type="spellEnd"/>
      <w:r>
        <w:rPr>
          <w:rFonts w:cs="Arial"/>
          <w:i/>
          <w:iCs/>
          <w:sz w:val="20"/>
        </w:rPr>
        <w:t xml:space="preserve">, según la cultura”. </w:t>
      </w:r>
    </w:p>
    <w:p w14:paraId="3771C620" w14:textId="77777777" w:rsidR="00E4511E" w:rsidRDefault="00E4511E">
      <w:pPr>
        <w:pStyle w:val="BodyText"/>
        <w:ind w:left="360"/>
        <w:rPr>
          <w:rFonts w:cs="Arial"/>
          <w:i/>
          <w:iCs/>
          <w:sz w:val="20"/>
        </w:rPr>
      </w:pPr>
    </w:p>
    <w:p w14:paraId="22CA7831" w14:textId="77777777" w:rsidR="00E4511E" w:rsidRDefault="00E4511E">
      <w:pPr>
        <w:pStyle w:val="BodyText"/>
        <w:tabs>
          <w:tab w:val="left" w:pos="720"/>
        </w:tabs>
        <w:ind w:left="360"/>
        <w:rPr>
          <w:rFonts w:cs="Arial"/>
          <w:i/>
          <w:iCs/>
          <w:sz w:val="20"/>
        </w:rPr>
      </w:pPr>
      <w:r>
        <w:rPr>
          <w:rFonts w:cs="Arial"/>
          <w:i/>
          <w:iCs/>
          <w:sz w:val="20"/>
        </w:rPr>
        <w:t xml:space="preserve">“Acá lo que se está mencionando es un concepto que está bastante, suena que es una persona noble, rica y culta. Pero no se hace la diferencia. No está bien explícita la diferencia. Yo creo que quizás sería necesario, un poco, el término que se planteaba, de ser el </w:t>
      </w:r>
      <w:proofErr w:type="spellStart"/>
      <w:r>
        <w:rPr>
          <w:rFonts w:cs="Arial"/>
          <w:i/>
          <w:iCs/>
          <w:sz w:val="20"/>
        </w:rPr>
        <w:t>kümche</w:t>
      </w:r>
      <w:proofErr w:type="spellEnd"/>
      <w:r>
        <w:rPr>
          <w:rFonts w:cs="Arial"/>
          <w:i/>
          <w:iCs/>
          <w:sz w:val="20"/>
        </w:rPr>
        <w:t xml:space="preserve">. El </w:t>
      </w:r>
      <w:proofErr w:type="spellStart"/>
      <w:r>
        <w:rPr>
          <w:rFonts w:cs="Arial"/>
          <w:i/>
          <w:iCs/>
          <w:sz w:val="20"/>
        </w:rPr>
        <w:t>kümche</w:t>
      </w:r>
      <w:proofErr w:type="spellEnd"/>
      <w:r>
        <w:rPr>
          <w:rFonts w:cs="Arial"/>
          <w:i/>
          <w:iCs/>
          <w:sz w:val="20"/>
        </w:rPr>
        <w:t xml:space="preserve"> es la persona que puede orientar a otra persona. Y en este caso para resolver los conflictos, los problemas familiares, puede ser un </w:t>
      </w:r>
      <w:proofErr w:type="spellStart"/>
      <w:r>
        <w:rPr>
          <w:rFonts w:cs="Arial"/>
          <w:i/>
          <w:iCs/>
          <w:sz w:val="20"/>
        </w:rPr>
        <w:t>kümche</w:t>
      </w:r>
      <w:proofErr w:type="spellEnd"/>
      <w:r>
        <w:rPr>
          <w:rFonts w:cs="Arial"/>
          <w:i/>
          <w:iCs/>
          <w:sz w:val="20"/>
        </w:rPr>
        <w:t xml:space="preserve"> o puede ser el </w:t>
      </w:r>
      <w:proofErr w:type="spellStart"/>
      <w:r>
        <w:rPr>
          <w:rFonts w:cs="Arial"/>
          <w:i/>
          <w:iCs/>
          <w:sz w:val="20"/>
        </w:rPr>
        <w:t>lonko</w:t>
      </w:r>
      <w:proofErr w:type="spellEnd"/>
      <w:r>
        <w:rPr>
          <w:rFonts w:cs="Arial"/>
          <w:i/>
          <w:iCs/>
          <w:sz w:val="20"/>
        </w:rPr>
        <w:t xml:space="preserve">. Si el </w:t>
      </w:r>
      <w:proofErr w:type="spellStart"/>
      <w:r>
        <w:rPr>
          <w:rFonts w:cs="Arial"/>
          <w:i/>
          <w:iCs/>
          <w:sz w:val="20"/>
        </w:rPr>
        <w:t>lonko</w:t>
      </w:r>
      <w:proofErr w:type="spellEnd"/>
      <w:r>
        <w:rPr>
          <w:rFonts w:cs="Arial"/>
          <w:i/>
          <w:iCs/>
          <w:sz w:val="20"/>
        </w:rPr>
        <w:t xml:space="preserve"> no es </w:t>
      </w:r>
      <w:proofErr w:type="spellStart"/>
      <w:r>
        <w:rPr>
          <w:rFonts w:cs="Arial"/>
          <w:i/>
          <w:iCs/>
          <w:sz w:val="20"/>
        </w:rPr>
        <w:t>kümche</w:t>
      </w:r>
      <w:proofErr w:type="spellEnd"/>
      <w:r>
        <w:rPr>
          <w:rFonts w:cs="Arial"/>
          <w:i/>
          <w:iCs/>
          <w:sz w:val="20"/>
        </w:rPr>
        <w:t xml:space="preserve">, muy difícil puede llegar a resolver algunos problemas en un lof”. </w:t>
      </w:r>
    </w:p>
    <w:p w14:paraId="4C71BCFA" w14:textId="77777777" w:rsidR="00E4511E" w:rsidRDefault="00E4511E">
      <w:pPr>
        <w:pStyle w:val="BodyText"/>
        <w:rPr>
          <w:rFonts w:cs="Arial"/>
          <w:sz w:val="20"/>
        </w:rPr>
      </w:pPr>
    </w:p>
    <w:p w14:paraId="426BA01B" w14:textId="77777777" w:rsidR="00E4511E" w:rsidRDefault="00E4511E">
      <w:pPr>
        <w:pStyle w:val="BodyText"/>
        <w:numPr>
          <w:ilvl w:val="0"/>
          <w:numId w:val="35"/>
        </w:numPr>
        <w:rPr>
          <w:rFonts w:cs="Arial"/>
          <w:i/>
          <w:iCs/>
          <w:sz w:val="20"/>
        </w:rPr>
      </w:pPr>
      <w:r>
        <w:rPr>
          <w:rFonts w:cs="Arial"/>
          <w:sz w:val="20"/>
        </w:rPr>
        <w:t xml:space="preserve">El Sr. </w:t>
      </w:r>
      <w:r>
        <w:rPr>
          <w:rFonts w:cs="Arial"/>
          <w:b/>
          <w:bCs/>
          <w:sz w:val="20"/>
        </w:rPr>
        <w:t>José Quidel</w:t>
      </w:r>
      <w:r>
        <w:rPr>
          <w:rFonts w:cs="Arial"/>
          <w:sz w:val="20"/>
        </w:rPr>
        <w:t>:</w:t>
      </w:r>
      <w:r>
        <w:rPr>
          <w:rFonts w:cs="Arial"/>
          <w:b/>
          <w:bCs/>
          <w:sz w:val="20"/>
        </w:rPr>
        <w:t xml:space="preserve"> </w:t>
      </w:r>
      <w:r>
        <w:rPr>
          <w:rFonts w:cs="Arial"/>
          <w:i/>
          <w:iCs/>
          <w:sz w:val="20"/>
        </w:rPr>
        <w:t xml:space="preserve">“Siguiendo las observaciones. El </w:t>
      </w:r>
      <w:proofErr w:type="spellStart"/>
      <w:r>
        <w:rPr>
          <w:rFonts w:cs="Arial"/>
          <w:i/>
          <w:iCs/>
          <w:sz w:val="20"/>
        </w:rPr>
        <w:t>aillarewe</w:t>
      </w:r>
      <w:proofErr w:type="spellEnd"/>
      <w:r>
        <w:rPr>
          <w:rFonts w:cs="Arial"/>
          <w:i/>
          <w:iCs/>
          <w:sz w:val="20"/>
        </w:rPr>
        <w:t xml:space="preserve">. ¿Quizás sea necesario hacer un alto aquí para las preguntas o seguimos? “El </w:t>
      </w:r>
      <w:proofErr w:type="spellStart"/>
      <w:r>
        <w:rPr>
          <w:rFonts w:cs="Arial"/>
          <w:i/>
          <w:iCs/>
          <w:sz w:val="20"/>
        </w:rPr>
        <w:t>aillarewe</w:t>
      </w:r>
      <w:proofErr w:type="spellEnd"/>
      <w:r>
        <w:rPr>
          <w:rFonts w:cs="Arial"/>
          <w:i/>
          <w:iCs/>
          <w:sz w:val="20"/>
        </w:rPr>
        <w:t xml:space="preserve"> constituía una instancia donde se resolverían conflictos de guerra. Esta unidad </w:t>
      </w:r>
      <w:proofErr w:type="gramStart"/>
      <w:r>
        <w:rPr>
          <w:rFonts w:cs="Arial"/>
          <w:i/>
          <w:iCs/>
          <w:sz w:val="20"/>
        </w:rPr>
        <w:t>político guerrera</w:t>
      </w:r>
      <w:proofErr w:type="gramEnd"/>
      <w:r>
        <w:rPr>
          <w:rFonts w:cs="Arial"/>
          <w:i/>
          <w:iCs/>
          <w:sz w:val="20"/>
        </w:rPr>
        <w:t xml:space="preserve"> no poseía un carácter permanente, incluso hasta en los momentos de guerra cada levo o </w:t>
      </w:r>
      <w:proofErr w:type="spellStart"/>
      <w:r>
        <w:rPr>
          <w:rFonts w:cs="Arial"/>
          <w:i/>
          <w:iCs/>
          <w:sz w:val="20"/>
        </w:rPr>
        <w:t>rewe</w:t>
      </w:r>
      <w:proofErr w:type="spellEnd"/>
      <w:r>
        <w:rPr>
          <w:rFonts w:cs="Arial"/>
          <w:i/>
          <w:iCs/>
          <w:sz w:val="20"/>
        </w:rPr>
        <w:t xml:space="preserve"> conservaba su autonomía y su capacidad de decisión”. Esto parece que lo habla </w:t>
      </w:r>
      <w:proofErr w:type="spellStart"/>
      <w:r>
        <w:rPr>
          <w:rFonts w:cs="Arial"/>
          <w:i/>
          <w:iCs/>
          <w:sz w:val="20"/>
        </w:rPr>
        <w:t>Boccara</w:t>
      </w:r>
      <w:proofErr w:type="spellEnd"/>
      <w:r>
        <w:rPr>
          <w:rFonts w:cs="Arial"/>
          <w:i/>
          <w:iCs/>
          <w:sz w:val="20"/>
        </w:rPr>
        <w:t xml:space="preserve">. Se enjuicia mucho en el texto la permanencia de un tipo de estructura sociopolítica mapuche, que nosotros mismos en estos momentos estamos tratando de validar”. </w:t>
      </w:r>
    </w:p>
    <w:p w14:paraId="35EA0B1E" w14:textId="77777777" w:rsidR="00E4511E" w:rsidRDefault="00E4511E">
      <w:pPr>
        <w:pStyle w:val="BodyText"/>
        <w:rPr>
          <w:rFonts w:cs="Arial"/>
          <w:i/>
          <w:iCs/>
          <w:sz w:val="20"/>
        </w:rPr>
      </w:pPr>
    </w:p>
    <w:p w14:paraId="6EB95989" w14:textId="77777777" w:rsidR="00E4511E" w:rsidRDefault="00E4511E">
      <w:pPr>
        <w:pStyle w:val="BodyText"/>
        <w:numPr>
          <w:ilvl w:val="0"/>
          <w:numId w:val="35"/>
        </w:numPr>
        <w:rPr>
          <w:rFonts w:cs="Arial"/>
          <w:sz w:val="20"/>
        </w:rPr>
      </w:pPr>
      <w:r>
        <w:rPr>
          <w:rFonts w:cs="Arial"/>
          <w:sz w:val="20"/>
        </w:rPr>
        <w:t xml:space="preserve">El Sr. </w:t>
      </w:r>
      <w:r>
        <w:rPr>
          <w:rFonts w:cs="Arial"/>
          <w:b/>
          <w:bCs/>
          <w:sz w:val="20"/>
        </w:rPr>
        <w:t>José</w:t>
      </w:r>
      <w:r>
        <w:rPr>
          <w:rFonts w:cs="Arial"/>
          <w:sz w:val="20"/>
        </w:rPr>
        <w:t xml:space="preserve"> </w:t>
      </w:r>
      <w:r>
        <w:rPr>
          <w:rFonts w:cs="Arial"/>
          <w:b/>
          <w:bCs/>
          <w:sz w:val="20"/>
        </w:rPr>
        <w:t>Bengoa</w:t>
      </w:r>
      <w:r>
        <w:rPr>
          <w:rFonts w:cs="Arial"/>
          <w:sz w:val="20"/>
        </w:rPr>
        <w:t xml:space="preserve">: </w:t>
      </w:r>
      <w:r>
        <w:rPr>
          <w:rFonts w:cs="Arial"/>
          <w:i/>
          <w:iCs/>
          <w:sz w:val="20"/>
        </w:rPr>
        <w:t>“¿Cómo?, no te entendí”.</w:t>
      </w:r>
    </w:p>
    <w:p w14:paraId="57ACBC3A" w14:textId="77777777" w:rsidR="00E4511E" w:rsidRDefault="00E4511E">
      <w:pPr>
        <w:pStyle w:val="BodyText"/>
        <w:rPr>
          <w:rFonts w:cs="Arial"/>
          <w:sz w:val="20"/>
        </w:rPr>
      </w:pPr>
    </w:p>
    <w:p w14:paraId="18BDE6CC" w14:textId="77777777" w:rsidR="00E4511E" w:rsidRDefault="00E4511E">
      <w:pPr>
        <w:pStyle w:val="BodyText"/>
        <w:numPr>
          <w:ilvl w:val="0"/>
          <w:numId w:val="35"/>
        </w:numPr>
        <w:rPr>
          <w:rFonts w:cs="Arial"/>
          <w:i/>
          <w:iCs/>
          <w:sz w:val="20"/>
        </w:rPr>
      </w:pPr>
      <w:r>
        <w:rPr>
          <w:rFonts w:cs="Arial"/>
          <w:sz w:val="20"/>
        </w:rPr>
        <w:t xml:space="preserve">El Sr. </w:t>
      </w:r>
      <w:r>
        <w:rPr>
          <w:rFonts w:cs="Arial"/>
          <w:b/>
          <w:bCs/>
          <w:sz w:val="20"/>
        </w:rPr>
        <w:t>José Quidel</w:t>
      </w:r>
      <w:r>
        <w:rPr>
          <w:rFonts w:cs="Arial"/>
          <w:sz w:val="20"/>
        </w:rPr>
        <w:t>:</w:t>
      </w:r>
      <w:r>
        <w:rPr>
          <w:rFonts w:cs="Arial"/>
          <w:b/>
          <w:bCs/>
          <w:sz w:val="20"/>
        </w:rPr>
        <w:t xml:space="preserve"> </w:t>
      </w:r>
      <w:r>
        <w:rPr>
          <w:rFonts w:cs="Arial"/>
          <w:i/>
          <w:iCs/>
          <w:sz w:val="20"/>
        </w:rPr>
        <w:t xml:space="preserve">“En los textos de atrás, o hasta aquí se aprecia que se enjuicia mucho la permanencia de un tipo de estructura social o sociopolítica. Por ejemplo, en el caso de los </w:t>
      </w:r>
      <w:proofErr w:type="spellStart"/>
      <w:r>
        <w:rPr>
          <w:rFonts w:cs="Arial"/>
          <w:i/>
          <w:iCs/>
          <w:sz w:val="20"/>
        </w:rPr>
        <w:t>aillarewe</w:t>
      </w:r>
      <w:proofErr w:type="spellEnd"/>
      <w:r>
        <w:rPr>
          <w:rFonts w:cs="Arial"/>
          <w:i/>
          <w:iCs/>
          <w:sz w:val="20"/>
        </w:rPr>
        <w:t xml:space="preserve">, </w:t>
      </w:r>
      <w:proofErr w:type="spellStart"/>
      <w:r>
        <w:rPr>
          <w:rFonts w:cs="Arial"/>
          <w:i/>
          <w:iCs/>
          <w:sz w:val="20"/>
        </w:rPr>
        <w:t>Boccara</w:t>
      </w:r>
      <w:proofErr w:type="spellEnd"/>
      <w:r>
        <w:rPr>
          <w:rFonts w:cs="Arial"/>
          <w:i/>
          <w:iCs/>
          <w:sz w:val="20"/>
        </w:rPr>
        <w:t xml:space="preserve"> pone en cuestión que el </w:t>
      </w:r>
      <w:proofErr w:type="spellStart"/>
      <w:r>
        <w:rPr>
          <w:rFonts w:cs="Arial"/>
          <w:i/>
          <w:iCs/>
          <w:sz w:val="20"/>
        </w:rPr>
        <w:t>aillarewe</w:t>
      </w:r>
      <w:proofErr w:type="spellEnd"/>
      <w:r>
        <w:rPr>
          <w:rFonts w:cs="Arial"/>
          <w:i/>
          <w:iCs/>
          <w:sz w:val="20"/>
        </w:rPr>
        <w:t xml:space="preserve"> desaparecía después de la guerra. Nosotros decimos que no, porque los </w:t>
      </w:r>
      <w:proofErr w:type="spellStart"/>
      <w:r>
        <w:rPr>
          <w:rFonts w:cs="Arial"/>
          <w:i/>
          <w:iCs/>
          <w:sz w:val="20"/>
        </w:rPr>
        <w:t>aillarewe</w:t>
      </w:r>
      <w:proofErr w:type="spellEnd"/>
      <w:r>
        <w:rPr>
          <w:rFonts w:cs="Arial"/>
          <w:i/>
          <w:iCs/>
          <w:sz w:val="20"/>
        </w:rPr>
        <w:t xml:space="preserve"> tampoco son instancias de guerra. Los </w:t>
      </w:r>
      <w:proofErr w:type="spellStart"/>
      <w:r>
        <w:rPr>
          <w:rFonts w:cs="Arial"/>
          <w:i/>
          <w:iCs/>
          <w:sz w:val="20"/>
        </w:rPr>
        <w:t>aillarewe</w:t>
      </w:r>
      <w:proofErr w:type="spellEnd"/>
      <w:r>
        <w:rPr>
          <w:rFonts w:cs="Arial"/>
          <w:i/>
          <w:iCs/>
          <w:sz w:val="20"/>
        </w:rPr>
        <w:t xml:space="preserve">, si bien es cierto en tiempos de guerra obviamente cumplieron ese rol, pero los </w:t>
      </w:r>
      <w:proofErr w:type="spellStart"/>
      <w:r>
        <w:rPr>
          <w:rFonts w:cs="Arial"/>
          <w:i/>
          <w:iCs/>
          <w:sz w:val="20"/>
        </w:rPr>
        <w:t>aillarewe</w:t>
      </w:r>
      <w:proofErr w:type="spellEnd"/>
      <w:r>
        <w:rPr>
          <w:rFonts w:cs="Arial"/>
          <w:i/>
          <w:iCs/>
          <w:sz w:val="20"/>
        </w:rPr>
        <w:t xml:space="preserve"> son una organización sociopolítica que siempre permaneció al mandato de (...) </w:t>
      </w:r>
      <w:proofErr w:type="spellStart"/>
      <w:r>
        <w:rPr>
          <w:rFonts w:cs="Arial"/>
          <w:i/>
          <w:iCs/>
          <w:sz w:val="20"/>
        </w:rPr>
        <w:t>ñidol</w:t>
      </w:r>
      <w:proofErr w:type="spellEnd"/>
      <w:r>
        <w:rPr>
          <w:rFonts w:cs="Arial"/>
          <w:i/>
          <w:iCs/>
          <w:sz w:val="20"/>
        </w:rPr>
        <w:t xml:space="preserve"> </w:t>
      </w:r>
      <w:proofErr w:type="spellStart"/>
      <w:r>
        <w:rPr>
          <w:rFonts w:cs="Arial"/>
          <w:i/>
          <w:iCs/>
          <w:sz w:val="20"/>
        </w:rPr>
        <w:t>lonko</w:t>
      </w:r>
      <w:proofErr w:type="spellEnd"/>
      <w:r>
        <w:rPr>
          <w:rFonts w:cs="Arial"/>
          <w:i/>
          <w:iCs/>
          <w:sz w:val="20"/>
        </w:rPr>
        <w:t xml:space="preserve">. En este caso, por ejemplo, en la zona nuestra, en la zona </w:t>
      </w:r>
      <w:proofErr w:type="spellStart"/>
      <w:r>
        <w:rPr>
          <w:rFonts w:cs="Arial"/>
          <w:i/>
          <w:iCs/>
          <w:sz w:val="20"/>
        </w:rPr>
        <w:t>wenteche</w:t>
      </w:r>
      <w:proofErr w:type="spellEnd"/>
      <w:r>
        <w:rPr>
          <w:rFonts w:cs="Arial"/>
          <w:i/>
          <w:iCs/>
          <w:sz w:val="20"/>
        </w:rPr>
        <w:t xml:space="preserve">, hay varios </w:t>
      </w:r>
      <w:proofErr w:type="spellStart"/>
      <w:r>
        <w:rPr>
          <w:rFonts w:cs="Arial"/>
          <w:i/>
          <w:iCs/>
          <w:sz w:val="20"/>
        </w:rPr>
        <w:t>aillarewe</w:t>
      </w:r>
      <w:proofErr w:type="spellEnd"/>
      <w:r>
        <w:rPr>
          <w:rFonts w:cs="Arial"/>
          <w:i/>
          <w:iCs/>
          <w:sz w:val="20"/>
        </w:rPr>
        <w:t xml:space="preserve"> que todavía existen y están constituidos. Incluso Pascual Coña habla de los </w:t>
      </w:r>
      <w:proofErr w:type="spellStart"/>
      <w:r>
        <w:rPr>
          <w:rFonts w:cs="Arial"/>
          <w:i/>
          <w:iCs/>
          <w:sz w:val="20"/>
        </w:rPr>
        <w:t>aillarewe</w:t>
      </w:r>
      <w:proofErr w:type="spellEnd"/>
      <w:r>
        <w:rPr>
          <w:rFonts w:cs="Arial"/>
          <w:i/>
          <w:iCs/>
          <w:sz w:val="20"/>
        </w:rPr>
        <w:t xml:space="preserve"> de la zona lafkenche, y habla de los </w:t>
      </w:r>
      <w:proofErr w:type="spellStart"/>
      <w:r>
        <w:rPr>
          <w:rFonts w:cs="Arial"/>
          <w:i/>
          <w:iCs/>
          <w:sz w:val="20"/>
        </w:rPr>
        <w:t>ñidol</w:t>
      </w:r>
      <w:proofErr w:type="spellEnd"/>
      <w:r>
        <w:rPr>
          <w:rFonts w:cs="Arial"/>
          <w:i/>
          <w:iCs/>
          <w:sz w:val="20"/>
        </w:rPr>
        <w:t xml:space="preserve"> que lo constituían, de las principales familias. En Maquehue mismo, la zona de Maquehue hay un </w:t>
      </w:r>
      <w:proofErr w:type="spellStart"/>
      <w:r>
        <w:rPr>
          <w:rFonts w:cs="Arial"/>
          <w:i/>
          <w:iCs/>
          <w:sz w:val="20"/>
        </w:rPr>
        <w:t>aillarewe</w:t>
      </w:r>
      <w:proofErr w:type="spellEnd"/>
      <w:r>
        <w:rPr>
          <w:rFonts w:cs="Arial"/>
          <w:i/>
          <w:iCs/>
          <w:sz w:val="20"/>
        </w:rPr>
        <w:t xml:space="preserve">, en la zona de </w:t>
      </w:r>
      <w:proofErr w:type="spellStart"/>
      <w:r>
        <w:rPr>
          <w:rFonts w:cs="Arial"/>
          <w:i/>
          <w:iCs/>
          <w:sz w:val="20"/>
        </w:rPr>
        <w:t>Truf</w:t>
      </w:r>
      <w:proofErr w:type="spellEnd"/>
      <w:r>
        <w:rPr>
          <w:rFonts w:cs="Arial"/>
          <w:i/>
          <w:iCs/>
          <w:sz w:val="20"/>
        </w:rPr>
        <w:t xml:space="preserve"> </w:t>
      </w:r>
      <w:proofErr w:type="spellStart"/>
      <w:r>
        <w:rPr>
          <w:rFonts w:cs="Arial"/>
          <w:i/>
          <w:iCs/>
          <w:sz w:val="20"/>
        </w:rPr>
        <w:t>Truf</w:t>
      </w:r>
      <w:proofErr w:type="spellEnd"/>
      <w:r>
        <w:rPr>
          <w:rFonts w:cs="Arial"/>
          <w:i/>
          <w:iCs/>
          <w:sz w:val="20"/>
        </w:rPr>
        <w:t xml:space="preserve"> hay otro. Y todavía están los </w:t>
      </w:r>
      <w:proofErr w:type="spellStart"/>
      <w:r>
        <w:rPr>
          <w:rFonts w:cs="Arial"/>
          <w:i/>
          <w:iCs/>
          <w:sz w:val="20"/>
        </w:rPr>
        <w:t>nguillatues</w:t>
      </w:r>
      <w:proofErr w:type="spellEnd"/>
      <w:r>
        <w:rPr>
          <w:rFonts w:cs="Arial"/>
          <w:i/>
          <w:iCs/>
          <w:sz w:val="20"/>
        </w:rPr>
        <w:t xml:space="preserve">, permanecen los </w:t>
      </w:r>
      <w:proofErr w:type="spellStart"/>
      <w:r>
        <w:rPr>
          <w:rFonts w:cs="Arial"/>
          <w:i/>
          <w:iCs/>
          <w:sz w:val="20"/>
        </w:rPr>
        <w:t>nguillatues</w:t>
      </w:r>
      <w:proofErr w:type="spellEnd"/>
      <w:r>
        <w:rPr>
          <w:rFonts w:cs="Arial"/>
          <w:i/>
          <w:iCs/>
          <w:sz w:val="20"/>
        </w:rPr>
        <w:t xml:space="preserve">. Si bien no funcionan ya como </w:t>
      </w:r>
      <w:proofErr w:type="spellStart"/>
      <w:r>
        <w:rPr>
          <w:rFonts w:cs="Arial"/>
          <w:i/>
          <w:iCs/>
          <w:sz w:val="20"/>
        </w:rPr>
        <w:t>aillarewe</w:t>
      </w:r>
      <w:proofErr w:type="spellEnd"/>
      <w:r>
        <w:rPr>
          <w:rFonts w:cs="Arial"/>
          <w:i/>
          <w:iCs/>
          <w:sz w:val="20"/>
        </w:rPr>
        <w:t xml:space="preserve">. ¿Y por qué no funcionan como </w:t>
      </w:r>
      <w:proofErr w:type="spellStart"/>
      <w:r>
        <w:rPr>
          <w:rFonts w:cs="Arial"/>
          <w:i/>
          <w:iCs/>
          <w:sz w:val="20"/>
        </w:rPr>
        <w:t>aillarewe</w:t>
      </w:r>
      <w:proofErr w:type="spellEnd"/>
      <w:r>
        <w:rPr>
          <w:rFonts w:cs="Arial"/>
          <w:i/>
          <w:iCs/>
          <w:sz w:val="20"/>
        </w:rPr>
        <w:t xml:space="preserve"> ahora?, justamente por el proceso de violencia de la “Pacificación”, que se llamó. Esa invasión desestructuró, invalidó todo este tipo de prácticas. Porque eran prácticas, aparte de hablar, hacer </w:t>
      </w:r>
      <w:proofErr w:type="spellStart"/>
      <w:r>
        <w:rPr>
          <w:rFonts w:cs="Arial"/>
          <w:i/>
          <w:iCs/>
          <w:sz w:val="20"/>
        </w:rPr>
        <w:t>weupin</w:t>
      </w:r>
      <w:proofErr w:type="spellEnd"/>
      <w:r>
        <w:rPr>
          <w:rFonts w:cs="Arial"/>
          <w:i/>
          <w:iCs/>
          <w:sz w:val="20"/>
        </w:rPr>
        <w:t xml:space="preserve"> acerca de los problemas que tenían los </w:t>
      </w:r>
      <w:proofErr w:type="spellStart"/>
      <w:r>
        <w:rPr>
          <w:rFonts w:cs="Arial"/>
          <w:i/>
          <w:iCs/>
          <w:sz w:val="20"/>
        </w:rPr>
        <w:t>rewes</w:t>
      </w:r>
      <w:proofErr w:type="spellEnd"/>
      <w:r>
        <w:rPr>
          <w:rFonts w:cs="Arial"/>
          <w:i/>
          <w:iCs/>
          <w:sz w:val="20"/>
        </w:rPr>
        <w:t xml:space="preserve">, hablar acerca de las grandes dificultades que existía en los </w:t>
      </w:r>
      <w:proofErr w:type="spellStart"/>
      <w:r>
        <w:rPr>
          <w:rFonts w:cs="Arial"/>
          <w:i/>
          <w:iCs/>
          <w:sz w:val="20"/>
        </w:rPr>
        <w:t>rewe</w:t>
      </w:r>
      <w:proofErr w:type="spellEnd"/>
      <w:r>
        <w:rPr>
          <w:rFonts w:cs="Arial"/>
          <w:i/>
          <w:iCs/>
          <w:sz w:val="20"/>
        </w:rPr>
        <w:t xml:space="preserve">, también  era una instancia religiosa donde se compartía. Y además se hacían juicios. Aquellos juicios que no se podían resolver a nivel </w:t>
      </w:r>
      <w:proofErr w:type="gramStart"/>
      <w:r>
        <w:rPr>
          <w:rFonts w:cs="Arial"/>
          <w:i/>
          <w:iCs/>
          <w:sz w:val="20"/>
        </w:rPr>
        <w:t>de los lof</w:t>
      </w:r>
      <w:proofErr w:type="gramEnd"/>
      <w:r>
        <w:rPr>
          <w:rFonts w:cs="Arial"/>
          <w:i/>
          <w:iCs/>
          <w:sz w:val="20"/>
        </w:rPr>
        <w:t xml:space="preserve"> o a nivel de los </w:t>
      </w:r>
      <w:proofErr w:type="spellStart"/>
      <w:r>
        <w:rPr>
          <w:rFonts w:cs="Arial"/>
          <w:i/>
          <w:iCs/>
          <w:sz w:val="20"/>
        </w:rPr>
        <w:t>rewe</w:t>
      </w:r>
      <w:proofErr w:type="spellEnd"/>
      <w:r>
        <w:rPr>
          <w:rFonts w:cs="Arial"/>
          <w:i/>
          <w:iCs/>
          <w:sz w:val="20"/>
        </w:rPr>
        <w:t xml:space="preserve">, se llevaba a nivel de </w:t>
      </w:r>
      <w:proofErr w:type="spellStart"/>
      <w:r>
        <w:rPr>
          <w:rFonts w:cs="Arial"/>
          <w:i/>
          <w:iCs/>
          <w:sz w:val="20"/>
        </w:rPr>
        <w:t>aillarewe</w:t>
      </w:r>
      <w:proofErr w:type="spellEnd"/>
      <w:r>
        <w:rPr>
          <w:rFonts w:cs="Arial"/>
          <w:i/>
          <w:iCs/>
          <w:sz w:val="20"/>
        </w:rPr>
        <w:t xml:space="preserve"> para poder definitivamente, era como la última instancia para dar la sanción. En este caso, en ese sentido de que existió efectivamente esta organización y quizás todavía existe la </w:t>
      </w:r>
      <w:proofErr w:type="gramStart"/>
      <w:r>
        <w:rPr>
          <w:rFonts w:cs="Arial"/>
          <w:i/>
          <w:iCs/>
          <w:sz w:val="20"/>
        </w:rPr>
        <w:t>estructura</w:t>
      </w:r>
      <w:proofErr w:type="gramEnd"/>
      <w:r>
        <w:rPr>
          <w:rFonts w:cs="Arial"/>
          <w:i/>
          <w:iCs/>
          <w:sz w:val="20"/>
        </w:rPr>
        <w:t xml:space="preserve"> pero no funciona, pero fue más permanente, al igual que el tema de los </w:t>
      </w:r>
      <w:proofErr w:type="spellStart"/>
      <w:r>
        <w:rPr>
          <w:rFonts w:cs="Arial"/>
          <w:i/>
          <w:iCs/>
          <w:sz w:val="20"/>
        </w:rPr>
        <w:t>rewe</w:t>
      </w:r>
      <w:proofErr w:type="spellEnd"/>
      <w:r>
        <w:rPr>
          <w:rFonts w:cs="Arial"/>
          <w:i/>
          <w:iCs/>
          <w:sz w:val="20"/>
        </w:rPr>
        <w:t xml:space="preserve">. El tema de los </w:t>
      </w:r>
      <w:proofErr w:type="spellStart"/>
      <w:r>
        <w:rPr>
          <w:rFonts w:cs="Arial"/>
          <w:i/>
          <w:iCs/>
          <w:sz w:val="20"/>
        </w:rPr>
        <w:t>rewe</w:t>
      </w:r>
      <w:proofErr w:type="spellEnd"/>
      <w:r>
        <w:rPr>
          <w:rFonts w:cs="Arial"/>
          <w:i/>
          <w:iCs/>
          <w:sz w:val="20"/>
        </w:rPr>
        <w:t xml:space="preserve">, si nosotros vamos en cualquiera de los territorios, de las identidades, de los </w:t>
      </w:r>
      <w:proofErr w:type="spellStart"/>
      <w:r>
        <w:rPr>
          <w:rFonts w:cs="Arial"/>
          <w:i/>
          <w:iCs/>
          <w:sz w:val="20"/>
        </w:rPr>
        <w:t>fütalmapu</w:t>
      </w:r>
      <w:proofErr w:type="spellEnd"/>
      <w:r>
        <w:rPr>
          <w:rFonts w:cs="Arial"/>
          <w:i/>
          <w:iCs/>
          <w:sz w:val="20"/>
        </w:rPr>
        <w:t xml:space="preserve">, ya sea en la zona </w:t>
      </w:r>
      <w:proofErr w:type="spellStart"/>
      <w:r>
        <w:rPr>
          <w:rFonts w:cs="Arial"/>
          <w:i/>
          <w:iCs/>
          <w:sz w:val="20"/>
        </w:rPr>
        <w:t>nagche</w:t>
      </w:r>
      <w:proofErr w:type="spellEnd"/>
      <w:r>
        <w:rPr>
          <w:rFonts w:cs="Arial"/>
          <w:i/>
          <w:iCs/>
          <w:sz w:val="20"/>
        </w:rPr>
        <w:t xml:space="preserve">, en la zona </w:t>
      </w:r>
      <w:proofErr w:type="spellStart"/>
      <w:r>
        <w:rPr>
          <w:rFonts w:cs="Arial"/>
          <w:i/>
          <w:iCs/>
          <w:sz w:val="20"/>
        </w:rPr>
        <w:t>pewenche</w:t>
      </w:r>
      <w:proofErr w:type="spellEnd"/>
      <w:r>
        <w:rPr>
          <w:rFonts w:cs="Arial"/>
          <w:i/>
          <w:iCs/>
          <w:sz w:val="20"/>
        </w:rPr>
        <w:t xml:space="preserve">, incluso al otro lado, en el </w:t>
      </w:r>
      <w:proofErr w:type="spellStart"/>
      <w:r>
        <w:rPr>
          <w:rFonts w:cs="Arial"/>
          <w:i/>
          <w:iCs/>
          <w:sz w:val="20"/>
        </w:rPr>
        <w:t>puelmapu</w:t>
      </w:r>
      <w:proofErr w:type="spellEnd"/>
      <w:r>
        <w:rPr>
          <w:rFonts w:cs="Arial"/>
          <w:i/>
          <w:iCs/>
          <w:sz w:val="20"/>
        </w:rPr>
        <w:t xml:space="preserve">, vamos a encontrar que existen todavía los </w:t>
      </w:r>
      <w:proofErr w:type="spellStart"/>
      <w:r>
        <w:rPr>
          <w:rFonts w:cs="Arial"/>
          <w:i/>
          <w:iCs/>
          <w:sz w:val="20"/>
        </w:rPr>
        <w:t>rewe</w:t>
      </w:r>
      <w:proofErr w:type="spellEnd"/>
      <w:r>
        <w:rPr>
          <w:rFonts w:cs="Arial"/>
          <w:i/>
          <w:iCs/>
          <w:sz w:val="20"/>
        </w:rPr>
        <w:t xml:space="preserve">. Y eso por ejemplo cómo se demuestra, a través del </w:t>
      </w:r>
      <w:proofErr w:type="spellStart"/>
      <w:r>
        <w:rPr>
          <w:rFonts w:cs="Arial"/>
          <w:i/>
          <w:iCs/>
          <w:sz w:val="20"/>
        </w:rPr>
        <w:t>nguillatun</w:t>
      </w:r>
      <w:proofErr w:type="spellEnd"/>
      <w:r>
        <w:rPr>
          <w:rFonts w:cs="Arial"/>
          <w:i/>
          <w:iCs/>
          <w:sz w:val="20"/>
        </w:rPr>
        <w:t xml:space="preserve">. El </w:t>
      </w:r>
      <w:proofErr w:type="spellStart"/>
      <w:r>
        <w:rPr>
          <w:rFonts w:cs="Arial"/>
          <w:i/>
          <w:iCs/>
          <w:sz w:val="20"/>
        </w:rPr>
        <w:t>nguillatun</w:t>
      </w:r>
      <w:proofErr w:type="spellEnd"/>
      <w:r>
        <w:rPr>
          <w:rFonts w:cs="Arial"/>
          <w:i/>
          <w:iCs/>
          <w:sz w:val="20"/>
        </w:rPr>
        <w:t xml:space="preserve"> o el </w:t>
      </w:r>
      <w:proofErr w:type="spellStart"/>
      <w:r>
        <w:rPr>
          <w:rFonts w:cs="Arial"/>
          <w:i/>
          <w:iCs/>
          <w:sz w:val="20"/>
        </w:rPr>
        <w:t>kamarükun</w:t>
      </w:r>
      <w:proofErr w:type="spellEnd"/>
      <w:r>
        <w:rPr>
          <w:rFonts w:cs="Arial"/>
          <w:i/>
          <w:iCs/>
          <w:sz w:val="20"/>
        </w:rPr>
        <w:t xml:space="preserve">. Ahí se expresa nuevamente, se levanta más allá de las comunidades, más allá de todas las divisiones que puedan existir, los </w:t>
      </w:r>
      <w:proofErr w:type="spellStart"/>
      <w:r>
        <w:rPr>
          <w:rFonts w:cs="Arial"/>
          <w:i/>
          <w:iCs/>
          <w:sz w:val="20"/>
        </w:rPr>
        <w:t>rewe</w:t>
      </w:r>
      <w:proofErr w:type="spellEnd"/>
      <w:r>
        <w:rPr>
          <w:rFonts w:cs="Arial"/>
          <w:i/>
          <w:iCs/>
          <w:sz w:val="20"/>
        </w:rPr>
        <w:t xml:space="preserve"> siguen vivos hoy en día. Están los </w:t>
      </w:r>
      <w:proofErr w:type="spellStart"/>
      <w:r>
        <w:rPr>
          <w:rFonts w:cs="Arial"/>
          <w:i/>
          <w:iCs/>
          <w:sz w:val="20"/>
        </w:rPr>
        <w:t>lonko</w:t>
      </w:r>
      <w:proofErr w:type="spellEnd"/>
      <w:r>
        <w:rPr>
          <w:rFonts w:cs="Arial"/>
          <w:i/>
          <w:iCs/>
          <w:sz w:val="20"/>
        </w:rPr>
        <w:t xml:space="preserve"> todavía operando, o </w:t>
      </w:r>
      <w:proofErr w:type="gramStart"/>
      <w:r>
        <w:rPr>
          <w:rFonts w:cs="Arial"/>
          <w:i/>
          <w:iCs/>
          <w:sz w:val="20"/>
        </w:rPr>
        <w:t>los machi</w:t>
      </w:r>
      <w:proofErr w:type="gramEnd"/>
      <w:r>
        <w:rPr>
          <w:rFonts w:cs="Arial"/>
          <w:i/>
          <w:iCs/>
          <w:sz w:val="20"/>
        </w:rPr>
        <w:t xml:space="preserve"> también están permanentemente todavía ejerciendo, reconstruyendo los </w:t>
      </w:r>
      <w:proofErr w:type="spellStart"/>
      <w:r>
        <w:rPr>
          <w:rFonts w:cs="Arial"/>
          <w:i/>
          <w:iCs/>
          <w:sz w:val="20"/>
        </w:rPr>
        <w:t>rewe</w:t>
      </w:r>
      <w:proofErr w:type="spellEnd"/>
      <w:r>
        <w:rPr>
          <w:rFonts w:cs="Arial"/>
          <w:i/>
          <w:iCs/>
          <w:sz w:val="20"/>
        </w:rPr>
        <w:t xml:space="preserve"> </w:t>
      </w:r>
      <w:proofErr w:type="gramStart"/>
      <w:r>
        <w:rPr>
          <w:rFonts w:cs="Arial"/>
          <w:i/>
          <w:iCs/>
          <w:sz w:val="20"/>
        </w:rPr>
        <w:t>de los lof</w:t>
      </w:r>
      <w:proofErr w:type="gramEnd"/>
      <w:r>
        <w:rPr>
          <w:rFonts w:cs="Arial"/>
          <w:i/>
          <w:iCs/>
          <w:sz w:val="20"/>
        </w:rPr>
        <w:t xml:space="preserve">, que los constituyen”. </w:t>
      </w:r>
    </w:p>
    <w:p w14:paraId="484BDEE6" w14:textId="77777777" w:rsidR="00E4511E" w:rsidRDefault="00E4511E">
      <w:pPr>
        <w:pStyle w:val="BodyText"/>
        <w:rPr>
          <w:rFonts w:cs="Arial"/>
          <w:sz w:val="20"/>
        </w:rPr>
      </w:pPr>
    </w:p>
    <w:p w14:paraId="21B2FFA3" w14:textId="77777777" w:rsidR="00E4511E" w:rsidRDefault="00E4511E">
      <w:pPr>
        <w:pStyle w:val="BodyText"/>
        <w:numPr>
          <w:ilvl w:val="0"/>
          <w:numId w:val="35"/>
        </w:numPr>
        <w:rPr>
          <w:rFonts w:cs="Arial"/>
          <w:i/>
          <w:iCs/>
          <w:sz w:val="20"/>
        </w:rPr>
      </w:pPr>
      <w:r>
        <w:rPr>
          <w:rFonts w:cs="Arial"/>
          <w:sz w:val="20"/>
        </w:rPr>
        <w:t xml:space="preserve">El Sr. </w:t>
      </w:r>
      <w:r>
        <w:rPr>
          <w:rFonts w:cs="Arial"/>
          <w:b/>
          <w:bCs/>
          <w:sz w:val="20"/>
        </w:rPr>
        <w:t>Víctor Canuillan</w:t>
      </w:r>
      <w:r>
        <w:rPr>
          <w:rFonts w:cs="Arial"/>
          <w:sz w:val="20"/>
        </w:rPr>
        <w:t>:</w:t>
      </w:r>
      <w:r>
        <w:rPr>
          <w:rFonts w:cs="Arial"/>
          <w:b/>
          <w:bCs/>
          <w:sz w:val="20"/>
        </w:rPr>
        <w:t xml:space="preserve"> </w:t>
      </w:r>
      <w:r>
        <w:rPr>
          <w:rFonts w:cs="Arial"/>
          <w:i/>
          <w:iCs/>
          <w:sz w:val="20"/>
        </w:rPr>
        <w:t>“Un ejemplo. Sobre el tema de los límites que ha impuesto el Estado: la gente de Rukachoroy, que queda al otro lado de la cordillera –</w:t>
      </w:r>
      <w:proofErr w:type="spellStart"/>
      <w:r>
        <w:rPr>
          <w:rFonts w:cs="Arial"/>
          <w:i/>
          <w:iCs/>
          <w:sz w:val="20"/>
        </w:rPr>
        <w:t>Rukachoroy</w:t>
      </w:r>
      <w:proofErr w:type="spellEnd"/>
      <w:r>
        <w:rPr>
          <w:rFonts w:cs="Arial"/>
          <w:i/>
          <w:iCs/>
          <w:sz w:val="20"/>
        </w:rPr>
        <w:t xml:space="preserve">, </w:t>
      </w:r>
      <w:proofErr w:type="spellStart"/>
      <w:r>
        <w:rPr>
          <w:rFonts w:cs="Arial"/>
          <w:i/>
          <w:iCs/>
          <w:sz w:val="20"/>
        </w:rPr>
        <w:t>Aluminé</w:t>
      </w:r>
      <w:proofErr w:type="spellEnd"/>
      <w:r>
        <w:rPr>
          <w:rFonts w:cs="Arial"/>
          <w:i/>
          <w:iCs/>
          <w:sz w:val="20"/>
        </w:rPr>
        <w:t xml:space="preserve">, (...) todas esas comunidades- comprende todos su </w:t>
      </w:r>
      <w:proofErr w:type="spellStart"/>
      <w:r>
        <w:rPr>
          <w:rFonts w:cs="Arial"/>
          <w:i/>
          <w:iCs/>
          <w:sz w:val="20"/>
        </w:rPr>
        <w:t>aillarewe</w:t>
      </w:r>
      <w:proofErr w:type="spellEnd"/>
      <w:r>
        <w:rPr>
          <w:rFonts w:cs="Arial"/>
          <w:i/>
          <w:iCs/>
          <w:sz w:val="20"/>
        </w:rPr>
        <w:t xml:space="preserve">, hasta el lado de </w:t>
      </w:r>
      <w:proofErr w:type="spellStart"/>
      <w:r>
        <w:rPr>
          <w:rFonts w:cs="Arial"/>
          <w:i/>
          <w:iCs/>
          <w:sz w:val="20"/>
        </w:rPr>
        <w:t>Curarrehue</w:t>
      </w:r>
      <w:proofErr w:type="spellEnd"/>
      <w:r>
        <w:rPr>
          <w:rFonts w:cs="Arial"/>
          <w:i/>
          <w:iCs/>
          <w:sz w:val="20"/>
        </w:rPr>
        <w:t xml:space="preserve"> en </w:t>
      </w:r>
      <w:proofErr w:type="spellStart"/>
      <w:r>
        <w:rPr>
          <w:rFonts w:cs="Arial"/>
          <w:i/>
          <w:iCs/>
          <w:sz w:val="20"/>
        </w:rPr>
        <w:t>Reigolil</w:t>
      </w:r>
      <w:proofErr w:type="spellEnd"/>
      <w:r>
        <w:rPr>
          <w:rFonts w:cs="Arial"/>
          <w:i/>
          <w:iCs/>
          <w:sz w:val="20"/>
        </w:rPr>
        <w:t xml:space="preserve">. Constantemente la gente de </w:t>
      </w:r>
      <w:proofErr w:type="spellStart"/>
      <w:r>
        <w:rPr>
          <w:rFonts w:cs="Arial"/>
          <w:i/>
          <w:iCs/>
          <w:sz w:val="20"/>
        </w:rPr>
        <w:t>Rukachoroy</w:t>
      </w:r>
      <w:proofErr w:type="spellEnd"/>
      <w:r>
        <w:rPr>
          <w:rFonts w:cs="Arial"/>
          <w:i/>
          <w:iCs/>
          <w:sz w:val="20"/>
        </w:rPr>
        <w:t xml:space="preserve"> camina 6 horas, 8 horas de a caballo para llegar a los </w:t>
      </w:r>
      <w:proofErr w:type="spellStart"/>
      <w:r>
        <w:rPr>
          <w:rFonts w:cs="Arial"/>
          <w:i/>
          <w:iCs/>
          <w:sz w:val="20"/>
        </w:rPr>
        <w:lastRenderedPageBreak/>
        <w:t>nguillatunes</w:t>
      </w:r>
      <w:proofErr w:type="spellEnd"/>
      <w:r>
        <w:rPr>
          <w:rFonts w:cs="Arial"/>
          <w:i/>
          <w:iCs/>
          <w:sz w:val="20"/>
        </w:rPr>
        <w:t xml:space="preserve"> que se hacen en </w:t>
      </w:r>
      <w:proofErr w:type="spellStart"/>
      <w:r>
        <w:rPr>
          <w:rFonts w:cs="Arial"/>
          <w:i/>
          <w:iCs/>
          <w:sz w:val="20"/>
        </w:rPr>
        <w:t>Reigolil</w:t>
      </w:r>
      <w:proofErr w:type="spellEnd"/>
      <w:r>
        <w:rPr>
          <w:rFonts w:cs="Arial"/>
          <w:i/>
          <w:iCs/>
          <w:sz w:val="20"/>
        </w:rPr>
        <w:t xml:space="preserve">, y lo mismo la gente de </w:t>
      </w:r>
      <w:proofErr w:type="spellStart"/>
      <w:r>
        <w:rPr>
          <w:rFonts w:cs="Arial"/>
          <w:i/>
          <w:iCs/>
          <w:sz w:val="20"/>
        </w:rPr>
        <w:t>Reigolil</w:t>
      </w:r>
      <w:proofErr w:type="spellEnd"/>
      <w:r>
        <w:rPr>
          <w:rFonts w:cs="Arial"/>
          <w:i/>
          <w:iCs/>
          <w:sz w:val="20"/>
        </w:rPr>
        <w:t xml:space="preserve"> van a Rukachoroy (...), y ahí está constituido, demostrado el tema del </w:t>
      </w:r>
      <w:proofErr w:type="spellStart"/>
      <w:r>
        <w:rPr>
          <w:rFonts w:cs="Arial"/>
          <w:i/>
          <w:iCs/>
          <w:sz w:val="20"/>
        </w:rPr>
        <w:t>aillarewe</w:t>
      </w:r>
      <w:proofErr w:type="spellEnd"/>
      <w:r>
        <w:rPr>
          <w:rFonts w:cs="Arial"/>
          <w:i/>
          <w:iCs/>
          <w:sz w:val="20"/>
        </w:rPr>
        <w:t>”.</w:t>
      </w:r>
    </w:p>
    <w:p w14:paraId="6B05E123" w14:textId="77777777" w:rsidR="00E4511E" w:rsidRDefault="00E4511E">
      <w:pPr>
        <w:pStyle w:val="BodyText"/>
        <w:rPr>
          <w:rFonts w:cs="Arial"/>
          <w:sz w:val="20"/>
        </w:rPr>
      </w:pPr>
    </w:p>
    <w:p w14:paraId="5B9ADC25" w14:textId="77777777" w:rsidR="00E4511E" w:rsidRDefault="00E4511E">
      <w:pPr>
        <w:pStyle w:val="BodyText"/>
        <w:numPr>
          <w:ilvl w:val="0"/>
          <w:numId w:val="36"/>
        </w:numPr>
        <w:rPr>
          <w:rFonts w:cs="Arial"/>
          <w:i/>
          <w:iCs/>
          <w:sz w:val="20"/>
        </w:rPr>
      </w:pPr>
      <w:r>
        <w:rPr>
          <w:rFonts w:cs="Arial"/>
          <w:sz w:val="20"/>
        </w:rPr>
        <w:t xml:space="preserve">El Sr. </w:t>
      </w:r>
      <w:r>
        <w:rPr>
          <w:rFonts w:cs="Arial"/>
          <w:b/>
          <w:bCs/>
          <w:sz w:val="20"/>
        </w:rPr>
        <w:t>José Bengoa</w:t>
      </w:r>
      <w:r>
        <w:rPr>
          <w:rFonts w:cs="Arial"/>
          <w:sz w:val="20"/>
        </w:rPr>
        <w:t>:</w:t>
      </w:r>
      <w:r>
        <w:rPr>
          <w:rFonts w:cs="Arial"/>
          <w:b/>
          <w:bCs/>
          <w:i/>
          <w:iCs/>
          <w:sz w:val="20"/>
        </w:rPr>
        <w:t xml:space="preserve"> </w:t>
      </w:r>
      <w:r>
        <w:rPr>
          <w:rFonts w:cs="Arial"/>
          <w:i/>
          <w:iCs/>
          <w:sz w:val="20"/>
        </w:rPr>
        <w:t xml:space="preserve">“Soy testigo de eso, conozco. A </w:t>
      </w:r>
      <w:proofErr w:type="spellStart"/>
      <w:r>
        <w:rPr>
          <w:rFonts w:cs="Arial"/>
          <w:i/>
          <w:iCs/>
          <w:sz w:val="20"/>
        </w:rPr>
        <w:t>Quinquén</w:t>
      </w:r>
      <w:proofErr w:type="spellEnd"/>
      <w:r>
        <w:rPr>
          <w:rFonts w:cs="Arial"/>
          <w:i/>
          <w:iCs/>
          <w:sz w:val="20"/>
        </w:rPr>
        <w:t xml:space="preserve"> llegan de Argentina. Son familiares, por cierto”.</w:t>
      </w:r>
    </w:p>
    <w:p w14:paraId="5EFC6EF3" w14:textId="77777777" w:rsidR="00E4511E" w:rsidRDefault="00E4511E">
      <w:pPr>
        <w:pStyle w:val="BodyText"/>
        <w:rPr>
          <w:rFonts w:cs="Arial"/>
          <w:sz w:val="20"/>
        </w:rPr>
      </w:pPr>
    </w:p>
    <w:p w14:paraId="1539559E" w14:textId="77777777" w:rsidR="00E4511E" w:rsidRDefault="00E4511E">
      <w:pPr>
        <w:pStyle w:val="BodyText"/>
        <w:numPr>
          <w:ilvl w:val="0"/>
          <w:numId w:val="36"/>
        </w:numPr>
        <w:rPr>
          <w:rFonts w:cs="Arial"/>
          <w:i/>
          <w:iCs/>
          <w:sz w:val="20"/>
        </w:rPr>
      </w:pPr>
      <w:r>
        <w:rPr>
          <w:rFonts w:cs="Arial"/>
          <w:sz w:val="20"/>
        </w:rPr>
        <w:t xml:space="preserve">El Sr. </w:t>
      </w:r>
      <w:r>
        <w:rPr>
          <w:rFonts w:cs="Arial"/>
          <w:b/>
          <w:bCs/>
          <w:sz w:val="20"/>
        </w:rPr>
        <w:t>Víctor Canuillan</w:t>
      </w:r>
      <w:r>
        <w:rPr>
          <w:rFonts w:cs="Arial"/>
          <w:sz w:val="20"/>
        </w:rPr>
        <w:t>:</w:t>
      </w:r>
      <w:r>
        <w:rPr>
          <w:rFonts w:cs="Arial"/>
          <w:b/>
          <w:bCs/>
          <w:sz w:val="20"/>
        </w:rPr>
        <w:t xml:space="preserve"> </w:t>
      </w:r>
      <w:r>
        <w:rPr>
          <w:rFonts w:cs="Arial"/>
          <w:i/>
          <w:iCs/>
          <w:sz w:val="20"/>
        </w:rPr>
        <w:t xml:space="preserve">“Son argentinos. Y lo otro, creo que es necesario incorporar otro concepto. Especialmente en la zona </w:t>
      </w:r>
      <w:proofErr w:type="spellStart"/>
      <w:r>
        <w:rPr>
          <w:rFonts w:cs="Arial"/>
          <w:i/>
          <w:iCs/>
          <w:sz w:val="20"/>
        </w:rPr>
        <w:t>wenteche</w:t>
      </w:r>
      <w:proofErr w:type="spellEnd"/>
      <w:r>
        <w:rPr>
          <w:rFonts w:cs="Arial"/>
          <w:i/>
          <w:iCs/>
          <w:sz w:val="20"/>
        </w:rPr>
        <w:t xml:space="preserve"> se desarrolla lo que son los </w:t>
      </w:r>
      <w:proofErr w:type="spellStart"/>
      <w:r>
        <w:rPr>
          <w:rFonts w:cs="Arial"/>
          <w:i/>
          <w:iCs/>
          <w:sz w:val="20"/>
        </w:rPr>
        <w:t>kiñelmapu</w:t>
      </w:r>
      <w:proofErr w:type="spellEnd"/>
      <w:r>
        <w:rPr>
          <w:rFonts w:cs="Arial"/>
          <w:i/>
          <w:iCs/>
          <w:sz w:val="20"/>
        </w:rPr>
        <w:t xml:space="preserve">. Y ahí podemos desarrollar, ahí  salen otros tipos de conceptos. Los </w:t>
      </w:r>
      <w:proofErr w:type="spellStart"/>
      <w:r>
        <w:rPr>
          <w:rFonts w:cs="Arial"/>
          <w:i/>
          <w:iCs/>
          <w:sz w:val="20"/>
        </w:rPr>
        <w:t>tügünmapu</w:t>
      </w:r>
      <w:proofErr w:type="spellEnd"/>
      <w:r>
        <w:rPr>
          <w:rFonts w:cs="Arial"/>
          <w:i/>
          <w:iCs/>
          <w:sz w:val="20"/>
        </w:rPr>
        <w:t xml:space="preserve">, el concepto de </w:t>
      </w:r>
      <w:proofErr w:type="spellStart"/>
      <w:r>
        <w:rPr>
          <w:rFonts w:cs="Arial"/>
          <w:i/>
          <w:iCs/>
          <w:sz w:val="20"/>
        </w:rPr>
        <w:t>admapu</w:t>
      </w:r>
      <w:proofErr w:type="spellEnd"/>
      <w:r>
        <w:rPr>
          <w:rFonts w:cs="Arial"/>
          <w:i/>
          <w:iCs/>
          <w:sz w:val="20"/>
        </w:rPr>
        <w:t xml:space="preserve"> viene justamente de los espacios geográficos y de una forma de organización. Eso está. Creo que es necesario seguir mencionando (...)”.</w:t>
      </w:r>
    </w:p>
    <w:p w14:paraId="5396531B" w14:textId="77777777" w:rsidR="00E4511E" w:rsidRDefault="00E4511E">
      <w:pPr>
        <w:pStyle w:val="BodyText"/>
        <w:rPr>
          <w:rFonts w:cs="Arial"/>
          <w:i/>
          <w:iCs/>
          <w:sz w:val="20"/>
        </w:rPr>
      </w:pPr>
    </w:p>
    <w:p w14:paraId="48FF224D" w14:textId="77777777" w:rsidR="00E4511E" w:rsidRDefault="00E4511E">
      <w:pPr>
        <w:pStyle w:val="BodyText"/>
        <w:numPr>
          <w:ilvl w:val="0"/>
          <w:numId w:val="36"/>
        </w:numPr>
        <w:rPr>
          <w:rFonts w:cs="Arial"/>
          <w:i/>
          <w:iCs/>
          <w:sz w:val="20"/>
        </w:rPr>
      </w:pPr>
      <w:r>
        <w:rPr>
          <w:rFonts w:cs="Arial"/>
          <w:sz w:val="20"/>
        </w:rPr>
        <w:t xml:space="preserve">El Sr. </w:t>
      </w:r>
      <w:r>
        <w:rPr>
          <w:rFonts w:cs="Arial"/>
          <w:b/>
          <w:bCs/>
          <w:sz w:val="20"/>
        </w:rPr>
        <w:t>José</w:t>
      </w:r>
      <w:r>
        <w:rPr>
          <w:rFonts w:cs="Arial"/>
          <w:sz w:val="20"/>
        </w:rPr>
        <w:t xml:space="preserve"> </w:t>
      </w:r>
      <w:r>
        <w:rPr>
          <w:rFonts w:cs="Arial"/>
          <w:b/>
          <w:bCs/>
          <w:sz w:val="20"/>
        </w:rPr>
        <w:t>Quidel</w:t>
      </w:r>
      <w:r>
        <w:rPr>
          <w:rFonts w:cs="Arial"/>
          <w:sz w:val="20"/>
        </w:rPr>
        <w:t xml:space="preserve">: </w:t>
      </w:r>
      <w:r>
        <w:rPr>
          <w:rFonts w:cs="Arial"/>
          <w:i/>
          <w:iCs/>
          <w:sz w:val="20"/>
        </w:rPr>
        <w:t xml:space="preserve">“Lo mencioné como una forma de poder hacerlo presente. Como decía Víctor </w:t>
      </w:r>
      <w:r>
        <w:rPr>
          <w:rFonts w:cs="Arial"/>
          <w:sz w:val="20"/>
        </w:rPr>
        <w:t>(Caniullán)</w:t>
      </w:r>
      <w:r>
        <w:rPr>
          <w:rFonts w:cs="Arial"/>
          <w:i/>
          <w:iCs/>
          <w:sz w:val="20"/>
        </w:rPr>
        <w:t xml:space="preserve">, hacer un pequeño paralelo entre lo que son los </w:t>
      </w:r>
      <w:proofErr w:type="spellStart"/>
      <w:r>
        <w:rPr>
          <w:rFonts w:cs="Arial"/>
          <w:i/>
          <w:iCs/>
          <w:sz w:val="20"/>
        </w:rPr>
        <w:t>aillarewe</w:t>
      </w:r>
      <w:proofErr w:type="spellEnd"/>
      <w:r>
        <w:rPr>
          <w:rFonts w:cs="Arial"/>
          <w:i/>
          <w:iCs/>
          <w:sz w:val="20"/>
        </w:rPr>
        <w:t xml:space="preserve"> y lo que son los </w:t>
      </w:r>
      <w:proofErr w:type="spellStart"/>
      <w:r>
        <w:rPr>
          <w:rFonts w:cs="Arial"/>
          <w:i/>
          <w:iCs/>
          <w:sz w:val="20"/>
        </w:rPr>
        <w:t>kiñelmapu</w:t>
      </w:r>
      <w:proofErr w:type="spellEnd"/>
      <w:r>
        <w:rPr>
          <w:rFonts w:cs="Arial"/>
          <w:i/>
          <w:iCs/>
          <w:sz w:val="20"/>
        </w:rPr>
        <w:t xml:space="preserve"> y también mencioné otro caso de los </w:t>
      </w:r>
      <w:proofErr w:type="spellStart"/>
      <w:r>
        <w:rPr>
          <w:rFonts w:cs="Arial"/>
          <w:i/>
          <w:iCs/>
          <w:sz w:val="20"/>
        </w:rPr>
        <w:t>witranmapu</w:t>
      </w:r>
      <w:proofErr w:type="spellEnd"/>
      <w:r>
        <w:rPr>
          <w:rFonts w:cs="Arial"/>
          <w:i/>
          <w:iCs/>
          <w:sz w:val="20"/>
        </w:rPr>
        <w:t xml:space="preserve">, como una forma de ir introduciendo algunos términos propios que puedan relevar nuevamente el conocimiento mapuche. Nosotros también queremos que esta puesta, si bien es cierto no puede ser un texto exclusivamente –como se hablaba o se decía- un texto mapuche, pero sí queremos incorporar, que se note que </w:t>
      </w:r>
      <w:proofErr w:type="gramStart"/>
      <w:r>
        <w:rPr>
          <w:rFonts w:cs="Arial"/>
          <w:i/>
          <w:iCs/>
          <w:sz w:val="20"/>
        </w:rPr>
        <w:t>los mapuche</w:t>
      </w:r>
      <w:proofErr w:type="gramEnd"/>
      <w:r>
        <w:rPr>
          <w:rFonts w:cs="Arial"/>
          <w:i/>
          <w:iCs/>
          <w:sz w:val="20"/>
        </w:rPr>
        <w:t xml:space="preserve"> también tenemos conocimiento y existen conceptualizaciones y</w:t>
      </w:r>
      <w:r>
        <w:rPr>
          <w:rFonts w:cs="Arial"/>
          <w:sz w:val="20"/>
        </w:rPr>
        <w:t xml:space="preserve"> </w:t>
      </w:r>
      <w:r>
        <w:rPr>
          <w:rFonts w:cs="Arial"/>
          <w:i/>
          <w:iCs/>
          <w:sz w:val="20"/>
        </w:rPr>
        <w:t>construcciones también -incluso a nivel teórico- que pueden ayudar y a calificar y darle un sentido más profundo a los textos”.</w:t>
      </w:r>
    </w:p>
    <w:p w14:paraId="7ED3C899" w14:textId="77777777" w:rsidR="00E4511E" w:rsidRDefault="00E4511E">
      <w:pPr>
        <w:pStyle w:val="BodyText"/>
        <w:rPr>
          <w:rFonts w:cs="Arial"/>
          <w:sz w:val="20"/>
        </w:rPr>
      </w:pPr>
    </w:p>
    <w:p w14:paraId="1DC3939D" w14:textId="77777777" w:rsidR="00E4511E" w:rsidRDefault="00E4511E">
      <w:pPr>
        <w:pStyle w:val="BodyText"/>
        <w:ind w:left="360"/>
        <w:rPr>
          <w:rFonts w:cs="Arial"/>
          <w:i/>
          <w:iCs/>
          <w:sz w:val="20"/>
        </w:rPr>
      </w:pPr>
      <w:r>
        <w:rPr>
          <w:rFonts w:cs="Arial"/>
          <w:i/>
          <w:iCs/>
          <w:sz w:val="20"/>
        </w:rPr>
        <w:t>“En el siguiente párrafo dice: “es necesario reiterar que ninguno de estos sistemas constituye una organización social ni política permanente”. Se reafirma lo que se dice acá, eso, lo que yo estaba cuestionando, “...lo que significaría la inexistencia de un poder especializado.” Es lo mismo decir especializado que centralizado. ¿Se quiere hacer una homologación? Es una pregunta que nos surge”.</w:t>
      </w:r>
    </w:p>
    <w:p w14:paraId="7302B597" w14:textId="77777777" w:rsidR="00E4511E" w:rsidRDefault="00E4511E">
      <w:pPr>
        <w:pStyle w:val="BodyText"/>
        <w:rPr>
          <w:rFonts w:cs="Arial"/>
          <w:sz w:val="20"/>
        </w:rPr>
      </w:pPr>
    </w:p>
    <w:p w14:paraId="49FD4D9A" w14:textId="77777777" w:rsidR="00E4511E" w:rsidRDefault="00E4511E">
      <w:pPr>
        <w:pStyle w:val="BodyText"/>
        <w:numPr>
          <w:ilvl w:val="0"/>
          <w:numId w:val="37"/>
        </w:numPr>
        <w:rPr>
          <w:rFonts w:cs="Arial"/>
          <w:i/>
          <w:iCs/>
          <w:sz w:val="20"/>
        </w:rPr>
      </w:pPr>
      <w:r>
        <w:rPr>
          <w:rFonts w:cs="Arial"/>
          <w:sz w:val="20"/>
        </w:rPr>
        <w:t xml:space="preserve">El Sr. </w:t>
      </w:r>
      <w:r>
        <w:rPr>
          <w:rFonts w:cs="Arial"/>
          <w:b/>
          <w:bCs/>
          <w:sz w:val="20"/>
        </w:rPr>
        <w:t xml:space="preserve">José Bengoa </w:t>
      </w:r>
      <w:r>
        <w:rPr>
          <w:rFonts w:cs="Arial"/>
          <w:sz w:val="20"/>
        </w:rPr>
        <w:t xml:space="preserve">hace un paréntesis respecto al texto de cierto autor (Guillaume Boccara) y los cuestionamientos que se le hicieron en el Grupo de Trabajo de Revisión Histórica. </w:t>
      </w:r>
    </w:p>
    <w:p w14:paraId="1596EE94" w14:textId="77777777" w:rsidR="00E4511E" w:rsidRDefault="00E4511E">
      <w:pPr>
        <w:pStyle w:val="BodyText"/>
        <w:rPr>
          <w:rFonts w:cs="Arial"/>
          <w:i/>
          <w:iCs/>
          <w:sz w:val="20"/>
        </w:rPr>
      </w:pPr>
    </w:p>
    <w:p w14:paraId="5A4B713D" w14:textId="77777777" w:rsidR="00E4511E" w:rsidRDefault="00E4511E">
      <w:pPr>
        <w:pStyle w:val="BodyText"/>
        <w:numPr>
          <w:ilvl w:val="0"/>
          <w:numId w:val="37"/>
        </w:numPr>
        <w:rPr>
          <w:rFonts w:cs="Arial"/>
          <w:i/>
          <w:iCs/>
          <w:sz w:val="20"/>
        </w:rPr>
      </w:pPr>
      <w:r>
        <w:rPr>
          <w:rFonts w:cs="Arial"/>
          <w:sz w:val="20"/>
        </w:rPr>
        <w:t xml:space="preserve">El Sr. </w:t>
      </w:r>
      <w:r>
        <w:rPr>
          <w:rFonts w:cs="Arial"/>
          <w:b/>
          <w:bCs/>
          <w:sz w:val="20"/>
        </w:rPr>
        <w:t>José Quidel</w:t>
      </w:r>
      <w:r>
        <w:rPr>
          <w:rFonts w:cs="Arial"/>
          <w:sz w:val="20"/>
        </w:rPr>
        <w:t>:</w:t>
      </w:r>
      <w:r>
        <w:rPr>
          <w:rFonts w:cs="Arial"/>
          <w:b/>
          <w:bCs/>
          <w:sz w:val="20"/>
        </w:rPr>
        <w:t xml:space="preserve"> </w:t>
      </w:r>
      <w:r>
        <w:rPr>
          <w:rFonts w:cs="Arial"/>
          <w:i/>
          <w:iCs/>
          <w:sz w:val="20"/>
        </w:rPr>
        <w:t xml:space="preserve">“Aunque en algunas partes, la gracia de </w:t>
      </w:r>
      <w:proofErr w:type="spellStart"/>
      <w:r>
        <w:rPr>
          <w:rFonts w:cs="Arial"/>
          <w:i/>
          <w:iCs/>
          <w:sz w:val="20"/>
        </w:rPr>
        <w:t>Boccara</w:t>
      </w:r>
      <w:proofErr w:type="spellEnd"/>
      <w:r>
        <w:rPr>
          <w:rFonts w:cs="Arial"/>
          <w:i/>
          <w:iCs/>
          <w:sz w:val="20"/>
        </w:rPr>
        <w:t xml:space="preserve">, hay cosas que son rescatables. Incluso nosotros lo hemos usado en algunos textos citándolo a él. Pero en un contexto donde él valida algunas prácticas”. </w:t>
      </w:r>
    </w:p>
    <w:p w14:paraId="1B442A52" w14:textId="77777777" w:rsidR="00E4511E" w:rsidRDefault="00E4511E">
      <w:pPr>
        <w:pStyle w:val="BodyText"/>
        <w:rPr>
          <w:rFonts w:cs="Arial"/>
          <w:sz w:val="20"/>
        </w:rPr>
      </w:pPr>
    </w:p>
    <w:p w14:paraId="21185A9E" w14:textId="77777777" w:rsidR="00E4511E" w:rsidRDefault="00E4511E">
      <w:pPr>
        <w:pStyle w:val="BodyText"/>
        <w:ind w:left="360"/>
        <w:rPr>
          <w:rFonts w:cs="Arial"/>
          <w:i/>
          <w:iCs/>
          <w:sz w:val="20"/>
        </w:rPr>
      </w:pPr>
      <w:r>
        <w:rPr>
          <w:rFonts w:cs="Arial"/>
          <w:i/>
          <w:iCs/>
          <w:sz w:val="20"/>
        </w:rPr>
        <w:t xml:space="preserve">“En ese otro párrafo se habla de que “no hay </w:t>
      </w:r>
      <w:proofErr w:type="spellStart"/>
      <w:r>
        <w:rPr>
          <w:rFonts w:cs="Arial"/>
          <w:i/>
          <w:iCs/>
          <w:sz w:val="20"/>
        </w:rPr>
        <w:t>tokis</w:t>
      </w:r>
      <w:proofErr w:type="spellEnd"/>
      <w:r>
        <w:rPr>
          <w:rFonts w:cs="Arial"/>
          <w:i/>
          <w:iCs/>
          <w:sz w:val="20"/>
        </w:rPr>
        <w:t xml:space="preserve">, </w:t>
      </w:r>
      <w:proofErr w:type="spellStart"/>
      <w:r>
        <w:rPr>
          <w:rFonts w:cs="Arial"/>
          <w:i/>
          <w:iCs/>
          <w:sz w:val="20"/>
        </w:rPr>
        <w:t>ülmenes</w:t>
      </w:r>
      <w:proofErr w:type="spellEnd"/>
      <w:r>
        <w:rPr>
          <w:rFonts w:cs="Arial"/>
          <w:i/>
          <w:iCs/>
          <w:sz w:val="20"/>
        </w:rPr>
        <w:t xml:space="preserve"> o </w:t>
      </w:r>
      <w:proofErr w:type="spellStart"/>
      <w:r>
        <w:rPr>
          <w:rFonts w:cs="Arial"/>
          <w:i/>
          <w:iCs/>
          <w:sz w:val="20"/>
        </w:rPr>
        <w:t>lonkos</w:t>
      </w:r>
      <w:proofErr w:type="spellEnd"/>
      <w:r>
        <w:rPr>
          <w:rFonts w:cs="Arial"/>
          <w:i/>
          <w:iCs/>
          <w:sz w:val="20"/>
        </w:rPr>
        <w:t xml:space="preserve"> fuera del nivel familiar que dominen territorio, grupos amplios. Hay un sistema de regulación de conflicto, justicia se podría llamar hoy día, y un sistema para hacer alianzas y emprender acciones comunes. La única institución permanente –como ya fuera dicho- quedaba constituido por la </w:t>
      </w:r>
      <w:proofErr w:type="spellStart"/>
      <w:r>
        <w:rPr>
          <w:rFonts w:cs="Arial"/>
          <w:i/>
          <w:iCs/>
          <w:sz w:val="20"/>
        </w:rPr>
        <w:t>ruka</w:t>
      </w:r>
      <w:proofErr w:type="spellEnd"/>
      <w:r>
        <w:rPr>
          <w:rFonts w:cs="Arial"/>
          <w:i/>
          <w:iCs/>
          <w:sz w:val="20"/>
        </w:rPr>
        <w:t xml:space="preserve"> y su entorno. Dicha institución (...) como los mapuches estructuraron su sociedad”. Para nosotros, con esa conclusión nosotros estamos retrocediendo. Pienso que aquí falta bastante poder ir, hacer hincapié –quizás no se va a lograr ahora- de no acudir tanto a los textos que ya están escritos, sino también al terreno. Hay </w:t>
      </w:r>
      <w:proofErr w:type="spellStart"/>
      <w:r>
        <w:rPr>
          <w:rFonts w:cs="Arial"/>
          <w:i/>
          <w:iCs/>
          <w:sz w:val="20"/>
        </w:rPr>
        <w:t>kümche</w:t>
      </w:r>
      <w:proofErr w:type="spellEnd"/>
      <w:r>
        <w:rPr>
          <w:rFonts w:cs="Arial"/>
          <w:i/>
          <w:iCs/>
          <w:sz w:val="20"/>
        </w:rPr>
        <w:t xml:space="preserve">, hay  </w:t>
      </w:r>
      <w:proofErr w:type="spellStart"/>
      <w:r>
        <w:rPr>
          <w:rFonts w:cs="Arial"/>
          <w:i/>
          <w:iCs/>
          <w:sz w:val="20"/>
        </w:rPr>
        <w:t>lonko</w:t>
      </w:r>
      <w:proofErr w:type="spellEnd"/>
      <w:r>
        <w:rPr>
          <w:rFonts w:cs="Arial"/>
          <w:i/>
          <w:iCs/>
          <w:sz w:val="20"/>
        </w:rPr>
        <w:t xml:space="preserve">, hay machi, hay mucha, todavía, gente que eventualmente pudiera colaborar en esclarecer y dar un conocimiento más desde el terreno. No </w:t>
      </w:r>
      <w:proofErr w:type="spellStart"/>
      <w:r>
        <w:rPr>
          <w:rFonts w:cs="Arial"/>
          <w:i/>
          <w:iCs/>
          <w:sz w:val="20"/>
        </w:rPr>
        <w:t>sólamente</w:t>
      </w:r>
      <w:proofErr w:type="spellEnd"/>
      <w:r>
        <w:rPr>
          <w:rFonts w:cs="Arial"/>
          <w:i/>
          <w:iCs/>
          <w:sz w:val="20"/>
        </w:rPr>
        <w:t xml:space="preserve"> los autores o los intelectuales </w:t>
      </w:r>
      <w:proofErr w:type="spellStart"/>
      <w:r>
        <w:rPr>
          <w:rFonts w:cs="Arial"/>
          <w:i/>
          <w:iCs/>
          <w:sz w:val="20"/>
        </w:rPr>
        <w:t>winka</w:t>
      </w:r>
      <w:proofErr w:type="spellEnd"/>
      <w:r>
        <w:rPr>
          <w:rFonts w:cs="Arial"/>
          <w:i/>
          <w:iCs/>
          <w:sz w:val="20"/>
        </w:rPr>
        <w:t xml:space="preserve"> o mapuches pueden aportar eso, también la gente de las comunidades, como una forma también de hacer un método de etnografía, para poder levantar e incluso construir categorías más acordes a la lógica mapuche. Porque de lo contrario vamos a estar reproduciendo. Porque nosotros no podemos estar de acuerdo con este párrafo. No podemos decir que a nivel de </w:t>
      </w:r>
      <w:proofErr w:type="spellStart"/>
      <w:r>
        <w:rPr>
          <w:rFonts w:cs="Arial"/>
          <w:i/>
          <w:iCs/>
          <w:sz w:val="20"/>
        </w:rPr>
        <w:t>ruka</w:t>
      </w:r>
      <w:proofErr w:type="spellEnd"/>
      <w:r>
        <w:rPr>
          <w:rFonts w:cs="Arial"/>
          <w:i/>
          <w:iCs/>
          <w:sz w:val="20"/>
        </w:rPr>
        <w:t xml:space="preserve"> </w:t>
      </w:r>
      <w:proofErr w:type="spellStart"/>
      <w:r>
        <w:rPr>
          <w:rFonts w:cs="Arial"/>
          <w:i/>
          <w:iCs/>
          <w:sz w:val="20"/>
        </w:rPr>
        <w:t>sólamente</w:t>
      </w:r>
      <w:proofErr w:type="spellEnd"/>
      <w:r>
        <w:rPr>
          <w:rFonts w:cs="Arial"/>
          <w:i/>
          <w:iCs/>
          <w:sz w:val="20"/>
        </w:rPr>
        <w:t xml:space="preserve"> puede existir organización. Eso significaría que entre una </w:t>
      </w:r>
      <w:proofErr w:type="spellStart"/>
      <w:r>
        <w:rPr>
          <w:rFonts w:cs="Arial"/>
          <w:i/>
          <w:iCs/>
          <w:sz w:val="20"/>
        </w:rPr>
        <w:t>ruka</w:t>
      </w:r>
      <w:proofErr w:type="spellEnd"/>
      <w:r>
        <w:rPr>
          <w:rFonts w:cs="Arial"/>
          <w:i/>
          <w:iCs/>
          <w:sz w:val="20"/>
        </w:rPr>
        <w:t xml:space="preserve"> y otra habría una disputa permanente o nunca habría relaciones. Alguien tiene que haber ordenado todo el proceso </w:t>
      </w:r>
      <w:proofErr w:type="gramStart"/>
      <w:r>
        <w:rPr>
          <w:rFonts w:cs="Arial"/>
          <w:i/>
          <w:iCs/>
          <w:sz w:val="20"/>
        </w:rPr>
        <w:t>de los lof</w:t>
      </w:r>
      <w:proofErr w:type="gramEnd"/>
      <w:r>
        <w:rPr>
          <w:rFonts w:cs="Arial"/>
          <w:i/>
          <w:iCs/>
          <w:sz w:val="20"/>
        </w:rPr>
        <w:t xml:space="preserve">, o por lo menos al nivel de los </w:t>
      </w:r>
      <w:proofErr w:type="spellStart"/>
      <w:r>
        <w:rPr>
          <w:rFonts w:cs="Arial"/>
          <w:i/>
          <w:iCs/>
          <w:sz w:val="20"/>
        </w:rPr>
        <w:t>rewe</w:t>
      </w:r>
      <w:proofErr w:type="spellEnd"/>
      <w:r>
        <w:rPr>
          <w:rFonts w:cs="Arial"/>
          <w:i/>
          <w:iCs/>
          <w:sz w:val="20"/>
        </w:rPr>
        <w:t xml:space="preserve"> y de los </w:t>
      </w:r>
      <w:proofErr w:type="spellStart"/>
      <w:r>
        <w:rPr>
          <w:rFonts w:cs="Arial"/>
          <w:i/>
          <w:iCs/>
          <w:sz w:val="20"/>
        </w:rPr>
        <w:t>aillarewe</w:t>
      </w:r>
      <w:proofErr w:type="spellEnd"/>
      <w:r>
        <w:rPr>
          <w:rFonts w:cs="Arial"/>
          <w:i/>
          <w:iCs/>
          <w:sz w:val="20"/>
        </w:rPr>
        <w:t xml:space="preserve">. Por qué hacían </w:t>
      </w:r>
      <w:proofErr w:type="spellStart"/>
      <w:r>
        <w:rPr>
          <w:rFonts w:cs="Arial"/>
          <w:i/>
          <w:iCs/>
          <w:sz w:val="20"/>
        </w:rPr>
        <w:t>nguillatun</w:t>
      </w:r>
      <w:proofErr w:type="spellEnd"/>
      <w:r>
        <w:rPr>
          <w:rFonts w:cs="Arial"/>
          <w:i/>
          <w:iCs/>
          <w:sz w:val="20"/>
        </w:rPr>
        <w:t xml:space="preserve"> entonces los </w:t>
      </w:r>
      <w:proofErr w:type="spellStart"/>
      <w:r>
        <w:rPr>
          <w:rFonts w:cs="Arial"/>
          <w:i/>
          <w:iCs/>
          <w:sz w:val="20"/>
        </w:rPr>
        <w:t>peñi</w:t>
      </w:r>
      <w:proofErr w:type="spellEnd"/>
      <w:r>
        <w:rPr>
          <w:rFonts w:cs="Arial"/>
          <w:i/>
          <w:iCs/>
          <w:sz w:val="20"/>
        </w:rPr>
        <w:t xml:space="preserve">, por qué hacían entonces los </w:t>
      </w:r>
      <w:proofErr w:type="spellStart"/>
      <w:r>
        <w:rPr>
          <w:rFonts w:cs="Arial"/>
          <w:i/>
          <w:iCs/>
          <w:sz w:val="20"/>
        </w:rPr>
        <w:t>kamarükun</w:t>
      </w:r>
      <w:proofErr w:type="spellEnd"/>
      <w:r>
        <w:rPr>
          <w:rFonts w:cs="Arial"/>
          <w:i/>
          <w:iCs/>
          <w:sz w:val="20"/>
        </w:rPr>
        <w:t xml:space="preserve">, por qué hacían </w:t>
      </w:r>
      <w:proofErr w:type="spellStart"/>
      <w:r>
        <w:rPr>
          <w:rFonts w:cs="Arial"/>
          <w:i/>
          <w:iCs/>
          <w:sz w:val="20"/>
        </w:rPr>
        <w:t>witratripan</w:t>
      </w:r>
      <w:proofErr w:type="spellEnd"/>
      <w:r>
        <w:rPr>
          <w:rFonts w:cs="Arial"/>
          <w:i/>
          <w:iCs/>
          <w:sz w:val="20"/>
        </w:rPr>
        <w:t xml:space="preserve">. ¿Cómo lograban eso entonces?” </w:t>
      </w:r>
    </w:p>
    <w:p w14:paraId="3E59162C" w14:textId="77777777" w:rsidR="00E4511E" w:rsidRDefault="00E4511E">
      <w:pPr>
        <w:pStyle w:val="BodyText"/>
        <w:rPr>
          <w:rFonts w:cs="Arial"/>
          <w:sz w:val="20"/>
        </w:rPr>
      </w:pPr>
    </w:p>
    <w:p w14:paraId="7AB4675A" w14:textId="77777777" w:rsidR="00E4511E" w:rsidRDefault="00E4511E">
      <w:pPr>
        <w:pStyle w:val="BodyText"/>
        <w:ind w:left="360"/>
        <w:rPr>
          <w:rFonts w:cs="Arial"/>
          <w:sz w:val="20"/>
        </w:rPr>
      </w:pPr>
      <w:r>
        <w:rPr>
          <w:rFonts w:cs="Arial"/>
          <w:i/>
          <w:iCs/>
          <w:sz w:val="20"/>
        </w:rPr>
        <w:t xml:space="preserve">“Para ir dejando a otros </w:t>
      </w:r>
      <w:proofErr w:type="spellStart"/>
      <w:r>
        <w:rPr>
          <w:rFonts w:cs="Arial"/>
          <w:i/>
          <w:iCs/>
          <w:sz w:val="20"/>
        </w:rPr>
        <w:t>peñi</w:t>
      </w:r>
      <w:proofErr w:type="spellEnd"/>
      <w:r>
        <w:rPr>
          <w:rFonts w:cs="Arial"/>
          <w:i/>
          <w:iCs/>
          <w:sz w:val="20"/>
        </w:rPr>
        <w:t xml:space="preserve"> que hablen. En la página 222, yo también ahí tengo una observación. El tema de los, más bien cuando habla de la cultura maloquera: “transformará una sociedad guerrera o </w:t>
      </w:r>
      <w:r>
        <w:rPr>
          <w:rFonts w:cs="Arial"/>
          <w:i/>
          <w:iCs/>
          <w:sz w:val="20"/>
        </w:rPr>
        <w:lastRenderedPageBreak/>
        <w:t>maloquera”. Dice</w:t>
      </w:r>
      <w:proofErr w:type="gramStart"/>
      <w:r>
        <w:rPr>
          <w:rFonts w:cs="Arial"/>
          <w:i/>
          <w:iCs/>
          <w:sz w:val="20"/>
        </w:rPr>
        <w:t>: ”la</w:t>
      </w:r>
      <w:proofErr w:type="gramEnd"/>
      <w:r>
        <w:rPr>
          <w:rFonts w:cs="Arial"/>
          <w:i/>
          <w:iCs/>
          <w:sz w:val="20"/>
        </w:rPr>
        <w:t xml:space="preserve"> sociedad mapuche que hasta ese momento era cazadora recolectora y horticultora, se transformará en una sociedad guerrera o maloquera”. Vamos a ir depurando un poco el lenguaje para ir ayudándonos unos con otros. Se usa, incluso muchos mapuches...” </w:t>
      </w:r>
      <w:r>
        <w:rPr>
          <w:rFonts w:cs="Arial"/>
          <w:sz w:val="20"/>
        </w:rPr>
        <w:t xml:space="preserve">(se interrumpe transcripción por terminarse el </w:t>
      </w:r>
      <w:proofErr w:type="spellStart"/>
      <w:r>
        <w:rPr>
          <w:rFonts w:cs="Arial"/>
          <w:sz w:val="20"/>
        </w:rPr>
        <w:t>cassette</w:t>
      </w:r>
      <w:proofErr w:type="spellEnd"/>
      <w:r>
        <w:rPr>
          <w:rFonts w:cs="Arial"/>
          <w:sz w:val="20"/>
        </w:rPr>
        <w:t>).</w:t>
      </w:r>
    </w:p>
    <w:p w14:paraId="75EDF1EF" w14:textId="77777777" w:rsidR="00E4511E" w:rsidRDefault="00E4511E">
      <w:pPr>
        <w:pStyle w:val="BodyText"/>
        <w:rPr>
          <w:rFonts w:cs="Arial"/>
          <w:sz w:val="20"/>
        </w:rPr>
      </w:pPr>
    </w:p>
    <w:p w14:paraId="446762F9" w14:textId="77777777" w:rsidR="00E4511E" w:rsidRDefault="00E4511E">
      <w:pPr>
        <w:pStyle w:val="BodyText"/>
        <w:ind w:left="360"/>
        <w:rPr>
          <w:rFonts w:cs="Arial"/>
          <w:i/>
          <w:iCs/>
          <w:sz w:val="20"/>
        </w:rPr>
      </w:pPr>
      <w:r>
        <w:rPr>
          <w:rFonts w:cs="Arial"/>
          <w:i/>
          <w:iCs/>
          <w:sz w:val="20"/>
        </w:rPr>
        <w:t xml:space="preserve"> “... el concepto </w:t>
      </w:r>
      <w:proofErr w:type="spellStart"/>
      <w:r>
        <w:rPr>
          <w:rFonts w:cs="Arial"/>
          <w:i/>
          <w:iCs/>
          <w:sz w:val="20"/>
        </w:rPr>
        <w:t>weichan</w:t>
      </w:r>
      <w:proofErr w:type="spellEnd"/>
      <w:r>
        <w:rPr>
          <w:rFonts w:cs="Arial"/>
          <w:i/>
          <w:iCs/>
          <w:sz w:val="20"/>
        </w:rPr>
        <w:t xml:space="preserve">, y está el concepto </w:t>
      </w:r>
      <w:proofErr w:type="spellStart"/>
      <w:r>
        <w:rPr>
          <w:rFonts w:cs="Arial"/>
          <w:i/>
          <w:iCs/>
          <w:sz w:val="20"/>
        </w:rPr>
        <w:t>malon</w:t>
      </w:r>
      <w:proofErr w:type="spellEnd"/>
      <w:r>
        <w:rPr>
          <w:rFonts w:cs="Arial"/>
          <w:i/>
          <w:iCs/>
          <w:sz w:val="20"/>
        </w:rPr>
        <w:t xml:space="preserve">, que son distintos grados de enfrentamiento. El </w:t>
      </w:r>
      <w:proofErr w:type="spellStart"/>
      <w:r>
        <w:rPr>
          <w:rFonts w:cs="Arial"/>
          <w:i/>
          <w:iCs/>
          <w:sz w:val="20"/>
        </w:rPr>
        <w:t>malon</w:t>
      </w:r>
      <w:proofErr w:type="spellEnd"/>
      <w:r>
        <w:rPr>
          <w:rFonts w:cs="Arial"/>
          <w:i/>
          <w:iCs/>
          <w:sz w:val="20"/>
        </w:rPr>
        <w:t xml:space="preserve">, desde el punto de vista de la cultura mapuche, se puede hacer de una persona a otra o de una familia a otra. Como el tema del </w:t>
      </w:r>
      <w:proofErr w:type="spellStart"/>
      <w:r>
        <w:rPr>
          <w:rFonts w:cs="Arial"/>
          <w:i/>
          <w:iCs/>
          <w:sz w:val="20"/>
        </w:rPr>
        <w:t>ülmen</w:t>
      </w:r>
      <w:proofErr w:type="spellEnd"/>
      <w:r>
        <w:rPr>
          <w:rFonts w:cs="Arial"/>
          <w:i/>
          <w:iCs/>
          <w:sz w:val="20"/>
        </w:rPr>
        <w:t>, tiene</w:t>
      </w:r>
      <w:r>
        <w:rPr>
          <w:rFonts w:cs="Arial"/>
          <w:sz w:val="20"/>
        </w:rPr>
        <w:t xml:space="preserve"> </w:t>
      </w:r>
      <w:r>
        <w:rPr>
          <w:rFonts w:cs="Arial"/>
          <w:i/>
          <w:iCs/>
          <w:sz w:val="20"/>
        </w:rPr>
        <w:t xml:space="preserve">varias connotaciones. Por ejemplo, cuando una familia o alguien de la familia del frente transgrede algún espacio, se produce un conflicto, cómo se aborda el conflicto, cómo la otra familia manifiesta su malestar. Va uno de la familia, un </w:t>
      </w:r>
      <w:proofErr w:type="spellStart"/>
      <w:r>
        <w:rPr>
          <w:rFonts w:cs="Arial"/>
          <w:i/>
          <w:iCs/>
          <w:sz w:val="20"/>
        </w:rPr>
        <w:t>werken</w:t>
      </w:r>
      <w:proofErr w:type="spellEnd"/>
      <w:r>
        <w:rPr>
          <w:rFonts w:cs="Arial"/>
          <w:i/>
          <w:iCs/>
          <w:sz w:val="20"/>
        </w:rPr>
        <w:t xml:space="preserve"> o alguien, va hasta la otra familia y hace una especie de visita bastante formal, pero a la vez con discurso muy duro y plantea cuál fue la transgresión que el miembro de la familia de él hizo a la familia mía. Esa es una forma de entender </w:t>
      </w:r>
      <w:proofErr w:type="spellStart"/>
      <w:r>
        <w:rPr>
          <w:rFonts w:cs="Arial"/>
          <w:i/>
          <w:iCs/>
          <w:sz w:val="20"/>
        </w:rPr>
        <w:t>malon</w:t>
      </w:r>
      <w:proofErr w:type="spellEnd"/>
      <w:r>
        <w:rPr>
          <w:rFonts w:cs="Arial"/>
          <w:i/>
          <w:iCs/>
          <w:sz w:val="20"/>
        </w:rPr>
        <w:t xml:space="preserve">”. </w:t>
      </w:r>
    </w:p>
    <w:p w14:paraId="4D4CBBC1" w14:textId="77777777" w:rsidR="00E4511E" w:rsidRDefault="00E4511E">
      <w:pPr>
        <w:pStyle w:val="BodyText"/>
        <w:rPr>
          <w:rFonts w:cs="Arial"/>
          <w:sz w:val="20"/>
        </w:rPr>
      </w:pPr>
    </w:p>
    <w:p w14:paraId="13CBB807" w14:textId="77777777" w:rsidR="00E4511E" w:rsidRDefault="00E4511E">
      <w:pPr>
        <w:pStyle w:val="BodyText"/>
        <w:ind w:left="360"/>
        <w:rPr>
          <w:rFonts w:cs="Arial"/>
          <w:i/>
          <w:iCs/>
          <w:sz w:val="20"/>
        </w:rPr>
      </w:pPr>
      <w:r>
        <w:rPr>
          <w:rFonts w:cs="Arial"/>
          <w:i/>
          <w:iCs/>
          <w:sz w:val="20"/>
        </w:rPr>
        <w:t xml:space="preserve">“Ahora, si lo llevamos a un plano más macro, los malones se producían también a veces entre familias -como se entiende en algunas partes- por algún tipo de engaño a la hija. Entonces va la familia completa a hacer un </w:t>
      </w:r>
      <w:proofErr w:type="spellStart"/>
      <w:r>
        <w:rPr>
          <w:rFonts w:cs="Arial"/>
          <w:i/>
          <w:iCs/>
          <w:sz w:val="20"/>
        </w:rPr>
        <w:t>malon</w:t>
      </w:r>
      <w:proofErr w:type="spellEnd"/>
      <w:r>
        <w:rPr>
          <w:rFonts w:cs="Arial"/>
          <w:i/>
          <w:iCs/>
          <w:sz w:val="20"/>
        </w:rPr>
        <w:t xml:space="preserve">. Y en ese sentido va a cobrar el daño que hizo la persona. Va a buscar ganado, va a exigir una cantidad de ganado o bienes para que se restituya el honor o una forma de restituir el error que la familia cometió. Y si pasamos a un grado un poco más amplio, podemos tener </w:t>
      </w:r>
      <w:proofErr w:type="spellStart"/>
      <w:r>
        <w:rPr>
          <w:rFonts w:cs="Arial"/>
          <w:i/>
          <w:iCs/>
          <w:sz w:val="20"/>
        </w:rPr>
        <w:t>malon</w:t>
      </w:r>
      <w:proofErr w:type="spellEnd"/>
      <w:r>
        <w:rPr>
          <w:rFonts w:cs="Arial"/>
          <w:i/>
          <w:iCs/>
          <w:sz w:val="20"/>
        </w:rPr>
        <w:t xml:space="preserve"> entre </w:t>
      </w:r>
      <w:proofErr w:type="spellStart"/>
      <w:r>
        <w:rPr>
          <w:rFonts w:cs="Arial"/>
          <w:i/>
          <w:iCs/>
          <w:sz w:val="20"/>
        </w:rPr>
        <w:t>aillarewe</w:t>
      </w:r>
      <w:proofErr w:type="spellEnd"/>
      <w:r>
        <w:rPr>
          <w:rFonts w:cs="Arial"/>
          <w:i/>
          <w:iCs/>
          <w:sz w:val="20"/>
        </w:rPr>
        <w:t xml:space="preserve">. Un ejemplo clásico, los </w:t>
      </w:r>
      <w:proofErr w:type="spellStart"/>
      <w:r>
        <w:rPr>
          <w:rFonts w:cs="Arial"/>
          <w:i/>
          <w:iCs/>
          <w:sz w:val="20"/>
        </w:rPr>
        <w:t>aillarewe</w:t>
      </w:r>
      <w:proofErr w:type="spellEnd"/>
      <w:r>
        <w:rPr>
          <w:rFonts w:cs="Arial"/>
          <w:i/>
          <w:iCs/>
          <w:sz w:val="20"/>
        </w:rPr>
        <w:t xml:space="preserve"> de Maquehue y el </w:t>
      </w:r>
      <w:proofErr w:type="spellStart"/>
      <w:r>
        <w:rPr>
          <w:rFonts w:cs="Arial"/>
          <w:i/>
          <w:iCs/>
          <w:sz w:val="20"/>
        </w:rPr>
        <w:t>aillarewe</w:t>
      </w:r>
      <w:proofErr w:type="spellEnd"/>
      <w:r>
        <w:rPr>
          <w:rFonts w:cs="Arial"/>
          <w:i/>
          <w:iCs/>
          <w:sz w:val="20"/>
        </w:rPr>
        <w:t xml:space="preserve"> de </w:t>
      </w:r>
      <w:proofErr w:type="spellStart"/>
      <w:r>
        <w:rPr>
          <w:rFonts w:cs="Arial"/>
          <w:i/>
          <w:iCs/>
          <w:sz w:val="20"/>
        </w:rPr>
        <w:t>Truf</w:t>
      </w:r>
      <w:proofErr w:type="spellEnd"/>
      <w:r>
        <w:rPr>
          <w:rFonts w:cs="Arial"/>
          <w:i/>
          <w:iCs/>
          <w:sz w:val="20"/>
        </w:rPr>
        <w:t xml:space="preserve"> </w:t>
      </w:r>
      <w:proofErr w:type="spellStart"/>
      <w:r>
        <w:rPr>
          <w:rFonts w:cs="Arial"/>
          <w:i/>
          <w:iCs/>
          <w:sz w:val="20"/>
        </w:rPr>
        <w:t>Truf</w:t>
      </w:r>
      <w:proofErr w:type="spellEnd"/>
      <w:r>
        <w:rPr>
          <w:rFonts w:cs="Arial"/>
          <w:i/>
          <w:iCs/>
          <w:sz w:val="20"/>
        </w:rPr>
        <w:t xml:space="preserve">. Siempre nosotros tuvimos una disputa permanente y hubo malones permanentes. Al final, se transforma en una práctica en que los de Maquehue hacen una transgresión y los de </w:t>
      </w:r>
      <w:proofErr w:type="spellStart"/>
      <w:r>
        <w:rPr>
          <w:rFonts w:cs="Arial"/>
          <w:i/>
          <w:iCs/>
          <w:sz w:val="20"/>
        </w:rPr>
        <w:t>Truf</w:t>
      </w:r>
      <w:proofErr w:type="spellEnd"/>
      <w:r>
        <w:rPr>
          <w:rFonts w:cs="Arial"/>
          <w:i/>
          <w:iCs/>
          <w:sz w:val="20"/>
        </w:rPr>
        <w:t xml:space="preserve"> </w:t>
      </w:r>
      <w:proofErr w:type="spellStart"/>
      <w:r>
        <w:rPr>
          <w:rFonts w:cs="Arial"/>
          <w:i/>
          <w:iCs/>
          <w:sz w:val="20"/>
        </w:rPr>
        <w:t>Truf</w:t>
      </w:r>
      <w:proofErr w:type="spellEnd"/>
      <w:r>
        <w:rPr>
          <w:rFonts w:cs="Arial"/>
          <w:i/>
          <w:iCs/>
          <w:sz w:val="20"/>
        </w:rPr>
        <w:t xml:space="preserve"> van a cobrar. Y después los de </w:t>
      </w:r>
      <w:proofErr w:type="spellStart"/>
      <w:r>
        <w:rPr>
          <w:rFonts w:cs="Arial"/>
          <w:i/>
          <w:iCs/>
          <w:sz w:val="20"/>
        </w:rPr>
        <w:t>Truf</w:t>
      </w:r>
      <w:proofErr w:type="spellEnd"/>
      <w:r>
        <w:rPr>
          <w:rFonts w:cs="Arial"/>
          <w:i/>
          <w:iCs/>
          <w:sz w:val="20"/>
        </w:rPr>
        <w:t xml:space="preserve"> </w:t>
      </w:r>
      <w:proofErr w:type="spellStart"/>
      <w:r>
        <w:rPr>
          <w:rFonts w:cs="Arial"/>
          <w:i/>
          <w:iCs/>
          <w:sz w:val="20"/>
        </w:rPr>
        <w:t>Truf</w:t>
      </w:r>
      <w:proofErr w:type="spellEnd"/>
      <w:r>
        <w:rPr>
          <w:rFonts w:cs="Arial"/>
          <w:i/>
          <w:iCs/>
          <w:sz w:val="20"/>
        </w:rPr>
        <w:t xml:space="preserve"> lo cometen y los de Maquehue vienen a cobrar. En el fondo, se trata de incautar bienes por el daño que la otra familia o el otro sector hace. Depende de cómo se dio, los enfrentamientos o la guerra. Porque para eso se puede hablar, cuando hay guerra abierta, cuando hay una belicosidad abierta con otro pueblo en este caso, hay que hablar de </w:t>
      </w:r>
      <w:proofErr w:type="spellStart"/>
      <w:r>
        <w:rPr>
          <w:rFonts w:cs="Arial"/>
          <w:i/>
          <w:iCs/>
          <w:sz w:val="20"/>
        </w:rPr>
        <w:t>weichan</w:t>
      </w:r>
      <w:proofErr w:type="spellEnd"/>
      <w:r>
        <w:rPr>
          <w:rFonts w:cs="Arial"/>
          <w:i/>
          <w:iCs/>
          <w:sz w:val="20"/>
        </w:rPr>
        <w:t xml:space="preserve">, en este caso, una sociedad </w:t>
      </w:r>
      <w:proofErr w:type="spellStart"/>
      <w:r>
        <w:rPr>
          <w:rFonts w:cs="Arial"/>
          <w:i/>
          <w:iCs/>
          <w:sz w:val="20"/>
        </w:rPr>
        <w:t>weichafe</w:t>
      </w:r>
      <w:proofErr w:type="spellEnd"/>
      <w:r>
        <w:rPr>
          <w:rFonts w:cs="Arial"/>
          <w:i/>
          <w:iCs/>
          <w:sz w:val="20"/>
        </w:rPr>
        <w:t xml:space="preserve">, o de </w:t>
      </w:r>
      <w:proofErr w:type="spellStart"/>
      <w:r>
        <w:rPr>
          <w:rFonts w:cs="Arial"/>
          <w:i/>
          <w:iCs/>
          <w:sz w:val="20"/>
        </w:rPr>
        <w:t>aukan</w:t>
      </w:r>
      <w:proofErr w:type="spellEnd"/>
      <w:r>
        <w:rPr>
          <w:rFonts w:cs="Arial"/>
          <w:i/>
          <w:iCs/>
          <w:sz w:val="20"/>
        </w:rPr>
        <w:t xml:space="preserve">, si es que hay una batalla mucho más abierta. Son dos conceptos que tienen que ver con el tema de la guerra. Porque finalmente, si queremos catalogarla de maloquera, tendríamos que decir una sociedad </w:t>
      </w:r>
      <w:proofErr w:type="spellStart"/>
      <w:r>
        <w:rPr>
          <w:rFonts w:cs="Arial"/>
          <w:i/>
          <w:iCs/>
          <w:sz w:val="20"/>
        </w:rPr>
        <w:t>malofe</w:t>
      </w:r>
      <w:proofErr w:type="spellEnd"/>
      <w:r>
        <w:rPr>
          <w:rFonts w:cs="Arial"/>
          <w:i/>
          <w:iCs/>
          <w:sz w:val="20"/>
        </w:rPr>
        <w:t xml:space="preserve">, que sería más desde lo mapuche (...) eso es otro. Eso es clarificar, ir exigiendo mayor, cómo nosotros entendemos estos términos”. </w:t>
      </w:r>
    </w:p>
    <w:p w14:paraId="095FA104" w14:textId="77777777" w:rsidR="00E4511E" w:rsidRDefault="00E4511E">
      <w:pPr>
        <w:pStyle w:val="BodyText"/>
        <w:rPr>
          <w:rFonts w:cs="Arial"/>
          <w:sz w:val="20"/>
        </w:rPr>
      </w:pPr>
    </w:p>
    <w:p w14:paraId="34B0B9F8" w14:textId="77777777" w:rsidR="00E4511E" w:rsidRDefault="00E4511E">
      <w:pPr>
        <w:pStyle w:val="BodyText"/>
        <w:ind w:left="360"/>
        <w:rPr>
          <w:rFonts w:cs="Arial"/>
          <w:i/>
          <w:iCs/>
          <w:sz w:val="20"/>
        </w:rPr>
      </w:pPr>
      <w:r>
        <w:rPr>
          <w:rFonts w:cs="Arial"/>
          <w:i/>
          <w:iCs/>
          <w:sz w:val="20"/>
        </w:rPr>
        <w:t xml:space="preserve">“Y después el tema de los Parlamentos. Acá nosotros no tenemos mucho. Es un texto, </w:t>
      </w:r>
      <w:proofErr w:type="gramStart"/>
      <w:r>
        <w:rPr>
          <w:rFonts w:cs="Arial"/>
          <w:i/>
          <w:iCs/>
          <w:sz w:val="20"/>
        </w:rPr>
        <w:t>que</w:t>
      </w:r>
      <w:proofErr w:type="gramEnd"/>
      <w:r>
        <w:rPr>
          <w:rFonts w:cs="Arial"/>
          <w:i/>
          <w:iCs/>
          <w:sz w:val="20"/>
        </w:rPr>
        <w:t xml:space="preserve"> si bien recoge bastante </w:t>
      </w:r>
      <w:proofErr w:type="spellStart"/>
      <w:r>
        <w:rPr>
          <w:rFonts w:cs="Arial"/>
          <w:i/>
          <w:iCs/>
          <w:sz w:val="20"/>
        </w:rPr>
        <w:t>suscintamente</w:t>
      </w:r>
      <w:proofErr w:type="spellEnd"/>
      <w:r>
        <w:rPr>
          <w:rFonts w:cs="Arial"/>
          <w:i/>
          <w:iCs/>
          <w:sz w:val="20"/>
        </w:rPr>
        <w:t xml:space="preserve"> el tema de los Parlamentos, pero también quisiéramos, hay unas notas aquí abajo, donde se habla de que, sin embargo, la sociedad, en este caso la justicia chilena, el Poder Judicial, no reconoce este tipo de documentación, este tipo de práctica. Nosotros pensamos que los Parlamentos deberían efectivamente constituir uno de los elementos, de </w:t>
      </w:r>
      <w:proofErr w:type="gramStart"/>
      <w:r>
        <w:rPr>
          <w:rFonts w:cs="Arial"/>
          <w:i/>
          <w:iCs/>
          <w:sz w:val="20"/>
        </w:rPr>
        <w:t>hecho</w:t>
      </w:r>
      <w:proofErr w:type="gramEnd"/>
      <w:r>
        <w:rPr>
          <w:rFonts w:cs="Arial"/>
          <w:i/>
          <w:iCs/>
          <w:sz w:val="20"/>
        </w:rPr>
        <w:t xml:space="preserve"> fueron una de las prácticas más relevantes de relación entre las partes que estuvieron en contacto. Y aquí también participó la Iglesia en estos encuentros. Si bien es cierto, para nosotros es muy relevante que se lograra reconocer esto, desde el punto de vista más abierto, más macro, como la sociedad política chilena, que los Parlamentos constituyeran una forma, porque de hecho fueron una formalidad bastante practicada y de hecho muy contundente, que establecieron muchos acuerdos, y que sí, esos acuerdos deberían constituir también la base de una nueva relación”. </w:t>
      </w:r>
    </w:p>
    <w:p w14:paraId="7ADB3CAD" w14:textId="77777777" w:rsidR="00E4511E" w:rsidRDefault="00E4511E">
      <w:pPr>
        <w:pStyle w:val="BodyText"/>
        <w:ind w:left="360"/>
        <w:rPr>
          <w:rFonts w:cs="Arial"/>
          <w:i/>
          <w:iCs/>
          <w:sz w:val="20"/>
        </w:rPr>
      </w:pPr>
    </w:p>
    <w:p w14:paraId="47B3B408" w14:textId="77777777" w:rsidR="00E4511E" w:rsidRDefault="00E4511E">
      <w:pPr>
        <w:pStyle w:val="BodyText"/>
        <w:ind w:left="360"/>
        <w:rPr>
          <w:rFonts w:cs="Arial"/>
          <w:i/>
          <w:iCs/>
          <w:sz w:val="20"/>
        </w:rPr>
      </w:pPr>
      <w:r>
        <w:rPr>
          <w:rFonts w:cs="Arial"/>
          <w:i/>
          <w:iCs/>
          <w:sz w:val="20"/>
        </w:rPr>
        <w:t xml:space="preserve">“En el día de hoy, para nosotros, para las sociedades, para nuestros abuelos, bisabuelos que participaron en esos Parlamentos, se realizaron también muchos con la intermediación de la Iglesia, pero fueron –sin exagerar- fueron uno de los pocos encuentros entre las sociedades en contacto más formales y en igualdad de condiciones. Porque acá </w:t>
      </w:r>
      <w:proofErr w:type="gramStart"/>
      <w:r>
        <w:rPr>
          <w:rFonts w:cs="Arial"/>
          <w:i/>
          <w:iCs/>
          <w:sz w:val="20"/>
        </w:rPr>
        <w:t>los mapuche</w:t>
      </w:r>
      <w:proofErr w:type="gramEnd"/>
      <w:r>
        <w:rPr>
          <w:rFonts w:cs="Arial"/>
          <w:i/>
          <w:iCs/>
          <w:sz w:val="20"/>
        </w:rPr>
        <w:t xml:space="preserve"> tuvieron la posibilidad, -los </w:t>
      </w:r>
      <w:proofErr w:type="spellStart"/>
      <w:r>
        <w:rPr>
          <w:rFonts w:cs="Arial"/>
          <w:i/>
          <w:iCs/>
          <w:sz w:val="20"/>
        </w:rPr>
        <w:t>lonko</w:t>
      </w:r>
      <w:proofErr w:type="spellEnd"/>
      <w:r>
        <w:rPr>
          <w:rFonts w:cs="Arial"/>
          <w:i/>
          <w:iCs/>
          <w:sz w:val="20"/>
        </w:rPr>
        <w:t xml:space="preserve">, los </w:t>
      </w:r>
      <w:proofErr w:type="spellStart"/>
      <w:r>
        <w:rPr>
          <w:rFonts w:cs="Arial"/>
          <w:i/>
          <w:iCs/>
          <w:sz w:val="20"/>
        </w:rPr>
        <w:t>ñidol</w:t>
      </w:r>
      <w:proofErr w:type="spellEnd"/>
      <w:r>
        <w:rPr>
          <w:rFonts w:cs="Arial"/>
          <w:i/>
          <w:iCs/>
          <w:sz w:val="20"/>
        </w:rPr>
        <w:t xml:space="preserve">, los </w:t>
      </w:r>
      <w:proofErr w:type="spellStart"/>
      <w:r>
        <w:rPr>
          <w:rFonts w:cs="Arial"/>
          <w:i/>
          <w:iCs/>
          <w:sz w:val="20"/>
        </w:rPr>
        <w:t>ünümñidol</w:t>
      </w:r>
      <w:proofErr w:type="spellEnd"/>
      <w:r>
        <w:rPr>
          <w:rFonts w:cs="Arial"/>
          <w:i/>
          <w:iCs/>
          <w:sz w:val="20"/>
        </w:rPr>
        <w:t>- tuvieron a posibilidad de expresar en igualdad de condiciones y además bajo su propio marco, como  lo planteaba también en su tesis Zavala, que ha hecho un estudio sobre los Parlamentos”.</w:t>
      </w:r>
    </w:p>
    <w:p w14:paraId="540E620F" w14:textId="77777777" w:rsidR="00E4511E" w:rsidRDefault="00E4511E">
      <w:pPr>
        <w:pStyle w:val="BodyText"/>
        <w:rPr>
          <w:rFonts w:cs="Arial"/>
          <w:sz w:val="20"/>
        </w:rPr>
      </w:pPr>
    </w:p>
    <w:p w14:paraId="46D4BA68" w14:textId="77777777" w:rsidR="00E4511E" w:rsidRDefault="00E4511E">
      <w:pPr>
        <w:pStyle w:val="BodyText"/>
        <w:ind w:left="360"/>
        <w:rPr>
          <w:rFonts w:cs="Arial"/>
          <w:i/>
          <w:iCs/>
          <w:sz w:val="20"/>
        </w:rPr>
      </w:pPr>
      <w:r>
        <w:rPr>
          <w:rFonts w:cs="Arial"/>
          <w:i/>
          <w:iCs/>
          <w:sz w:val="20"/>
        </w:rPr>
        <w:t xml:space="preserve">“Pensamos que efectivamente fue una institución prácticamente en donde la Corona española y el pueblo mapuche pudieron dialogar y entrar en una forma muy cercana y de respeto, además. Eso no </w:t>
      </w:r>
      <w:r>
        <w:rPr>
          <w:rFonts w:cs="Arial"/>
          <w:i/>
          <w:iCs/>
          <w:sz w:val="20"/>
        </w:rPr>
        <w:lastRenderedPageBreak/>
        <w:t>se ha vuelto a dar, que nunca se dio con el Estado chileno, nunca se ha dado con el Estado chileno un estilo, una práctica de ese tipo, con el nivel que se logró alcanzar en los Parlamentos. Con el nivel de formalidad y de respeto que significó”.</w:t>
      </w:r>
    </w:p>
    <w:p w14:paraId="6A000344" w14:textId="77777777" w:rsidR="00E4511E" w:rsidRDefault="00E4511E">
      <w:pPr>
        <w:pStyle w:val="BodyText"/>
        <w:rPr>
          <w:rFonts w:cs="Arial"/>
          <w:sz w:val="20"/>
        </w:rPr>
      </w:pPr>
    </w:p>
    <w:p w14:paraId="1D8A3F97" w14:textId="77777777" w:rsidR="00E4511E" w:rsidRDefault="00E4511E">
      <w:pPr>
        <w:pStyle w:val="BodyText"/>
        <w:numPr>
          <w:ilvl w:val="0"/>
          <w:numId w:val="38"/>
        </w:numPr>
        <w:rPr>
          <w:rFonts w:cs="Arial"/>
          <w:i/>
          <w:iCs/>
          <w:sz w:val="20"/>
        </w:rPr>
      </w:pPr>
      <w:r>
        <w:rPr>
          <w:rFonts w:cs="Arial"/>
          <w:sz w:val="20"/>
        </w:rPr>
        <w:t xml:space="preserve">El Sr. </w:t>
      </w:r>
      <w:r>
        <w:rPr>
          <w:rFonts w:cs="Arial"/>
          <w:b/>
          <w:bCs/>
          <w:sz w:val="20"/>
        </w:rPr>
        <w:t>Carlos Peña</w:t>
      </w:r>
      <w:r>
        <w:rPr>
          <w:rFonts w:cs="Arial"/>
          <w:sz w:val="20"/>
        </w:rPr>
        <w:t>:</w:t>
      </w:r>
      <w:r>
        <w:rPr>
          <w:rFonts w:cs="Arial"/>
          <w:b/>
          <w:bCs/>
          <w:sz w:val="20"/>
        </w:rPr>
        <w:t xml:space="preserve"> </w:t>
      </w:r>
      <w:r>
        <w:rPr>
          <w:rFonts w:cs="Arial"/>
          <w:i/>
          <w:iCs/>
          <w:sz w:val="20"/>
        </w:rPr>
        <w:t>“Y de reconocimiento mutuo”.</w:t>
      </w:r>
    </w:p>
    <w:p w14:paraId="5BB64F4F" w14:textId="77777777" w:rsidR="00E4511E" w:rsidRDefault="00E4511E">
      <w:pPr>
        <w:pStyle w:val="BodyText"/>
        <w:rPr>
          <w:rFonts w:cs="Arial"/>
          <w:sz w:val="20"/>
        </w:rPr>
      </w:pPr>
    </w:p>
    <w:p w14:paraId="7C0D602A" w14:textId="77777777" w:rsidR="00E4511E" w:rsidRDefault="00E4511E">
      <w:pPr>
        <w:pStyle w:val="BodyText"/>
        <w:numPr>
          <w:ilvl w:val="0"/>
          <w:numId w:val="38"/>
        </w:numPr>
        <w:rPr>
          <w:rFonts w:cs="Arial"/>
          <w:i/>
          <w:iCs/>
          <w:sz w:val="20"/>
        </w:rPr>
      </w:pPr>
      <w:r>
        <w:rPr>
          <w:rFonts w:cs="Arial"/>
          <w:sz w:val="20"/>
        </w:rPr>
        <w:t xml:space="preserve">El Sr. </w:t>
      </w:r>
      <w:r>
        <w:rPr>
          <w:rFonts w:cs="Arial"/>
          <w:b/>
          <w:bCs/>
          <w:sz w:val="20"/>
        </w:rPr>
        <w:t>José Quidel</w:t>
      </w:r>
      <w:r>
        <w:rPr>
          <w:rFonts w:cs="Arial"/>
          <w:sz w:val="20"/>
        </w:rPr>
        <w:t>:</w:t>
      </w:r>
      <w:r>
        <w:rPr>
          <w:rFonts w:cs="Arial"/>
          <w:b/>
          <w:bCs/>
          <w:sz w:val="20"/>
        </w:rPr>
        <w:t xml:space="preserve"> </w:t>
      </w:r>
      <w:r>
        <w:rPr>
          <w:rFonts w:cs="Arial"/>
          <w:i/>
          <w:iCs/>
          <w:sz w:val="20"/>
        </w:rPr>
        <w:t>“Eso. Principalmente eso, entonces rescatar, aparte de todo eso, como práctica, pero también la validez jurídica que esto debería tener en el Nuevo Trato”.</w:t>
      </w:r>
    </w:p>
    <w:p w14:paraId="282F1CA0" w14:textId="77777777" w:rsidR="00E4511E" w:rsidRDefault="00E4511E">
      <w:pPr>
        <w:pStyle w:val="BodyText"/>
        <w:rPr>
          <w:rFonts w:cs="Arial"/>
          <w:sz w:val="20"/>
        </w:rPr>
      </w:pPr>
    </w:p>
    <w:p w14:paraId="3269F939" w14:textId="77777777" w:rsidR="00E4511E" w:rsidRDefault="00E4511E">
      <w:pPr>
        <w:pStyle w:val="BodyText"/>
        <w:numPr>
          <w:ilvl w:val="0"/>
          <w:numId w:val="38"/>
        </w:numPr>
        <w:rPr>
          <w:rFonts w:cs="Arial"/>
          <w:sz w:val="20"/>
        </w:rPr>
      </w:pPr>
      <w:r>
        <w:rPr>
          <w:rFonts w:cs="Arial"/>
          <w:sz w:val="20"/>
        </w:rPr>
        <w:t xml:space="preserve">El Sr. </w:t>
      </w:r>
      <w:r>
        <w:rPr>
          <w:rFonts w:cs="Arial"/>
          <w:b/>
          <w:bCs/>
          <w:sz w:val="20"/>
        </w:rPr>
        <w:t xml:space="preserve">José Bengoa </w:t>
      </w:r>
      <w:r>
        <w:rPr>
          <w:rFonts w:cs="Arial"/>
          <w:sz w:val="20"/>
        </w:rPr>
        <w:t>concuerda con el Sr. Quidel.</w:t>
      </w:r>
    </w:p>
    <w:p w14:paraId="268AC40B" w14:textId="77777777" w:rsidR="00E4511E" w:rsidRDefault="00E4511E">
      <w:pPr>
        <w:pStyle w:val="BodyText"/>
        <w:rPr>
          <w:rFonts w:cs="Arial"/>
          <w:sz w:val="20"/>
        </w:rPr>
      </w:pPr>
    </w:p>
    <w:p w14:paraId="348FA6A6" w14:textId="77777777" w:rsidR="00E4511E" w:rsidRDefault="00E4511E">
      <w:pPr>
        <w:pStyle w:val="BodyText"/>
        <w:numPr>
          <w:ilvl w:val="0"/>
          <w:numId w:val="38"/>
        </w:numPr>
        <w:rPr>
          <w:rFonts w:cs="Arial"/>
          <w:i/>
          <w:iCs/>
          <w:sz w:val="20"/>
        </w:rPr>
      </w:pPr>
      <w:r>
        <w:rPr>
          <w:rFonts w:cs="Arial"/>
          <w:sz w:val="20"/>
        </w:rPr>
        <w:t xml:space="preserve">El Sr. </w:t>
      </w:r>
      <w:r>
        <w:rPr>
          <w:rFonts w:cs="Arial"/>
          <w:b/>
          <w:bCs/>
          <w:sz w:val="20"/>
        </w:rPr>
        <w:t>Jorge Pinto</w:t>
      </w:r>
      <w:r>
        <w:rPr>
          <w:rFonts w:cs="Arial"/>
          <w:sz w:val="20"/>
        </w:rPr>
        <w:t>:</w:t>
      </w:r>
      <w:r>
        <w:rPr>
          <w:rFonts w:cs="Arial"/>
          <w:b/>
          <w:bCs/>
          <w:sz w:val="20"/>
        </w:rPr>
        <w:t xml:space="preserve"> </w:t>
      </w:r>
      <w:r>
        <w:rPr>
          <w:rFonts w:cs="Arial"/>
          <w:i/>
          <w:iCs/>
          <w:sz w:val="20"/>
        </w:rPr>
        <w:t xml:space="preserve">“Yo te pregunto José </w:t>
      </w:r>
      <w:r>
        <w:rPr>
          <w:rFonts w:cs="Arial"/>
          <w:sz w:val="20"/>
        </w:rPr>
        <w:t>(Quidel)</w:t>
      </w:r>
      <w:r>
        <w:rPr>
          <w:rFonts w:cs="Arial"/>
          <w:i/>
          <w:iCs/>
          <w:sz w:val="20"/>
        </w:rPr>
        <w:t>, tú estarías de acuerdo entonces respecto a lo que se plantea aquí acerca de los Parlamentos. Tú no cuestionas eso, ¿verdad? Y te parece bien relevarlo como corresponde”.</w:t>
      </w:r>
    </w:p>
    <w:p w14:paraId="05F9012E" w14:textId="77777777" w:rsidR="00E4511E" w:rsidRDefault="00E4511E">
      <w:pPr>
        <w:pStyle w:val="BodyText"/>
        <w:rPr>
          <w:rFonts w:cs="Arial"/>
          <w:sz w:val="20"/>
        </w:rPr>
      </w:pPr>
    </w:p>
    <w:p w14:paraId="3CAEF124" w14:textId="77777777" w:rsidR="00E4511E" w:rsidRDefault="00E4511E">
      <w:pPr>
        <w:pStyle w:val="BodyText"/>
        <w:numPr>
          <w:ilvl w:val="0"/>
          <w:numId w:val="38"/>
        </w:numPr>
        <w:rPr>
          <w:rFonts w:cs="Arial"/>
          <w:sz w:val="20"/>
        </w:rPr>
      </w:pPr>
      <w:r>
        <w:rPr>
          <w:rFonts w:cs="Arial"/>
          <w:sz w:val="20"/>
        </w:rPr>
        <w:t xml:space="preserve">El Sr. </w:t>
      </w:r>
      <w:r>
        <w:rPr>
          <w:rFonts w:cs="Arial"/>
          <w:b/>
          <w:bCs/>
          <w:sz w:val="20"/>
        </w:rPr>
        <w:t>José Quidel</w:t>
      </w:r>
      <w:proofErr w:type="gramStart"/>
      <w:r>
        <w:rPr>
          <w:rFonts w:cs="Arial"/>
          <w:sz w:val="20"/>
        </w:rPr>
        <w:t>:</w:t>
      </w:r>
      <w:r>
        <w:rPr>
          <w:rFonts w:cs="Arial"/>
          <w:b/>
          <w:bCs/>
          <w:sz w:val="20"/>
        </w:rPr>
        <w:t xml:space="preserve">  </w:t>
      </w:r>
      <w:r>
        <w:rPr>
          <w:rFonts w:cs="Arial"/>
          <w:i/>
          <w:iCs/>
          <w:sz w:val="20"/>
        </w:rPr>
        <w:t>“</w:t>
      </w:r>
      <w:proofErr w:type="gramEnd"/>
      <w:r>
        <w:rPr>
          <w:rFonts w:cs="Arial"/>
          <w:i/>
          <w:iCs/>
          <w:sz w:val="20"/>
        </w:rPr>
        <w:t>Sí”.</w:t>
      </w:r>
    </w:p>
    <w:p w14:paraId="1E65CB18" w14:textId="77777777" w:rsidR="00E4511E" w:rsidRDefault="00E4511E">
      <w:pPr>
        <w:pStyle w:val="BodyText"/>
        <w:rPr>
          <w:rFonts w:cs="Arial"/>
          <w:sz w:val="20"/>
        </w:rPr>
      </w:pPr>
    </w:p>
    <w:p w14:paraId="422D2977" w14:textId="77777777" w:rsidR="00E4511E" w:rsidRDefault="00E4511E">
      <w:pPr>
        <w:pStyle w:val="BodyText"/>
        <w:numPr>
          <w:ilvl w:val="0"/>
          <w:numId w:val="38"/>
        </w:numPr>
        <w:rPr>
          <w:rFonts w:cs="Arial"/>
          <w:i/>
          <w:iCs/>
          <w:sz w:val="20"/>
        </w:rPr>
      </w:pPr>
      <w:r>
        <w:rPr>
          <w:rFonts w:cs="Arial"/>
          <w:sz w:val="20"/>
        </w:rPr>
        <w:t xml:space="preserve">El Sr. </w:t>
      </w:r>
      <w:r>
        <w:rPr>
          <w:rFonts w:cs="Arial"/>
          <w:b/>
          <w:bCs/>
          <w:sz w:val="20"/>
        </w:rPr>
        <w:t>José</w:t>
      </w:r>
      <w:r>
        <w:rPr>
          <w:rFonts w:cs="Arial"/>
          <w:sz w:val="20"/>
        </w:rPr>
        <w:t xml:space="preserve"> </w:t>
      </w:r>
      <w:r>
        <w:rPr>
          <w:rFonts w:cs="Arial"/>
          <w:b/>
          <w:bCs/>
          <w:sz w:val="20"/>
        </w:rPr>
        <w:t>Bengoa</w:t>
      </w:r>
      <w:r>
        <w:rPr>
          <w:rFonts w:cs="Arial"/>
          <w:sz w:val="20"/>
        </w:rPr>
        <w:t xml:space="preserve">: </w:t>
      </w:r>
      <w:r>
        <w:rPr>
          <w:rFonts w:cs="Arial"/>
          <w:i/>
          <w:iCs/>
          <w:sz w:val="20"/>
        </w:rPr>
        <w:t>“Pero el punto que planteaba al final me parece muy importante. La relevancia de los Parlamentos para el Nuevo Trato. Es muy interesante lo que tú planteas. No lo habías pillado por ahí, tiene toda la razón”.</w:t>
      </w:r>
    </w:p>
    <w:p w14:paraId="599C9A96" w14:textId="77777777" w:rsidR="00E4511E" w:rsidRDefault="00E4511E">
      <w:pPr>
        <w:pStyle w:val="BodyText"/>
        <w:rPr>
          <w:rFonts w:cs="Arial"/>
          <w:sz w:val="20"/>
        </w:rPr>
      </w:pPr>
    </w:p>
    <w:p w14:paraId="67E35CF5" w14:textId="77777777" w:rsidR="00E4511E" w:rsidRDefault="00E4511E">
      <w:pPr>
        <w:pStyle w:val="BodyText"/>
        <w:numPr>
          <w:ilvl w:val="0"/>
          <w:numId w:val="38"/>
        </w:numPr>
        <w:rPr>
          <w:rFonts w:cs="Arial"/>
          <w:sz w:val="20"/>
        </w:rPr>
      </w:pPr>
      <w:r>
        <w:rPr>
          <w:rFonts w:cs="Arial"/>
          <w:sz w:val="20"/>
        </w:rPr>
        <w:t xml:space="preserve">El Sr. </w:t>
      </w:r>
      <w:r>
        <w:rPr>
          <w:rFonts w:cs="Arial"/>
          <w:b/>
          <w:bCs/>
          <w:sz w:val="20"/>
        </w:rPr>
        <w:t xml:space="preserve">Jorge Pinto </w:t>
      </w:r>
      <w:r>
        <w:rPr>
          <w:rFonts w:cs="Arial"/>
          <w:sz w:val="20"/>
        </w:rPr>
        <w:t xml:space="preserve">está de acuerdo con el Sr. Bengoa. </w:t>
      </w:r>
    </w:p>
    <w:p w14:paraId="1872157F" w14:textId="77777777" w:rsidR="00E4511E" w:rsidRDefault="00E4511E">
      <w:pPr>
        <w:pStyle w:val="BodyText"/>
        <w:rPr>
          <w:rFonts w:cs="Arial"/>
          <w:sz w:val="20"/>
        </w:rPr>
      </w:pPr>
    </w:p>
    <w:p w14:paraId="6BAF7197" w14:textId="77777777" w:rsidR="00E4511E" w:rsidRDefault="00E4511E">
      <w:pPr>
        <w:pStyle w:val="BodyText"/>
        <w:numPr>
          <w:ilvl w:val="0"/>
          <w:numId w:val="38"/>
        </w:numPr>
        <w:rPr>
          <w:rFonts w:cs="Arial"/>
          <w:i/>
          <w:iCs/>
          <w:sz w:val="20"/>
        </w:rPr>
      </w:pPr>
      <w:r>
        <w:rPr>
          <w:rFonts w:cs="Arial"/>
          <w:sz w:val="20"/>
        </w:rPr>
        <w:t xml:space="preserve">El Sr. </w:t>
      </w:r>
      <w:r>
        <w:rPr>
          <w:rFonts w:cs="Arial"/>
          <w:b/>
          <w:bCs/>
          <w:sz w:val="20"/>
        </w:rPr>
        <w:t>José Quidel</w:t>
      </w:r>
      <w:r>
        <w:rPr>
          <w:rFonts w:cs="Arial"/>
          <w:sz w:val="20"/>
        </w:rPr>
        <w:t xml:space="preserve">: </w:t>
      </w:r>
      <w:r>
        <w:rPr>
          <w:rFonts w:cs="Arial"/>
          <w:i/>
          <w:iCs/>
          <w:sz w:val="20"/>
        </w:rPr>
        <w:t xml:space="preserve">“Yo más bien tengo una pregunta -en la página 228- donde aparece el tema de la “araucanización de las pampas”. Uno de los temas que tiré anteriormente. Mi pregunta es esta supuesta “araucanización de las pampas”, ¿es al finalizar la Colonia? Es que habla, ahí dice: “como ya fuera dicho, entre el siglo XVII y la primera mitad del XIX, la sociedad mapuche sufrió transformaciones importantes –todo ese párrafo- los mapuches arrancados de la expansión hispana comenzaron a refugiarse en la cordillera de Los Andes. Por otra parte, </w:t>
      </w:r>
      <w:proofErr w:type="gramStart"/>
      <w:r>
        <w:rPr>
          <w:rFonts w:cs="Arial"/>
          <w:i/>
          <w:iCs/>
          <w:sz w:val="20"/>
        </w:rPr>
        <w:t>la incorporación de diversos elementos externos a los mapuches fueron</w:t>
      </w:r>
      <w:proofErr w:type="gramEnd"/>
      <w:r>
        <w:rPr>
          <w:rFonts w:cs="Arial"/>
          <w:i/>
          <w:iCs/>
          <w:sz w:val="20"/>
        </w:rPr>
        <w:t xml:space="preserve"> modificando a esta sociedad: la hicieron ganadera, contribuyó a que se expandiera sus fronteras allende Los Andes, llevando a cabo un proceso de araucanización de las pampas. Para poder controlar los pasos cordilleranos y así arrear el ganado desde el lado argentino. Esto provocó que el territorio que ocupaban los mapuches tuviera una extensión trasandina”. La pregunta mía es si, esta supuesta “araucanización de las pampas”, ¿es al finalizar la Colonia?</w:t>
      </w:r>
    </w:p>
    <w:p w14:paraId="44A5A07F" w14:textId="77777777" w:rsidR="00E4511E" w:rsidRDefault="00E4511E">
      <w:pPr>
        <w:pStyle w:val="BodyText"/>
        <w:rPr>
          <w:rFonts w:cs="Arial"/>
          <w:i/>
          <w:iCs/>
          <w:sz w:val="20"/>
        </w:rPr>
      </w:pPr>
    </w:p>
    <w:p w14:paraId="210AFEAE" w14:textId="77777777" w:rsidR="00E4511E" w:rsidRDefault="00E4511E">
      <w:pPr>
        <w:pStyle w:val="BodyText"/>
        <w:numPr>
          <w:ilvl w:val="0"/>
          <w:numId w:val="38"/>
        </w:numPr>
        <w:rPr>
          <w:rFonts w:cs="Arial"/>
          <w:i/>
          <w:iCs/>
          <w:sz w:val="20"/>
        </w:rPr>
      </w:pPr>
      <w:r>
        <w:rPr>
          <w:rFonts w:cs="Arial"/>
          <w:sz w:val="20"/>
        </w:rPr>
        <w:t xml:space="preserve">El Sr. </w:t>
      </w:r>
      <w:r>
        <w:rPr>
          <w:rFonts w:cs="Arial"/>
          <w:b/>
          <w:bCs/>
          <w:sz w:val="20"/>
        </w:rPr>
        <w:t>José</w:t>
      </w:r>
      <w:r>
        <w:rPr>
          <w:rFonts w:cs="Arial"/>
          <w:sz w:val="20"/>
        </w:rPr>
        <w:t xml:space="preserve"> </w:t>
      </w:r>
      <w:r>
        <w:rPr>
          <w:rFonts w:cs="Arial"/>
          <w:b/>
          <w:bCs/>
          <w:sz w:val="20"/>
        </w:rPr>
        <w:t>Bengoa</w:t>
      </w:r>
      <w:r>
        <w:rPr>
          <w:rFonts w:cs="Arial"/>
          <w:sz w:val="20"/>
        </w:rPr>
        <w:t>:</w:t>
      </w:r>
      <w:r>
        <w:rPr>
          <w:rFonts w:cs="Arial"/>
          <w:b/>
          <w:bCs/>
          <w:sz w:val="20"/>
        </w:rPr>
        <w:t xml:space="preserve"> </w:t>
      </w:r>
      <w:r>
        <w:rPr>
          <w:rFonts w:cs="Arial"/>
          <w:i/>
          <w:iCs/>
          <w:sz w:val="20"/>
        </w:rPr>
        <w:t xml:space="preserve">“Siguiendo a </w:t>
      </w:r>
      <w:proofErr w:type="spellStart"/>
      <w:r>
        <w:rPr>
          <w:rFonts w:cs="Arial"/>
          <w:i/>
          <w:iCs/>
          <w:sz w:val="20"/>
        </w:rPr>
        <w:t>Casamiquela</w:t>
      </w:r>
      <w:proofErr w:type="spellEnd"/>
      <w:r>
        <w:rPr>
          <w:rFonts w:cs="Arial"/>
          <w:i/>
          <w:iCs/>
          <w:sz w:val="20"/>
        </w:rPr>
        <w:t xml:space="preserve"> -que a mí modo de ver es el que más ha estudiado este tema-, él sostiene que es tardía. Él sostiene que hay un ir y venir durante el siglo XVII y sobre todo el siglo XVIII y la instalación de linaje mapuche del lado chileno, en las pampas, la instalación misma sería en el siglo XIX. Yo también creo que es cierto. Antes de Salinas Grandes no hay intervención, antes de los </w:t>
      </w:r>
      <w:proofErr w:type="spellStart"/>
      <w:r>
        <w:rPr>
          <w:rFonts w:cs="Arial"/>
          <w:i/>
          <w:iCs/>
          <w:sz w:val="20"/>
        </w:rPr>
        <w:t>pewenches</w:t>
      </w:r>
      <w:proofErr w:type="spellEnd"/>
      <w:r>
        <w:rPr>
          <w:rFonts w:cs="Arial"/>
          <w:i/>
          <w:iCs/>
          <w:sz w:val="20"/>
        </w:rPr>
        <w:t xml:space="preserve">. Perdón el resto de la Comisión, aquí nos estamos metiendo en detalles”. </w:t>
      </w:r>
    </w:p>
    <w:p w14:paraId="3DD92B2F" w14:textId="77777777" w:rsidR="00E4511E" w:rsidRDefault="00E4511E">
      <w:pPr>
        <w:pStyle w:val="BodyText"/>
        <w:rPr>
          <w:rFonts w:cs="Arial"/>
          <w:sz w:val="20"/>
        </w:rPr>
      </w:pPr>
    </w:p>
    <w:p w14:paraId="4F5A78F9" w14:textId="77777777" w:rsidR="00E4511E" w:rsidRDefault="00E4511E">
      <w:pPr>
        <w:pStyle w:val="BodyText"/>
        <w:numPr>
          <w:ilvl w:val="0"/>
          <w:numId w:val="38"/>
        </w:numPr>
        <w:rPr>
          <w:rFonts w:cs="Arial"/>
          <w:i/>
          <w:iCs/>
          <w:sz w:val="20"/>
        </w:rPr>
      </w:pPr>
      <w:r>
        <w:rPr>
          <w:rFonts w:cs="Arial"/>
          <w:sz w:val="20"/>
        </w:rPr>
        <w:t xml:space="preserve">El Sr. </w:t>
      </w:r>
      <w:r>
        <w:rPr>
          <w:rFonts w:cs="Arial"/>
          <w:b/>
          <w:bCs/>
          <w:sz w:val="20"/>
        </w:rPr>
        <w:t>Jorge Pinto</w:t>
      </w:r>
      <w:r>
        <w:rPr>
          <w:rFonts w:cs="Arial"/>
          <w:sz w:val="20"/>
        </w:rPr>
        <w:t>:</w:t>
      </w:r>
      <w:r>
        <w:rPr>
          <w:rFonts w:cs="Arial"/>
          <w:b/>
          <w:bCs/>
          <w:sz w:val="20"/>
        </w:rPr>
        <w:t xml:space="preserve"> </w:t>
      </w:r>
      <w:r>
        <w:rPr>
          <w:rFonts w:cs="Arial"/>
          <w:i/>
          <w:iCs/>
          <w:sz w:val="20"/>
        </w:rPr>
        <w:t xml:space="preserve">“Yo estoy de acuerdo contigo José </w:t>
      </w:r>
      <w:r>
        <w:rPr>
          <w:rFonts w:cs="Arial"/>
          <w:sz w:val="20"/>
        </w:rPr>
        <w:t>(Bengoa)</w:t>
      </w:r>
      <w:r>
        <w:rPr>
          <w:rFonts w:cs="Arial"/>
          <w:i/>
          <w:iCs/>
          <w:sz w:val="20"/>
        </w:rPr>
        <w:t xml:space="preserve">, pero esta relación se establece, ya se puede documentar a comienzos del siglo XVII. Los últimos trabajos que están haciendo historiadores argentinos pueden documentar esta relación prácticamente a comienzos del XVII, esa es la impresión que yo tengo. Pero como tú dices, la instalación definitiva se produce en el siglo XIX, con </w:t>
      </w:r>
      <w:proofErr w:type="spellStart"/>
      <w:r>
        <w:rPr>
          <w:rFonts w:cs="Arial"/>
          <w:i/>
          <w:iCs/>
          <w:sz w:val="20"/>
        </w:rPr>
        <w:t>Coñoepan</w:t>
      </w:r>
      <w:proofErr w:type="spellEnd"/>
      <w:r>
        <w:rPr>
          <w:rFonts w:cs="Arial"/>
          <w:i/>
          <w:iCs/>
          <w:sz w:val="20"/>
        </w:rPr>
        <w:t xml:space="preserve"> primero, y los Calfucura después”. </w:t>
      </w:r>
    </w:p>
    <w:p w14:paraId="5CDFCC8F" w14:textId="77777777" w:rsidR="00E4511E" w:rsidRDefault="00E4511E">
      <w:pPr>
        <w:pStyle w:val="BodyText"/>
        <w:rPr>
          <w:rFonts w:cs="Arial"/>
          <w:sz w:val="20"/>
        </w:rPr>
      </w:pPr>
    </w:p>
    <w:p w14:paraId="10B77D91" w14:textId="77777777" w:rsidR="00E4511E" w:rsidRDefault="00E4511E">
      <w:pPr>
        <w:pStyle w:val="BodyText"/>
        <w:numPr>
          <w:ilvl w:val="0"/>
          <w:numId w:val="38"/>
        </w:numPr>
        <w:rPr>
          <w:rFonts w:cs="Arial"/>
          <w:i/>
          <w:iCs/>
          <w:sz w:val="20"/>
        </w:rPr>
      </w:pPr>
      <w:r>
        <w:rPr>
          <w:rFonts w:cs="Arial"/>
          <w:sz w:val="20"/>
        </w:rPr>
        <w:t xml:space="preserve">El Sr. </w:t>
      </w:r>
      <w:r>
        <w:rPr>
          <w:rFonts w:cs="Arial"/>
          <w:b/>
          <w:bCs/>
          <w:sz w:val="20"/>
        </w:rPr>
        <w:t>Patricio Aylwin</w:t>
      </w:r>
      <w:r>
        <w:rPr>
          <w:rFonts w:cs="Arial"/>
          <w:sz w:val="20"/>
        </w:rPr>
        <w:t>:</w:t>
      </w:r>
      <w:r>
        <w:rPr>
          <w:rFonts w:cs="Arial"/>
          <w:b/>
          <w:bCs/>
          <w:sz w:val="20"/>
        </w:rPr>
        <w:t xml:space="preserve"> </w:t>
      </w:r>
      <w:r>
        <w:rPr>
          <w:rFonts w:cs="Arial"/>
          <w:i/>
          <w:iCs/>
          <w:sz w:val="20"/>
        </w:rPr>
        <w:t xml:space="preserve">“Aquí dice el párrafo “entre el siglo XVII y primera mitad del siglo XIX la sociedad sufrió transformaciones importantes respecto al período precolombino” y ahí desarrolla </w:t>
      </w:r>
      <w:proofErr w:type="spellStart"/>
      <w:r>
        <w:rPr>
          <w:rFonts w:cs="Arial"/>
          <w:i/>
          <w:iCs/>
          <w:sz w:val="20"/>
        </w:rPr>
        <w:t>ésto</w:t>
      </w:r>
      <w:proofErr w:type="spellEnd"/>
      <w:r>
        <w:rPr>
          <w:rFonts w:cs="Arial"/>
          <w:i/>
          <w:iCs/>
          <w:sz w:val="20"/>
        </w:rPr>
        <w:t>. El período histórico está”.</w:t>
      </w:r>
    </w:p>
    <w:p w14:paraId="6A58E190" w14:textId="77777777" w:rsidR="00E4511E" w:rsidRDefault="00E4511E">
      <w:pPr>
        <w:pStyle w:val="BodyText"/>
        <w:rPr>
          <w:rFonts w:cs="Arial"/>
          <w:i/>
          <w:iCs/>
          <w:sz w:val="20"/>
        </w:rPr>
      </w:pPr>
    </w:p>
    <w:p w14:paraId="6ED252DC" w14:textId="77777777" w:rsidR="00E4511E" w:rsidRDefault="00E4511E">
      <w:pPr>
        <w:pStyle w:val="BodyText"/>
        <w:numPr>
          <w:ilvl w:val="0"/>
          <w:numId w:val="39"/>
        </w:numPr>
        <w:rPr>
          <w:rFonts w:cs="Arial"/>
          <w:i/>
          <w:iCs/>
          <w:sz w:val="20"/>
        </w:rPr>
      </w:pPr>
      <w:r>
        <w:rPr>
          <w:rFonts w:cs="Arial"/>
          <w:sz w:val="20"/>
        </w:rPr>
        <w:lastRenderedPageBreak/>
        <w:t xml:space="preserve">El Sr. </w:t>
      </w:r>
      <w:r>
        <w:rPr>
          <w:rFonts w:cs="Arial"/>
          <w:b/>
          <w:bCs/>
          <w:sz w:val="20"/>
        </w:rPr>
        <w:t>José Quidel</w:t>
      </w:r>
      <w:r>
        <w:rPr>
          <w:rFonts w:cs="Arial"/>
          <w:sz w:val="20"/>
        </w:rPr>
        <w:t>:</w:t>
      </w:r>
      <w:r>
        <w:rPr>
          <w:rFonts w:cs="Arial"/>
          <w:b/>
          <w:bCs/>
          <w:sz w:val="20"/>
        </w:rPr>
        <w:t xml:space="preserve"> </w:t>
      </w:r>
      <w:r>
        <w:rPr>
          <w:rFonts w:cs="Arial"/>
          <w:i/>
          <w:iCs/>
          <w:sz w:val="20"/>
        </w:rPr>
        <w:t xml:space="preserve">“Es que el tema que a nosotros nos preocupa es la diferenciación que se hace con los </w:t>
      </w:r>
      <w:proofErr w:type="spellStart"/>
      <w:r>
        <w:rPr>
          <w:rFonts w:cs="Arial"/>
          <w:i/>
          <w:iCs/>
          <w:sz w:val="20"/>
        </w:rPr>
        <w:t>pewenches</w:t>
      </w:r>
      <w:proofErr w:type="spellEnd"/>
      <w:r>
        <w:rPr>
          <w:rFonts w:cs="Arial"/>
          <w:i/>
          <w:iCs/>
          <w:sz w:val="20"/>
        </w:rPr>
        <w:t xml:space="preserve">. También lo planteaban historiadores nacionales la diferenciación entre </w:t>
      </w:r>
      <w:proofErr w:type="gramStart"/>
      <w:r>
        <w:rPr>
          <w:rFonts w:cs="Arial"/>
          <w:i/>
          <w:iCs/>
          <w:sz w:val="20"/>
        </w:rPr>
        <w:t>los mapuche</w:t>
      </w:r>
      <w:proofErr w:type="gramEnd"/>
      <w:r>
        <w:rPr>
          <w:rFonts w:cs="Arial"/>
          <w:i/>
          <w:iCs/>
          <w:sz w:val="20"/>
        </w:rPr>
        <w:t xml:space="preserve"> y los </w:t>
      </w:r>
      <w:proofErr w:type="spellStart"/>
      <w:r>
        <w:rPr>
          <w:rFonts w:cs="Arial"/>
          <w:i/>
          <w:iCs/>
          <w:sz w:val="20"/>
        </w:rPr>
        <w:t>pewenche</w:t>
      </w:r>
      <w:proofErr w:type="spellEnd"/>
      <w:r>
        <w:rPr>
          <w:rFonts w:cs="Arial"/>
          <w:i/>
          <w:iCs/>
          <w:sz w:val="20"/>
        </w:rPr>
        <w:t xml:space="preserve">. Efectivamente, que los </w:t>
      </w:r>
      <w:proofErr w:type="spellStart"/>
      <w:r>
        <w:rPr>
          <w:rFonts w:cs="Arial"/>
          <w:i/>
          <w:iCs/>
          <w:sz w:val="20"/>
        </w:rPr>
        <w:t>pewenche</w:t>
      </w:r>
      <w:proofErr w:type="spellEnd"/>
      <w:r>
        <w:rPr>
          <w:rFonts w:cs="Arial"/>
          <w:i/>
          <w:iCs/>
          <w:sz w:val="20"/>
        </w:rPr>
        <w:t xml:space="preserve"> habrían sido un grupo o un pueblo distinto. Nosotros tenemos una preocupación hoy en día que tenemos que manifestarla. El </w:t>
      </w:r>
      <w:proofErr w:type="spellStart"/>
      <w:r>
        <w:rPr>
          <w:rFonts w:cs="Arial"/>
          <w:i/>
          <w:iCs/>
          <w:sz w:val="20"/>
        </w:rPr>
        <w:t>peñi</w:t>
      </w:r>
      <w:proofErr w:type="spellEnd"/>
      <w:r>
        <w:rPr>
          <w:rFonts w:cs="Arial"/>
          <w:i/>
          <w:iCs/>
          <w:sz w:val="20"/>
        </w:rPr>
        <w:t xml:space="preserve"> que me acompaña </w:t>
      </w:r>
      <w:r>
        <w:rPr>
          <w:rFonts w:cs="Arial"/>
          <w:sz w:val="20"/>
        </w:rPr>
        <w:t xml:space="preserve">(refiriéndose al Sr. Víctor Caniullan) </w:t>
      </w:r>
      <w:r>
        <w:rPr>
          <w:rFonts w:cs="Arial"/>
          <w:i/>
          <w:iCs/>
          <w:sz w:val="20"/>
        </w:rPr>
        <w:t xml:space="preserve">podría también profundizar esa parte. Nosotros, si bien es cierto desde el punto de vista mapuche o desde el punto de vista de la religiosidad mapuche, nosotros decíamos que cada uno de los pueblos o cada una de las identidades territoriales o de las </w:t>
      </w:r>
      <w:proofErr w:type="spellStart"/>
      <w:r>
        <w:rPr>
          <w:rFonts w:cs="Arial"/>
          <w:i/>
          <w:iCs/>
          <w:sz w:val="20"/>
        </w:rPr>
        <w:t>fütalmapu</w:t>
      </w:r>
      <w:proofErr w:type="spellEnd"/>
      <w:r>
        <w:rPr>
          <w:rFonts w:cs="Arial"/>
          <w:i/>
          <w:iCs/>
          <w:sz w:val="20"/>
        </w:rPr>
        <w:t xml:space="preserve"> -en que se desarrollaban las familias- tenían que entrar en directa relación con la territorialidad, entraban en relación profunda con los territorios. Por lo tanto, los ritos mapuches, como el caso de los </w:t>
      </w:r>
      <w:proofErr w:type="spellStart"/>
      <w:r>
        <w:rPr>
          <w:rFonts w:cs="Arial"/>
          <w:i/>
          <w:iCs/>
          <w:sz w:val="20"/>
        </w:rPr>
        <w:t>kamarükun</w:t>
      </w:r>
      <w:proofErr w:type="spellEnd"/>
      <w:r>
        <w:rPr>
          <w:rFonts w:cs="Arial"/>
          <w:i/>
          <w:iCs/>
          <w:sz w:val="20"/>
        </w:rPr>
        <w:t xml:space="preserve">, los </w:t>
      </w:r>
      <w:proofErr w:type="spellStart"/>
      <w:proofErr w:type="gramStart"/>
      <w:r>
        <w:rPr>
          <w:rFonts w:cs="Arial"/>
          <w:i/>
          <w:iCs/>
          <w:sz w:val="20"/>
        </w:rPr>
        <w:t>nguillatun</w:t>
      </w:r>
      <w:proofErr w:type="spellEnd"/>
      <w:proofErr w:type="gramEnd"/>
      <w:r>
        <w:rPr>
          <w:rFonts w:cs="Arial"/>
          <w:i/>
          <w:iCs/>
          <w:sz w:val="20"/>
        </w:rPr>
        <w:t xml:space="preserve"> sobre todo, y así muchos otros más también, podemos llegar al plano social, al tema de los casamientos, al tema de la muerte, el rito funerario también tiene que ver mucho con </w:t>
      </w:r>
      <w:proofErr w:type="spellStart"/>
      <w:r>
        <w:rPr>
          <w:rFonts w:cs="Arial"/>
          <w:i/>
          <w:iCs/>
          <w:sz w:val="20"/>
        </w:rPr>
        <w:t>ésto</w:t>
      </w:r>
      <w:proofErr w:type="spellEnd"/>
      <w:r>
        <w:rPr>
          <w:rFonts w:cs="Arial"/>
          <w:i/>
          <w:iCs/>
          <w:sz w:val="20"/>
        </w:rPr>
        <w:t xml:space="preserve">, es que se demuestra mucha uniformidad en cuanto a la forma de manifestar la religión. El caso de los </w:t>
      </w:r>
      <w:proofErr w:type="spellStart"/>
      <w:r>
        <w:rPr>
          <w:rFonts w:cs="Arial"/>
          <w:i/>
          <w:iCs/>
          <w:sz w:val="20"/>
        </w:rPr>
        <w:t>pewenche</w:t>
      </w:r>
      <w:proofErr w:type="spellEnd"/>
      <w:r>
        <w:rPr>
          <w:rFonts w:cs="Arial"/>
          <w:i/>
          <w:iCs/>
          <w:sz w:val="20"/>
        </w:rPr>
        <w:t xml:space="preserve">, o como se plantea aquí, otros pueblos, porque hay un criterio único de forma de manifestación religiosa. Varía en cómo se hace, pero por ejemplo si uno va, en la misma zona </w:t>
      </w:r>
      <w:proofErr w:type="spellStart"/>
      <w:r>
        <w:rPr>
          <w:rFonts w:cs="Arial"/>
          <w:i/>
          <w:iCs/>
          <w:sz w:val="20"/>
        </w:rPr>
        <w:t>wenteche</w:t>
      </w:r>
      <w:proofErr w:type="spellEnd"/>
      <w:r>
        <w:rPr>
          <w:rFonts w:cs="Arial"/>
          <w:i/>
          <w:iCs/>
          <w:sz w:val="20"/>
        </w:rPr>
        <w:t xml:space="preserve"> de donde yo vengo, de una zona a otra es distinto. Un </w:t>
      </w:r>
      <w:proofErr w:type="spellStart"/>
      <w:r>
        <w:rPr>
          <w:rFonts w:cs="Arial"/>
          <w:i/>
          <w:iCs/>
          <w:sz w:val="20"/>
        </w:rPr>
        <w:t>rewe</w:t>
      </w:r>
      <w:proofErr w:type="spellEnd"/>
      <w:r>
        <w:rPr>
          <w:rFonts w:cs="Arial"/>
          <w:i/>
          <w:iCs/>
          <w:sz w:val="20"/>
        </w:rPr>
        <w:t xml:space="preserve"> incluso de otro </w:t>
      </w:r>
      <w:proofErr w:type="spellStart"/>
      <w:r>
        <w:rPr>
          <w:rFonts w:cs="Arial"/>
          <w:i/>
          <w:iCs/>
          <w:sz w:val="20"/>
        </w:rPr>
        <w:t>rewe</w:t>
      </w:r>
      <w:proofErr w:type="spellEnd"/>
      <w:r>
        <w:rPr>
          <w:rFonts w:cs="Arial"/>
          <w:i/>
          <w:iCs/>
          <w:sz w:val="20"/>
        </w:rPr>
        <w:t xml:space="preserve">, estando dentro del mismo </w:t>
      </w:r>
      <w:proofErr w:type="spellStart"/>
      <w:r>
        <w:rPr>
          <w:rFonts w:cs="Arial"/>
          <w:i/>
          <w:iCs/>
          <w:sz w:val="20"/>
        </w:rPr>
        <w:t>aillarewe</w:t>
      </w:r>
      <w:proofErr w:type="spellEnd"/>
      <w:r>
        <w:rPr>
          <w:rFonts w:cs="Arial"/>
          <w:i/>
          <w:iCs/>
          <w:sz w:val="20"/>
        </w:rPr>
        <w:t xml:space="preserve">, son distintas formas de hacer la ritualidad, porque cada territorio, cada espacio es único. Tiene su propio ad, su propia forma de ser, su propia forma, su propia estructura. Por lo tanto, eso es lo que se reproduce en la ritualidad”. </w:t>
      </w:r>
    </w:p>
    <w:p w14:paraId="15C1C44D" w14:textId="77777777" w:rsidR="00E4511E" w:rsidRDefault="00E4511E">
      <w:pPr>
        <w:pStyle w:val="BodyText"/>
        <w:rPr>
          <w:rFonts w:cs="Arial"/>
          <w:sz w:val="20"/>
        </w:rPr>
      </w:pPr>
    </w:p>
    <w:p w14:paraId="4594738C" w14:textId="77777777" w:rsidR="00E4511E" w:rsidRDefault="00E4511E">
      <w:pPr>
        <w:pStyle w:val="BodyText"/>
        <w:ind w:left="360"/>
        <w:rPr>
          <w:rFonts w:cs="Arial"/>
          <w:i/>
          <w:iCs/>
          <w:sz w:val="20"/>
        </w:rPr>
      </w:pPr>
      <w:r>
        <w:rPr>
          <w:rFonts w:cs="Arial"/>
          <w:i/>
          <w:iCs/>
          <w:sz w:val="20"/>
        </w:rPr>
        <w:t xml:space="preserve">“En este caso, obviamente, los </w:t>
      </w:r>
      <w:proofErr w:type="spellStart"/>
      <w:r>
        <w:rPr>
          <w:rFonts w:cs="Arial"/>
          <w:i/>
          <w:iCs/>
          <w:sz w:val="20"/>
        </w:rPr>
        <w:t>pewenche</w:t>
      </w:r>
      <w:proofErr w:type="spellEnd"/>
      <w:r>
        <w:rPr>
          <w:rFonts w:cs="Arial"/>
          <w:i/>
          <w:iCs/>
          <w:sz w:val="20"/>
        </w:rPr>
        <w:t xml:space="preserve"> ellos van a tener, porque es con otras fuerzas con la que se relacionan: son las fuerzas de las piedras, la fuerza del </w:t>
      </w:r>
      <w:proofErr w:type="spellStart"/>
      <w:r>
        <w:rPr>
          <w:rFonts w:cs="Arial"/>
          <w:i/>
          <w:iCs/>
          <w:sz w:val="20"/>
        </w:rPr>
        <w:t>pewen</w:t>
      </w:r>
      <w:proofErr w:type="spellEnd"/>
      <w:r>
        <w:rPr>
          <w:rFonts w:cs="Arial"/>
          <w:i/>
          <w:iCs/>
          <w:sz w:val="20"/>
        </w:rPr>
        <w:t xml:space="preserve">, la cordillera, la nieve. Con eso conviven, por lo tanto, con esas fuerzas tiene ellos que entrar en relación. Y la ritualidad que ellos realizan tiene que ver con eso. Lo mismo con los lafkenche. Los lafkenche tienen su ritualidad distinta porque la fuerza o el espacio con que se relacionan  es diferente. Para nosotros no existe, en la actualidad no podemos hablar de pueblos distintos o hablar de tres pueblos: de </w:t>
      </w:r>
      <w:proofErr w:type="spellStart"/>
      <w:r>
        <w:rPr>
          <w:rFonts w:cs="Arial"/>
          <w:i/>
          <w:iCs/>
          <w:sz w:val="20"/>
        </w:rPr>
        <w:t>williche</w:t>
      </w:r>
      <w:proofErr w:type="spellEnd"/>
      <w:r>
        <w:rPr>
          <w:rFonts w:cs="Arial"/>
          <w:i/>
          <w:iCs/>
          <w:sz w:val="20"/>
        </w:rPr>
        <w:t xml:space="preserve">, mapuche y </w:t>
      </w:r>
      <w:proofErr w:type="spellStart"/>
      <w:r>
        <w:rPr>
          <w:rFonts w:cs="Arial"/>
          <w:i/>
          <w:iCs/>
          <w:sz w:val="20"/>
        </w:rPr>
        <w:t>pewenche</w:t>
      </w:r>
      <w:proofErr w:type="spellEnd"/>
      <w:r>
        <w:rPr>
          <w:rFonts w:cs="Arial"/>
          <w:i/>
          <w:iCs/>
          <w:sz w:val="20"/>
        </w:rPr>
        <w:t>, sino que para nosotros es un sólo pueblo. Estamos bajo una misma directriz profunda desde el punto de vista de la religión”.</w:t>
      </w:r>
    </w:p>
    <w:p w14:paraId="6B2196D3" w14:textId="77777777" w:rsidR="00E4511E" w:rsidRDefault="00E4511E">
      <w:pPr>
        <w:pStyle w:val="BodyText"/>
        <w:ind w:left="360"/>
        <w:rPr>
          <w:rFonts w:cs="Arial"/>
          <w:i/>
          <w:iCs/>
          <w:sz w:val="20"/>
        </w:rPr>
      </w:pPr>
    </w:p>
    <w:p w14:paraId="02A41C1C" w14:textId="77777777" w:rsidR="00E4511E" w:rsidRDefault="00E4511E">
      <w:pPr>
        <w:pStyle w:val="BodyText"/>
        <w:numPr>
          <w:ilvl w:val="0"/>
          <w:numId w:val="40"/>
        </w:numPr>
        <w:rPr>
          <w:rFonts w:cs="Arial"/>
          <w:i/>
          <w:iCs/>
          <w:sz w:val="20"/>
        </w:rPr>
      </w:pPr>
      <w:r>
        <w:rPr>
          <w:rFonts w:cs="Arial"/>
          <w:sz w:val="20"/>
        </w:rPr>
        <w:t xml:space="preserve">El Sr. </w:t>
      </w:r>
      <w:r>
        <w:rPr>
          <w:rFonts w:cs="Arial"/>
          <w:b/>
          <w:bCs/>
          <w:sz w:val="20"/>
        </w:rPr>
        <w:t>José</w:t>
      </w:r>
      <w:r>
        <w:rPr>
          <w:rFonts w:cs="Arial"/>
          <w:sz w:val="20"/>
        </w:rPr>
        <w:t xml:space="preserve"> </w:t>
      </w:r>
      <w:r>
        <w:rPr>
          <w:rFonts w:cs="Arial"/>
          <w:b/>
          <w:bCs/>
          <w:sz w:val="20"/>
        </w:rPr>
        <w:t>Bengoa</w:t>
      </w:r>
      <w:r>
        <w:rPr>
          <w:rFonts w:cs="Arial"/>
          <w:sz w:val="20"/>
        </w:rPr>
        <w:t xml:space="preserve">: </w:t>
      </w:r>
      <w:r>
        <w:rPr>
          <w:rFonts w:cs="Arial"/>
          <w:i/>
          <w:iCs/>
          <w:sz w:val="20"/>
        </w:rPr>
        <w:t xml:space="preserve">“Nosotros hemos buscado ciertos consensos, en términos de este tipo de cosas que son complejísimas, que son históricas, complejas. Y el consenso de los </w:t>
      </w:r>
      <w:proofErr w:type="spellStart"/>
      <w:r>
        <w:rPr>
          <w:rFonts w:cs="Arial"/>
          <w:i/>
          <w:iCs/>
          <w:sz w:val="20"/>
        </w:rPr>
        <w:t>etnohistoriadores</w:t>
      </w:r>
      <w:proofErr w:type="spellEnd"/>
      <w:r>
        <w:rPr>
          <w:rFonts w:cs="Arial"/>
          <w:i/>
          <w:iCs/>
          <w:sz w:val="20"/>
        </w:rPr>
        <w:t xml:space="preserve"> y de los que trabajan más esta parte, es que efectivamente hay constancia de la existencia de un lenguaje distinto al mapuche que usaban los </w:t>
      </w:r>
      <w:proofErr w:type="spellStart"/>
      <w:r>
        <w:rPr>
          <w:rFonts w:cs="Arial"/>
          <w:i/>
          <w:iCs/>
          <w:sz w:val="20"/>
        </w:rPr>
        <w:t>pewenche</w:t>
      </w:r>
      <w:proofErr w:type="spellEnd"/>
      <w:r>
        <w:rPr>
          <w:rFonts w:cs="Arial"/>
          <w:i/>
          <w:iCs/>
          <w:sz w:val="20"/>
        </w:rPr>
        <w:t xml:space="preserve">. Está el juicio que trae (...) Frau, en que efectivamente no se entendían. Por lo tanto, quiere decir que los </w:t>
      </w:r>
      <w:proofErr w:type="spellStart"/>
      <w:r>
        <w:rPr>
          <w:rFonts w:cs="Arial"/>
          <w:i/>
          <w:iCs/>
          <w:sz w:val="20"/>
        </w:rPr>
        <w:t>pewenche</w:t>
      </w:r>
      <w:proofErr w:type="spellEnd"/>
      <w:r>
        <w:rPr>
          <w:rFonts w:cs="Arial"/>
          <w:i/>
          <w:iCs/>
          <w:sz w:val="20"/>
        </w:rPr>
        <w:t xml:space="preserve">, hasta el siglo XVII y comienzos del XVIII, utilizaban una lengua distinta a la lengua mapuche. Segundo, está el fenotipo. Y eso no cabe la menor duda de que fenotípicamente son distintos. Y la tesis de Zapater -sigue siendo a mi modo válida- de que a lo largo de la cordillera de Los Andes se establecen distintos grupos humanos, entre los cuales están los </w:t>
      </w:r>
      <w:proofErr w:type="spellStart"/>
      <w:r>
        <w:rPr>
          <w:rFonts w:cs="Arial"/>
          <w:i/>
          <w:iCs/>
          <w:sz w:val="20"/>
        </w:rPr>
        <w:t>pewenches</w:t>
      </w:r>
      <w:proofErr w:type="spellEnd"/>
      <w:r>
        <w:rPr>
          <w:rFonts w:cs="Arial"/>
          <w:i/>
          <w:iCs/>
          <w:sz w:val="20"/>
        </w:rPr>
        <w:t xml:space="preserve">, y que tienen más relación -en términos fenotípicos- con </w:t>
      </w:r>
      <w:proofErr w:type="gramStart"/>
      <w:r>
        <w:rPr>
          <w:rFonts w:cs="Arial"/>
          <w:i/>
          <w:iCs/>
          <w:sz w:val="20"/>
        </w:rPr>
        <w:t>los kawésqar</w:t>
      </w:r>
      <w:proofErr w:type="gramEnd"/>
      <w:r>
        <w:rPr>
          <w:rFonts w:cs="Arial"/>
          <w:i/>
          <w:iCs/>
          <w:sz w:val="20"/>
        </w:rPr>
        <w:t xml:space="preserve"> que con </w:t>
      </w:r>
      <w:proofErr w:type="gramStart"/>
      <w:r>
        <w:rPr>
          <w:rFonts w:cs="Arial"/>
          <w:i/>
          <w:iCs/>
          <w:sz w:val="20"/>
        </w:rPr>
        <w:t>los mapuche</w:t>
      </w:r>
      <w:proofErr w:type="gramEnd"/>
      <w:r>
        <w:rPr>
          <w:rFonts w:cs="Arial"/>
          <w:i/>
          <w:iCs/>
          <w:sz w:val="20"/>
        </w:rPr>
        <w:t xml:space="preserve">”. </w:t>
      </w:r>
    </w:p>
    <w:p w14:paraId="6CD71099" w14:textId="77777777" w:rsidR="00E4511E" w:rsidRDefault="00E4511E">
      <w:pPr>
        <w:pStyle w:val="BodyText"/>
        <w:rPr>
          <w:rFonts w:cs="Arial"/>
          <w:sz w:val="20"/>
        </w:rPr>
      </w:pPr>
    </w:p>
    <w:p w14:paraId="11A4A0CB" w14:textId="77777777" w:rsidR="00E4511E" w:rsidRDefault="00E4511E">
      <w:pPr>
        <w:pStyle w:val="BodyText"/>
        <w:ind w:left="360"/>
        <w:rPr>
          <w:rFonts w:cs="Arial"/>
          <w:i/>
          <w:iCs/>
          <w:sz w:val="20"/>
        </w:rPr>
      </w:pPr>
      <w:r>
        <w:rPr>
          <w:rFonts w:cs="Arial"/>
          <w:i/>
          <w:iCs/>
          <w:sz w:val="20"/>
        </w:rPr>
        <w:t xml:space="preserve">“Esa tesis, -la verdad es que son hipótesis más que tesis- pero son efectivamente las cosas que más se saben hoy día. Yo no me atrevería, con todos los datos que hay, que afirman esa tesis, yo no puedo decir que los </w:t>
      </w:r>
      <w:proofErr w:type="spellStart"/>
      <w:r>
        <w:rPr>
          <w:rFonts w:cs="Arial"/>
          <w:i/>
          <w:iCs/>
          <w:sz w:val="20"/>
        </w:rPr>
        <w:t>pewenches</w:t>
      </w:r>
      <w:proofErr w:type="spellEnd"/>
      <w:r>
        <w:rPr>
          <w:rFonts w:cs="Arial"/>
          <w:i/>
          <w:iCs/>
          <w:sz w:val="20"/>
        </w:rPr>
        <w:t xml:space="preserve"> y los mapuches provienen del mismo origen étnico. No lo podría afirmar porque existen demasiados datos que afirman lo contrario. Ahora, que efectivamente –lo que tú señalas- el intercambio cultural es muy antiguo. Puede ser mucho antes que el siglo XVI, que el siglo XV, vaya a saber de cuándo es el intercambio cultural. Por lo tanto, lo que tú señalas </w:t>
      </w:r>
      <w:r>
        <w:rPr>
          <w:rFonts w:cs="Arial"/>
          <w:sz w:val="20"/>
        </w:rPr>
        <w:t xml:space="preserve">(refiriéndose al Sr. José Quidel) </w:t>
      </w:r>
      <w:r>
        <w:rPr>
          <w:rFonts w:cs="Arial"/>
          <w:i/>
          <w:iCs/>
          <w:sz w:val="20"/>
        </w:rPr>
        <w:t xml:space="preserve">respecto de la religión es absolutamente evidente; y respecto a la lengua, pero lo que no se puede negar es que respecto a la lengua existe –como dice </w:t>
      </w:r>
      <w:proofErr w:type="spellStart"/>
      <w:r>
        <w:rPr>
          <w:rFonts w:cs="Arial"/>
          <w:i/>
          <w:iCs/>
          <w:sz w:val="20"/>
        </w:rPr>
        <w:t>Casamiquela</w:t>
      </w:r>
      <w:proofErr w:type="spellEnd"/>
      <w:r>
        <w:rPr>
          <w:rFonts w:cs="Arial"/>
          <w:i/>
          <w:iCs/>
          <w:sz w:val="20"/>
        </w:rPr>
        <w:t xml:space="preserve">- una base no mapuche de la toponimia pampeana. Eso existe. Se llaman de otra manera los cerros. Los mapuches ya encontraron, cuando llegaron con el mapudungun a la pampa, encontraron nombrados los cerros, los ríos, etc. Eso puede que no guste para cosas actuales, para programas. Pero uno no puede falsear la historia. Hay demasiadas pruebas para decir una afirmación de que los </w:t>
      </w:r>
      <w:proofErr w:type="spellStart"/>
      <w:r>
        <w:rPr>
          <w:rFonts w:cs="Arial"/>
          <w:i/>
          <w:iCs/>
          <w:sz w:val="20"/>
        </w:rPr>
        <w:t>pewenche</w:t>
      </w:r>
      <w:proofErr w:type="spellEnd"/>
      <w:r>
        <w:rPr>
          <w:rFonts w:cs="Arial"/>
          <w:i/>
          <w:iCs/>
          <w:sz w:val="20"/>
        </w:rPr>
        <w:t xml:space="preserve"> y </w:t>
      </w:r>
      <w:proofErr w:type="gramStart"/>
      <w:r>
        <w:rPr>
          <w:rFonts w:cs="Arial"/>
          <w:i/>
          <w:iCs/>
          <w:sz w:val="20"/>
        </w:rPr>
        <w:t>los mapuche</w:t>
      </w:r>
      <w:proofErr w:type="gramEnd"/>
      <w:r>
        <w:rPr>
          <w:rFonts w:cs="Arial"/>
          <w:i/>
          <w:iCs/>
          <w:sz w:val="20"/>
        </w:rPr>
        <w:t xml:space="preserve"> siempre fueron iguales, porque no pareciera ser que lo fueron. Hubo posteriormente un encuentro y hablaron la lengua, hicieron el </w:t>
      </w:r>
      <w:proofErr w:type="spellStart"/>
      <w:r>
        <w:rPr>
          <w:rFonts w:cs="Arial"/>
          <w:i/>
          <w:iCs/>
          <w:sz w:val="20"/>
        </w:rPr>
        <w:t>kamarükun</w:t>
      </w:r>
      <w:proofErr w:type="spellEnd"/>
      <w:r>
        <w:rPr>
          <w:rFonts w:cs="Arial"/>
          <w:i/>
          <w:iCs/>
          <w:sz w:val="20"/>
        </w:rPr>
        <w:t xml:space="preserve">, que es la versión pampeana del </w:t>
      </w:r>
      <w:proofErr w:type="spellStart"/>
      <w:r>
        <w:rPr>
          <w:rFonts w:cs="Arial"/>
          <w:i/>
          <w:iCs/>
          <w:sz w:val="20"/>
        </w:rPr>
        <w:t>nguillatun</w:t>
      </w:r>
      <w:proofErr w:type="spellEnd"/>
      <w:r>
        <w:rPr>
          <w:rFonts w:cs="Arial"/>
          <w:i/>
          <w:iCs/>
          <w:sz w:val="20"/>
        </w:rPr>
        <w:t xml:space="preserve">, etc.” </w:t>
      </w:r>
    </w:p>
    <w:p w14:paraId="73B942D1" w14:textId="77777777" w:rsidR="00E4511E" w:rsidRDefault="00E4511E">
      <w:pPr>
        <w:pStyle w:val="BodyText"/>
        <w:rPr>
          <w:rFonts w:cs="Arial"/>
          <w:sz w:val="20"/>
        </w:rPr>
      </w:pPr>
    </w:p>
    <w:p w14:paraId="2545392C" w14:textId="77777777" w:rsidR="00E4511E" w:rsidRDefault="00E4511E">
      <w:pPr>
        <w:pStyle w:val="BodyText"/>
        <w:numPr>
          <w:ilvl w:val="0"/>
          <w:numId w:val="41"/>
        </w:numPr>
        <w:rPr>
          <w:rFonts w:cs="Arial"/>
          <w:i/>
          <w:iCs/>
          <w:sz w:val="20"/>
        </w:rPr>
      </w:pPr>
      <w:r>
        <w:rPr>
          <w:rFonts w:cs="Arial"/>
          <w:sz w:val="20"/>
        </w:rPr>
        <w:t xml:space="preserve">El Sr. </w:t>
      </w:r>
      <w:r>
        <w:rPr>
          <w:rFonts w:cs="Arial"/>
          <w:b/>
          <w:bCs/>
          <w:sz w:val="20"/>
        </w:rPr>
        <w:t>Enrique</w:t>
      </w:r>
      <w:r>
        <w:rPr>
          <w:rFonts w:cs="Arial"/>
          <w:sz w:val="20"/>
        </w:rPr>
        <w:t xml:space="preserve"> </w:t>
      </w:r>
      <w:r>
        <w:rPr>
          <w:rFonts w:cs="Arial"/>
          <w:b/>
          <w:bCs/>
          <w:sz w:val="20"/>
        </w:rPr>
        <w:t>Correa</w:t>
      </w:r>
      <w:r>
        <w:rPr>
          <w:rFonts w:cs="Arial"/>
          <w:sz w:val="20"/>
        </w:rPr>
        <w:t>:</w:t>
      </w:r>
      <w:r>
        <w:rPr>
          <w:rFonts w:cs="Arial"/>
          <w:b/>
          <w:bCs/>
          <w:sz w:val="20"/>
        </w:rPr>
        <w:t xml:space="preserve"> </w:t>
      </w:r>
      <w:r>
        <w:rPr>
          <w:rFonts w:cs="Arial"/>
          <w:i/>
          <w:iCs/>
          <w:sz w:val="20"/>
        </w:rPr>
        <w:t xml:space="preserve">“Este punto ha sido, al que se refiere José </w:t>
      </w:r>
      <w:r>
        <w:rPr>
          <w:rFonts w:cs="Arial"/>
          <w:sz w:val="20"/>
        </w:rPr>
        <w:t>(Bengoa)</w:t>
      </w:r>
      <w:r>
        <w:rPr>
          <w:rFonts w:cs="Arial"/>
          <w:i/>
          <w:iCs/>
          <w:sz w:val="20"/>
        </w:rPr>
        <w:t xml:space="preserve"> -a un perfil étnico propio de los </w:t>
      </w:r>
      <w:proofErr w:type="spellStart"/>
      <w:r>
        <w:rPr>
          <w:rFonts w:cs="Arial"/>
          <w:i/>
          <w:iCs/>
          <w:sz w:val="20"/>
        </w:rPr>
        <w:t>pewenches</w:t>
      </w:r>
      <w:proofErr w:type="spellEnd"/>
      <w:r>
        <w:rPr>
          <w:rFonts w:cs="Arial"/>
          <w:i/>
          <w:iCs/>
          <w:sz w:val="20"/>
        </w:rPr>
        <w:t xml:space="preserve">- ha sido un tema que ha sido parte de las polémicas que se han dado en algunos de los escritos de don Sergio Villalobos precisamente. Porque don Sergio adhiere más bien a la teoría que no hay tal. Y </w:t>
      </w:r>
      <w:proofErr w:type="gramStart"/>
      <w:r>
        <w:rPr>
          <w:rFonts w:cs="Arial"/>
          <w:i/>
          <w:iCs/>
          <w:sz w:val="20"/>
        </w:rPr>
        <w:t>que</w:t>
      </w:r>
      <w:proofErr w:type="gramEnd"/>
      <w:r>
        <w:rPr>
          <w:rFonts w:cs="Arial"/>
          <w:i/>
          <w:iCs/>
          <w:sz w:val="20"/>
        </w:rPr>
        <w:t xml:space="preserve"> si hubo, desaparecieron hace 2 </w:t>
      </w:r>
      <w:proofErr w:type="spellStart"/>
      <w:r>
        <w:rPr>
          <w:rFonts w:cs="Arial"/>
          <w:i/>
          <w:iCs/>
          <w:sz w:val="20"/>
        </w:rPr>
        <w:t>ó</w:t>
      </w:r>
      <w:proofErr w:type="spellEnd"/>
      <w:r>
        <w:rPr>
          <w:rFonts w:cs="Arial"/>
          <w:i/>
          <w:iCs/>
          <w:sz w:val="20"/>
        </w:rPr>
        <w:t xml:space="preserve"> 3 siglos, y que lo que hay es un mismo pueblo. Este ha sido un tema importante y que ha adquirido además importancia –además de la importancia histórica evidente que tiene- por los líos de Ralco y todo esto. Ha rodeado el tema de Ralco esta discusión sobre la especificidad o no especificidad del pueblo </w:t>
      </w:r>
      <w:proofErr w:type="spellStart"/>
      <w:r>
        <w:rPr>
          <w:rFonts w:cs="Arial"/>
          <w:i/>
          <w:iCs/>
          <w:sz w:val="20"/>
        </w:rPr>
        <w:t>pewenche</w:t>
      </w:r>
      <w:proofErr w:type="spellEnd"/>
      <w:r>
        <w:rPr>
          <w:rFonts w:cs="Arial"/>
          <w:i/>
          <w:iCs/>
          <w:sz w:val="20"/>
        </w:rPr>
        <w:t xml:space="preserve">”. </w:t>
      </w:r>
    </w:p>
    <w:p w14:paraId="6BAF2087" w14:textId="77777777" w:rsidR="00E4511E" w:rsidRDefault="00E4511E">
      <w:pPr>
        <w:pStyle w:val="BodyText"/>
        <w:rPr>
          <w:rFonts w:cs="Arial"/>
          <w:sz w:val="20"/>
        </w:rPr>
      </w:pPr>
    </w:p>
    <w:p w14:paraId="387FC930" w14:textId="77777777" w:rsidR="00E4511E" w:rsidRDefault="00E4511E">
      <w:pPr>
        <w:pStyle w:val="BodyText"/>
        <w:numPr>
          <w:ilvl w:val="0"/>
          <w:numId w:val="41"/>
        </w:numPr>
        <w:rPr>
          <w:rFonts w:cs="Arial"/>
          <w:i/>
          <w:iCs/>
          <w:sz w:val="20"/>
        </w:rPr>
      </w:pPr>
      <w:r>
        <w:rPr>
          <w:rFonts w:cs="Arial"/>
          <w:sz w:val="20"/>
        </w:rPr>
        <w:t xml:space="preserve">El Sr. </w:t>
      </w:r>
      <w:r>
        <w:rPr>
          <w:rFonts w:cs="Arial"/>
          <w:b/>
          <w:bCs/>
          <w:sz w:val="20"/>
        </w:rPr>
        <w:t>Víctor Canuillan</w:t>
      </w:r>
      <w:r>
        <w:rPr>
          <w:rFonts w:cs="Arial"/>
          <w:sz w:val="20"/>
        </w:rPr>
        <w:t>:</w:t>
      </w:r>
      <w:r>
        <w:rPr>
          <w:rFonts w:cs="Arial"/>
          <w:b/>
          <w:bCs/>
          <w:sz w:val="20"/>
        </w:rPr>
        <w:t xml:space="preserve"> </w:t>
      </w:r>
      <w:r>
        <w:rPr>
          <w:rFonts w:cs="Arial"/>
          <w:i/>
          <w:iCs/>
          <w:sz w:val="20"/>
        </w:rPr>
        <w:t xml:space="preserve">“Yo creo que la mayoría de los escritos están, en primer lugar, hechos por personas no mapuche. Bueno, su capacidad intelectual no se puede desconocer. Yo creo que la investigación o el trabajo que estamos realizando como COTAM, con los distintos talleres que vamos a tener en la zona </w:t>
      </w:r>
      <w:proofErr w:type="spellStart"/>
      <w:r>
        <w:rPr>
          <w:rFonts w:cs="Arial"/>
          <w:i/>
          <w:iCs/>
          <w:sz w:val="20"/>
        </w:rPr>
        <w:t>pewenche</w:t>
      </w:r>
      <w:proofErr w:type="spellEnd"/>
      <w:r>
        <w:rPr>
          <w:rFonts w:cs="Arial"/>
          <w:i/>
          <w:iCs/>
          <w:sz w:val="20"/>
        </w:rPr>
        <w:t xml:space="preserve">, yo creo que nos va a decir, la gente que vive hoy día, las </w:t>
      </w:r>
      <w:proofErr w:type="spellStart"/>
      <w:r>
        <w:rPr>
          <w:rFonts w:cs="Arial"/>
          <w:i/>
          <w:iCs/>
          <w:sz w:val="20"/>
        </w:rPr>
        <w:t>pillankuche</w:t>
      </w:r>
      <w:proofErr w:type="spellEnd"/>
      <w:r>
        <w:rPr>
          <w:rFonts w:cs="Arial"/>
          <w:i/>
          <w:iCs/>
          <w:sz w:val="20"/>
        </w:rPr>
        <w:t xml:space="preserve">, los </w:t>
      </w:r>
      <w:proofErr w:type="spellStart"/>
      <w:r>
        <w:rPr>
          <w:rFonts w:cs="Arial"/>
          <w:i/>
          <w:iCs/>
          <w:sz w:val="20"/>
        </w:rPr>
        <w:t>lonko</w:t>
      </w:r>
      <w:proofErr w:type="spellEnd"/>
      <w:r>
        <w:rPr>
          <w:rFonts w:cs="Arial"/>
          <w:i/>
          <w:iCs/>
          <w:sz w:val="20"/>
        </w:rPr>
        <w:t xml:space="preserve"> que dirigen ceremonias y que manejan el mapudungun bastante fluido, nos va a decir si realmente es válida la teoría, la tesis o la tesina que está”.</w:t>
      </w:r>
    </w:p>
    <w:p w14:paraId="195610E1" w14:textId="77777777" w:rsidR="00E4511E" w:rsidRDefault="00E4511E">
      <w:pPr>
        <w:pStyle w:val="BodyText"/>
        <w:rPr>
          <w:rFonts w:cs="Arial"/>
          <w:sz w:val="20"/>
        </w:rPr>
      </w:pPr>
    </w:p>
    <w:p w14:paraId="15D2446F" w14:textId="77777777" w:rsidR="00E4511E" w:rsidRDefault="00E4511E">
      <w:pPr>
        <w:pStyle w:val="BodyText"/>
        <w:numPr>
          <w:ilvl w:val="0"/>
          <w:numId w:val="41"/>
        </w:numPr>
        <w:rPr>
          <w:rFonts w:cs="Arial"/>
          <w:i/>
          <w:iCs/>
          <w:sz w:val="20"/>
        </w:rPr>
      </w:pPr>
      <w:r>
        <w:rPr>
          <w:rFonts w:cs="Arial"/>
          <w:sz w:val="20"/>
        </w:rPr>
        <w:t xml:space="preserve">El Sr. </w:t>
      </w:r>
      <w:r>
        <w:rPr>
          <w:rFonts w:cs="Arial"/>
          <w:b/>
          <w:bCs/>
          <w:sz w:val="20"/>
        </w:rPr>
        <w:t>José</w:t>
      </w:r>
      <w:r>
        <w:rPr>
          <w:rFonts w:cs="Arial"/>
          <w:sz w:val="20"/>
        </w:rPr>
        <w:t xml:space="preserve"> </w:t>
      </w:r>
      <w:r>
        <w:rPr>
          <w:rFonts w:cs="Arial"/>
          <w:b/>
          <w:bCs/>
          <w:sz w:val="20"/>
        </w:rPr>
        <w:t>Bengoa</w:t>
      </w:r>
      <w:r>
        <w:rPr>
          <w:rFonts w:cs="Arial"/>
          <w:sz w:val="20"/>
        </w:rPr>
        <w:t xml:space="preserve">: </w:t>
      </w:r>
      <w:r>
        <w:rPr>
          <w:rFonts w:cs="Arial"/>
          <w:i/>
          <w:iCs/>
          <w:sz w:val="20"/>
        </w:rPr>
        <w:t>“...3, 4 siglos”.</w:t>
      </w:r>
    </w:p>
    <w:p w14:paraId="3E980EBF" w14:textId="77777777" w:rsidR="00E4511E" w:rsidRDefault="00E4511E">
      <w:pPr>
        <w:pStyle w:val="BodyText"/>
        <w:ind w:firstLine="60"/>
        <w:rPr>
          <w:rFonts w:cs="Arial"/>
          <w:sz w:val="20"/>
        </w:rPr>
      </w:pPr>
    </w:p>
    <w:p w14:paraId="6A7A869B" w14:textId="77777777" w:rsidR="00E4511E" w:rsidRDefault="00E4511E">
      <w:pPr>
        <w:pStyle w:val="BodyText"/>
        <w:numPr>
          <w:ilvl w:val="0"/>
          <w:numId w:val="41"/>
        </w:numPr>
        <w:rPr>
          <w:rFonts w:cs="Arial"/>
          <w:i/>
          <w:iCs/>
          <w:sz w:val="20"/>
        </w:rPr>
      </w:pPr>
      <w:r>
        <w:rPr>
          <w:rFonts w:cs="Arial"/>
          <w:sz w:val="20"/>
        </w:rPr>
        <w:t xml:space="preserve">El Sr. </w:t>
      </w:r>
      <w:r>
        <w:rPr>
          <w:rFonts w:cs="Arial"/>
          <w:b/>
          <w:bCs/>
          <w:sz w:val="20"/>
        </w:rPr>
        <w:t>Víctor Canuillán</w:t>
      </w:r>
      <w:r>
        <w:rPr>
          <w:rFonts w:cs="Arial"/>
          <w:sz w:val="20"/>
        </w:rPr>
        <w:t>:</w:t>
      </w:r>
      <w:r>
        <w:rPr>
          <w:rFonts w:cs="Arial"/>
          <w:b/>
          <w:bCs/>
          <w:sz w:val="20"/>
        </w:rPr>
        <w:t xml:space="preserve"> </w:t>
      </w:r>
      <w:r>
        <w:rPr>
          <w:rFonts w:cs="Arial"/>
          <w:i/>
          <w:iCs/>
          <w:sz w:val="20"/>
        </w:rPr>
        <w:t xml:space="preserve">“La memoria mapuche, lo podemos llevar a distintos planos. Si nos metemos en el plano exclusivamente de la espiritualidad o de la religiosidad mapuche, yo puedo retroceder 5.000 años atrás, lo puedo hacer. Y uno puede llegar a esos tipos de conocimiento. Puede pasar mucho tiempo. Depende de cómo nosotros somos capaces hoy día de entender –yo creo que todos los aportes a través de la escritura que podamos hacer hoy día, y que estamos </w:t>
      </w:r>
      <w:proofErr w:type="gramStart"/>
      <w:r>
        <w:rPr>
          <w:rFonts w:cs="Arial"/>
          <w:i/>
          <w:iCs/>
          <w:sz w:val="20"/>
        </w:rPr>
        <w:t>los mapuche</w:t>
      </w:r>
      <w:proofErr w:type="gramEnd"/>
      <w:r>
        <w:rPr>
          <w:rFonts w:cs="Arial"/>
          <w:i/>
          <w:iCs/>
          <w:sz w:val="20"/>
        </w:rPr>
        <w:t xml:space="preserve"> también de alguna manera involucrados- incluso la misma interpretación de la escritura propia mapuche a través del </w:t>
      </w:r>
      <w:proofErr w:type="spellStart"/>
      <w:r>
        <w:rPr>
          <w:rFonts w:cs="Arial"/>
          <w:i/>
          <w:iCs/>
          <w:sz w:val="20"/>
        </w:rPr>
        <w:t>ñümin</w:t>
      </w:r>
      <w:proofErr w:type="spellEnd"/>
      <w:r>
        <w:rPr>
          <w:rFonts w:cs="Arial"/>
          <w:i/>
          <w:iCs/>
          <w:sz w:val="20"/>
        </w:rPr>
        <w:t xml:space="preserve"> o a través (...) también tienen no sé cuántos años. Entonces, podemos tirar tipos de conocimiento, ciertas teorías, incluso nosotros por la base religiosa y espiritual sobre las cosas, yo creo que tenemos bastante argumentos y fundamentos para darlo a conocer”. </w:t>
      </w:r>
    </w:p>
    <w:p w14:paraId="798AE49D" w14:textId="77777777" w:rsidR="00E4511E" w:rsidRDefault="00E4511E">
      <w:pPr>
        <w:pStyle w:val="BodyText"/>
        <w:rPr>
          <w:rFonts w:cs="Arial"/>
          <w:i/>
          <w:iCs/>
          <w:sz w:val="20"/>
        </w:rPr>
      </w:pPr>
    </w:p>
    <w:p w14:paraId="607141FC" w14:textId="77777777" w:rsidR="00E4511E" w:rsidRDefault="00E4511E">
      <w:pPr>
        <w:pStyle w:val="BodyText"/>
        <w:ind w:left="360"/>
        <w:rPr>
          <w:rFonts w:cs="Arial"/>
          <w:i/>
          <w:iCs/>
          <w:sz w:val="20"/>
        </w:rPr>
      </w:pPr>
      <w:r>
        <w:rPr>
          <w:rFonts w:cs="Arial"/>
          <w:i/>
          <w:iCs/>
          <w:sz w:val="20"/>
        </w:rPr>
        <w:t xml:space="preserve">“Es por eso </w:t>
      </w:r>
      <w:proofErr w:type="gramStart"/>
      <w:r>
        <w:rPr>
          <w:rFonts w:cs="Arial"/>
          <w:i/>
          <w:iCs/>
          <w:sz w:val="20"/>
        </w:rPr>
        <w:t>que</w:t>
      </w:r>
      <w:proofErr w:type="gramEnd"/>
      <w:r>
        <w:rPr>
          <w:rFonts w:cs="Arial"/>
          <w:i/>
          <w:iCs/>
          <w:sz w:val="20"/>
        </w:rPr>
        <w:t xml:space="preserve"> nos preocupa el tema cuando se hace la diferencia de separar pueblos. Porque lo mismo podríamos decir, los lafkenche son un pueblo distinto </w:t>
      </w:r>
      <w:proofErr w:type="gramStart"/>
      <w:r>
        <w:rPr>
          <w:rFonts w:cs="Arial"/>
          <w:i/>
          <w:iCs/>
          <w:sz w:val="20"/>
        </w:rPr>
        <w:t>a los mapuche</w:t>
      </w:r>
      <w:proofErr w:type="gramEnd"/>
      <w:r>
        <w:rPr>
          <w:rFonts w:cs="Arial"/>
          <w:i/>
          <w:iCs/>
          <w:sz w:val="20"/>
        </w:rPr>
        <w:t xml:space="preserve">; lo mismo podemos decir nosotros los </w:t>
      </w:r>
      <w:proofErr w:type="spellStart"/>
      <w:r>
        <w:rPr>
          <w:rFonts w:cs="Arial"/>
          <w:i/>
          <w:iCs/>
          <w:sz w:val="20"/>
        </w:rPr>
        <w:t>wenteche</w:t>
      </w:r>
      <w:proofErr w:type="spellEnd"/>
      <w:r>
        <w:rPr>
          <w:rFonts w:cs="Arial"/>
          <w:i/>
          <w:iCs/>
          <w:sz w:val="20"/>
        </w:rPr>
        <w:t xml:space="preserve">: somos distintos </w:t>
      </w:r>
      <w:proofErr w:type="gramStart"/>
      <w:r>
        <w:rPr>
          <w:rFonts w:cs="Arial"/>
          <w:i/>
          <w:iCs/>
          <w:sz w:val="20"/>
        </w:rPr>
        <w:t>a los mapuche</w:t>
      </w:r>
      <w:proofErr w:type="gramEnd"/>
      <w:r>
        <w:rPr>
          <w:rFonts w:cs="Arial"/>
          <w:i/>
          <w:iCs/>
          <w:sz w:val="20"/>
        </w:rPr>
        <w:t xml:space="preserve">. ¿Por qué? Porque hay mucha diferencia, incluso entre los </w:t>
      </w:r>
      <w:proofErr w:type="spellStart"/>
      <w:r>
        <w:rPr>
          <w:rFonts w:cs="Arial"/>
          <w:i/>
          <w:iCs/>
          <w:sz w:val="20"/>
        </w:rPr>
        <w:t>nagche</w:t>
      </w:r>
      <w:proofErr w:type="spellEnd"/>
      <w:r>
        <w:rPr>
          <w:rFonts w:cs="Arial"/>
          <w:i/>
          <w:iCs/>
          <w:sz w:val="20"/>
        </w:rPr>
        <w:t xml:space="preserve"> y los </w:t>
      </w:r>
      <w:proofErr w:type="spellStart"/>
      <w:r>
        <w:rPr>
          <w:rFonts w:cs="Arial"/>
          <w:i/>
          <w:iCs/>
          <w:sz w:val="20"/>
        </w:rPr>
        <w:t>wenteche</w:t>
      </w:r>
      <w:proofErr w:type="spellEnd"/>
      <w:r>
        <w:rPr>
          <w:rFonts w:cs="Arial"/>
          <w:i/>
          <w:iCs/>
          <w:sz w:val="20"/>
        </w:rPr>
        <w:t xml:space="preserve">. Si lo llevamos específicamente en el plano de la salud, en el plano de la medicina, en el plano de la religiosidad, incluso en el plano lingüístico, tenemos alguna diferencia. Pero por eso no podemos manejar la teoría que los </w:t>
      </w:r>
      <w:proofErr w:type="spellStart"/>
      <w:r>
        <w:rPr>
          <w:rFonts w:cs="Arial"/>
          <w:i/>
          <w:iCs/>
          <w:sz w:val="20"/>
        </w:rPr>
        <w:t>wenteche</w:t>
      </w:r>
      <w:proofErr w:type="spellEnd"/>
      <w:r>
        <w:rPr>
          <w:rFonts w:cs="Arial"/>
          <w:i/>
          <w:iCs/>
          <w:sz w:val="20"/>
        </w:rPr>
        <w:t xml:space="preserve">, o los </w:t>
      </w:r>
      <w:proofErr w:type="spellStart"/>
      <w:r>
        <w:rPr>
          <w:rFonts w:cs="Arial"/>
          <w:i/>
          <w:iCs/>
          <w:sz w:val="20"/>
        </w:rPr>
        <w:t>nagche</w:t>
      </w:r>
      <w:proofErr w:type="spellEnd"/>
      <w:r>
        <w:rPr>
          <w:rFonts w:cs="Arial"/>
          <w:i/>
          <w:iCs/>
          <w:sz w:val="20"/>
        </w:rPr>
        <w:t xml:space="preserve"> fueron los que “</w:t>
      </w:r>
      <w:proofErr w:type="spellStart"/>
      <w:r>
        <w:rPr>
          <w:rFonts w:cs="Arial"/>
          <w:i/>
          <w:iCs/>
          <w:sz w:val="20"/>
        </w:rPr>
        <w:t>anagchezaron</w:t>
      </w:r>
      <w:proofErr w:type="spellEnd"/>
      <w:r>
        <w:rPr>
          <w:rFonts w:cs="Arial"/>
          <w:i/>
          <w:iCs/>
          <w:sz w:val="20"/>
        </w:rPr>
        <w:t xml:space="preserve">” a nosotros, los </w:t>
      </w:r>
      <w:proofErr w:type="spellStart"/>
      <w:r>
        <w:rPr>
          <w:rFonts w:cs="Arial"/>
          <w:i/>
          <w:iCs/>
          <w:sz w:val="20"/>
        </w:rPr>
        <w:t>wenteche</w:t>
      </w:r>
      <w:proofErr w:type="spellEnd"/>
      <w:r>
        <w:rPr>
          <w:rFonts w:cs="Arial"/>
          <w:i/>
          <w:iCs/>
          <w:sz w:val="20"/>
        </w:rPr>
        <w:t xml:space="preserve">. Yo creo que es una teoría que hay que discutirla”. </w:t>
      </w:r>
    </w:p>
    <w:p w14:paraId="73FD5090" w14:textId="77777777" w:rsidR="00E4511E" w:rsidRDefault="00E4511E">
      <w:pPr>
        <w:pStyle w:val="BodyText"/>
        <w:rPr>
          <w:rFonts w:cs="Arial"/>
          <w:sz w:val="20"/>
        </w:rPr>
      </w:pPr>
    </w:p>
    <w:p w14:paraId="5808935B" w14:textId="77777777" w:rsidR="00E4511E" w:rsidRDefault="00E4511E">
      <w:pPr>
        <w:pStyle w:val="BodyText"/>
        <w:ind w:left="360"/>
        <w:rPr>
          <w:rFonts w:cs="Arial"/>
          <w:i/>
          <w:iCs/>
          <w:sz w:val="20"/>
        </w:rPr>
      </w:pPr>
      <w:r>
        <w:rPr>
          <w:rFonts w:cs="Arial"/>
          <w:i/>
          <w:iCs/>
          <w:sz w:val="20"/>
        </w:rPr>
        <w:t xml:space="preserve">“Por eso digo que los talleres que realicemos en esa zona, especialmente toda la zona de la, incluso los </w:t>
      </w:r>
      <w:proofErr w:type="spellStart"/>
      <w:r>
        <w:rPr>
          <w:rFonts w:cs="Arial"/>
          <w:i/>
          <w:iCs/>
          <w:sz w:val="20"/>
        </w:rPr>
        <w:t>inapereche</w:t>
      </w:r>
      <w:proofErr w:type="spellEnd"/>
      <w:r>
        <w:rPr>
          <w:rFonts w:cs="Arial"/>
          <w:i/>
          <w:iCs/>
          <w:sz w:val="20"/>
        </w:rPr>
        <w:t xml:space="preserve"> no están considerado como un espacio. Hay gente que se declara como </w:t>
      </w:r>
      <w:proofErr w:type="spellStart"/>
      <w:r>
        <w:rPr>
          <w:rFonts w:cs="Arial"/>
          <w:i/>
          <w:iCs/>
          <w:sz w:val="20"/>
        </w:rPr>
        <w:t>inapereche</w:t>
      </w:r>
      <w:proofErr w:type="spellEnd"/>
      <w:r>
        <w:rPr>
          <w:rFonts w:cs="Arial"/>
          <w:i/>
          <w:iCs/>
          <w:sz w:val="20"/>
        </w:rPr>
        <w:t xml:space="preserve">. Y lo mismo sucede con la gente que hoy día se afirma mapuche en la zona de la pampa, todo lo que es el lado de Neuquén y otras provincias de Argentina. Por más escritos que existan no podemos negarle esa posibilidad”. </w:t>
      </w:r>
    </w:p>
    <w:p w14:paraId="5C09EB64" w14:textId="77777777" w:rsidR="00E4511E" w:rsidRDefault="00E4511E">
      <w:pPr>
        <w:pStyle w:val="BodyText"/>
        <w:rPr>
          <w:rFonts w:cs="Arial"/>
          <w:sz w:val="20"/>
        </w:rPr>
      </w:pPr>
    </w:p>
    <w:p w14:paraId="0398334C" w14:textId="77777777" w:rsidR="00E4511E" w:rsidRDefault="00E4511E">
      <w:pPr>
        <w:pStyle w:val="BodyText"/>
        <w:numPr>
          <w:ilvl w:val="0"/>
          <w:numId w:val="42"/>
        </w:numPr>
        <w:rPr>
          <w:rFonts w:cs="Arial"/>
          <w:i/>
          <w:iCs/>
          <w:sz w:val="20"/>
        </w:rPr>
      </w:pPr>
      <w:r>
        <w:rPr>
          <w:rFonts w:cs="Arial"/>
          <w:sz w:val="20"/>
        </w:rPr>
        <w:t xml:space="preserve">El Sr. </w:t>
      </w:r>
      <w:r>
        <w:rPr>
          <w:rFonts w:cs="Arial"/>
          <w:b/>
          <w:bCs/>
          <w:sz w:val="20"/>
        </w:rPr>
        <w:t>José Quidel</w:t>
      </w:r>
      <w:r>
        <w:rPr>
          <w:rFonts w:cs="Arial"/>
          <w:sz w:val="20"/>
        </w:rPr>
        <w:t>:</w:t>
      </w:r>
      <w:r>
        <w:rPr>
          <w:rFonts w:cs="Arial"/>
          <w:b/>
          <w:bCs/>
          <w:sz w:val="20"/>
        </w:rPr>
        <w:t xml:space="preserve"> </w:t>
      </w:r>
      <w:r>
        <w:rPr>
          <w:rFonts w:cs="Arial"/>
          <w:i/>
          <w:iCs/>
          <w:sz w:val="20"/>
        </w:rPr>
        <w:t xml:space="preserve">“La última parte. Hubo también, consignar también, que en la actualidad está el derecho autodefinido, de dar una identidad (...) con los otros </w:t>
      </w:r>
      <w:proofErr w:type="spellStart"/>
      <w:r>
        <w:rPr>
          <w:rFonts w:cs="Arial"/>
          <w:i/>
          <w:iCs/>
          <w:sz w:val="20"/>
        </w:rPr>
        <w:t>peñis</w:t>
      </w:r>
      <w:proofErr w:type="spellEnd"/>
      <w:r>
        <w:rPr>
          <w:rFonts w:cs="Arial"/>
          <w:i/>
          <w:iCs/>
          <w:sz w:val="20"/>
        </w:rPr>
        <w:t xml:space="preserve"> que están en el </w:t>
      </w:r>
      <w:proofErr w:type="spellStart"/>
      <w:r>
        <w:rPr>
          <w:rFonts w:cs="Arial"/>
          <w:i/>
          <w:iCs/>
          <w:sz w:val="20"/>
        </w:rPr>
        <w:t>puelmapu</w:t>
      </w:r>
      <w:proofErr w:type="spellEnd"/>
      <w:r>
        <w:rPr>
          <w:rFonts w:cs="Arial"/>
          <w:i/>
          <w:iCs/>
          <w:sz w:val="20"/>
        </w:rPr>
        <w:t xml:space="preserve">. Está esa intencionalidad y también está ese derecho”. </w:t>
      </w:r>
    </w:p>
    <w:p w14:paraId="00F4A788" w14:textId="77777777" w:rsidR="00E4511E" w:rsidRDefault="00E4511E">
      <w:pPr>
        <w:pStyle w:val="BodyText"/>
        <w:rPr>
          <w:rFonts w:cs="Arial"/>
          <w:sz w:val="20"/>
        </w:rPr>
      </w:pPr>
    </w:p>
    <w:p w14:paraId="44CBB35E" w14:textId="77777777" w:rsidR="00E4511E" w:rsidRDefault="00E4511E">
      <w:pPr>
        <w:pStyle w:val="BodyText"/>
        <w:ind w:left="360"/>
        <w:rPr>
          <w:rFonts w:cs="Arial"/>
          <w:i/>
          <w:iCs/>
          <w:sz w:val="20"/>
        </w:rPr>
      </w:pPr>
      <w:r>
        <w:rPr>
          <w:rFonts w:cs="Arial"/>
          <w:i/>
          <w:iCs/>
          <w:sz w:val="20"/>
        </w:rPr>
        <w:t xml:space="preserve">“En el tema de la reducción. Yo pienso que el tema de la reducción se señala muy bien –página 246-, pero voy a hacer un comentario general del fenómeno reducción. Desde que se inicia el contacto con la sociedad hispana y hasta el día de hoy -demostrar que eso pasa en todos los planos- no </w:t>
      </w:r>
      <w:proofErr w:type="spellStart"/>
      <w:r>
        <w:rPr>
          <w:rFonts w:cs="Arial"/>
          <w:i/>
          <w:iCs/>
          <w:sz w:val="20"/>
        </w:rPr>
        <w:t>sólamente</w:t>
      </w:r>
      <w:proofErr w:type="spellEnd"/>
      <w:r>
        <w:rPr>
          <w:rFonts w:cs="Arial"/>
          <w:i/>
          <w:iCs/>
          <w:sz w:val="20"/>
        </w:rPr>
        <w:t xml:space="preserve">, el objetivo siempre de la Corona española al inicio, y luego la sociedad chilena, o el Estado chileno a través de sus distintos canales –hasta el día de hoy-, el Estado y también la propia sociedad chilena sigue ejerciendo una filosofía de la reducción. Primero una reducción territorial, en donde cada vez más se va achicando, se va disminuyendo el territorio mapuche. En segundo lugar, una tremenda reducción como persona humana. La propia Iglesia no calificaba a los indígenas que </w:t>
      </w:r>
      <w:r>
        <w:rPr>
          <w:rFonts w:cs="Arial"/>
          <w:i/>
          <w:iCs/>
          <w:sz w:val="20"/>
        </w:rPr>
        <w:lastRenderedPageBreak/>
        <w:t xml:space="preserve">tenían alma. Fue un debate que se hizo en España para decir si los indígenas teníamos o no teníamos alma. Ahí hay un claro indicio de reducir al individuo en el plano humano. En el plano del conocimiento, todos los prejuicios que existen de que </w:t>
      </w:r>
      <w:proofErr w:type="gramStart"/>
      <w:r>
        <w:rPr>
          <w:rFonts w:cs="Arial"/>
          <w:i/>
          <w:iCs/>
          <w:sz w:val="20"/>
        </w:rPr>
        <w:t>los mapuche</w:t>
      </w:r>
      <w:proofErr w:type="gramEnd"/>
      <w:r>
        <w:rPr>
          <w:rFonts w:cs="Arial"/>
          <w:i/>
          <w:iCs/>
          <w:sz w:val="20"/>
        </w:rPr>
        <w:t xml:space="preserve"> no teníamos capacidad intelectual para pensar y por eso no teníamos sociedad estructurada. Y así todos los otros pueblos indígenas de este país y de América”. </w:t>
      </w:r>
    </w:p>
    <w:p w14:paraId="55AD085F" w14:textId="77777777" w:rsidR="00E4511E" w:rsidRDefault="00E4511E">
      <w:pPr>
        <w:pStyle w:val="BodyText"/>
        <w:ind w:left="360"/>
        <w:rPr>
          <w:rFonts w:cs="Arial"/>
          <w:i/>
          <w:iCs/>
          <w:sz w:val="20"/>
        </w:rPr>
      </w:pPr>
    </w:p>
    <w:p w14:paraId="6A27070A" w14:textId="77777777" w:rsidR="00E4511E" w:rsidRDefault="00E4511E">
      <w:pPr>
        <w:pStyle w:val="BodyText"/>
        <w:ind w:left="360"/>
        <w:rPr>
          <w:rFonts w:cs="Arial"/>
          <w:i/>
          <w:iCs/>
          <w:sz w:val="20"/>
        </w:rPr>
      </w:pPr>
      <w:r>
        <w:rPr>
          <w:rFonts w:cs="Arial"/>
          <w:i/>
          <w:iCs/>
          <w:sz w:val="20"/>
        </w:rPr>
        <w:t xml:space="preserve">“Esa filosofía de la reducción ha permanecido hasta el día de hoy  y se manifiesta también en los textos escolares y en otras esferas de la relación interétnica que tenemos en este momento, interpueblo, se sigue manifestando. Un poco hacer conciencia de este fenómeno reductivo hacia la sociedad indígena y cómo poder salir de esta trampa que está muy enquistada, a veces muy inconscientemente, pero está presente. Obviamente todo este proceso de Título de Merced y todo este proceso que viene a hablar del tema de, los métodos fueron muchos, las formas fueron muchas, pero siempre la filosofía es una </w:t>
      </w:r>
      <w:proofErr w:type="spellStart"/>
      <w:r>
        <w:rPr>
          <w:rFonts w:cs="Arial"/>
          <w:i/>
          <w:iCs/>
          <w:sz w:val="20"/>
        </w:rPr>
        <w:t>sóla</w:t>
      </w:r>
      <w:proofErr w:type="spellEnd"/>
      <w:r>
        <w:rPr>
          <w:rFonts w:cs="Arial"/>
          <w:i/>
          <w:iCs/>
          <w:sz w:val="20"/>
        </w:rPr>
        <w:t xml:space="preserve">, manifestada en las distintas esferas de los distintos poderes que existieron y existen en la República”. </w:t>
      </w:r>
    </w:p>
    <w:p w14:paraId="7646055D" w14:textId="77777777" w:rsidR="00E4511E" w:rsidRDefault="00E4511E">
      <w:pPr>
        <w:pStyle w:val="BodyText"/>
        <w:rPr>
          <w:rFonts w:cs="Arial"/>
          <w:sz w:val="20"/>
        </w:rPr>
      </w:pPr>
    </w:p>
    <w:p w14:paraId="7748AEDA" w14:textId="77777777" w:rsidR="00E4511E" w:rsidRDefault="00E4511E">
      <w:pPr>
        <w:pStyle w:val="BodyText"/>
        <w:ind w:left="360"/>
        <w:rPr>
          <w:rFonts w:cs="Arial"/>
          <w:i/>
          <w:iCs/>
          <w:sz w:val="20"/>
        </w:rPr>
      </w:pPr>
      <w:r>
        <w:rPr>
          <w:rFonts w:cs="Arial"/>
          <w:i/>
          <w:iCs/>
          <w:sz w:val="20"/>
        </w:rPr>
        <w:t xml:space="preserve">“Van a continuar con la otra parte del texto, mis otros </w:t>
      </w:r>
      <w:proofErr w:type="spellStart"/>
      <w:r>
        <w:rPr>
          <w:rFonts w:cs="Arial"/>
          <w:i/>
          <w:iCs/>
          <w:sz w:val="20"/>
        </w:rPr>
        <w:t>peñis</w:t>
      </w:r>
      <w:proofErr w:type="spellEnd"/>
      <w:r>
        <w:rPr>
          <w:rFonts w:cs="Arial"/>
          <w:i/>
          <w:iCs/>
          <w:sz w:val="20"/>
        </w:rPr>
        <w:t xml:space="preserve"> que me acompañan”.</w:t>
      </w:r>
    </w:p>
    <w:p w14:paraId="3A68DAF4" w14:textId="77777777" w:rsidR="00E4511E" w:rsidRDefault="00E4511E">
      <w:pPr>
        <w:pStyle w:val="BodyText"/>
        <w:rPr>
          <w:rFonts w:cs="Arial"/>
          <w:sz w:val="20"/>
        </w:rPr>
      </w:pPr>
    </w:p>
    <w:p w14:paraId="63A4A2EC" w14:textId="77777777" w:rsidR="00E4511E" w:rsidRDefault="00E4511E">
      <w:pPr>
        <w:pStyle w:val="BodyText"/>
        <w:numPr>
          <w:ilvl w:val="0"/>
          <w:numId w:val="43"/>
        </w:numPr>
        <w:rPr>
          <w:rFonts w:cs="Arial"/>
          <w:i/>
          <w:iCs/>
          <w:sz w:val="20"/>
        </w:rPr>
      </w:pPr>
      <w:r>
        <w:rPr>
          <w:rFonts w:cs="Arial"/>
          <w:sz w:val="20"/>
        </w:rPr>
        <w:t xml:space="preserve">El Sr. </w:t>
      </w:r>
      <w:r>
        <w:rPr>
          <w:rFonts w:cs="Arial"/>
          <w:b/>
          <w:bCs/>
          <w:sz w:val="20"/>
        </w:rPr>
        <w:t>Rosamel Millaman</w:t>
      </w:r>
      <w:r>
        <w:rPr>
          <w:rFonts w:cs="Arial"/>
          <w:sz w:val="20"/>
        </w:rPr>
        <w:t>:</w:t>
      </w:r>
      <w:r>
        <w:rPr>
          <w:rFonts w:cs="Arial"/>
          <w:b/>
          <w:bCs/>
          <w:sz w:val="20"/>
        </w:rPr>
        <w:t xml:space="preserve"> </w:t>
      </w:r>
      <w:r>
        <w:rPr>
          <w:rFonts w:cs="Arial"/>
          <w:i/>
          <w:iCs/>
          <w:sz w:val="20"/>
        </w:rPr>
        <w:t xml:space="preserve">“No creo que sea nuestro propósito de afinar toda la historia en este momento. Ese es un largo proceso que vamos a pasar, en el cual yo creo que cada uno de nosotros vamos a aprender de </w:t>
      </w:r>
      <w:proofErr w:type="spellStart"/>
      <w:r>
        <w:rPr>
          <w:rFonts w:cs="Arial"/>
          <w:i/>
          <w:iCs/>
          <w:sz w:val="20"/>
        </w:rPr>
        <w:t>ésto</w:t>
      </w:r>
      <w:proofErr w:type="spellEnd"/>
      <w:r>
        <w:rPr>
          <w:rFonts w:cs="Arial"/>
          <w:i/>
          <w:iCs/>
          <w:sz w:val="20"/>
        </w:rPr>
        <w:t xml:space="preserve">”. </w:t>
      </w:r>
    </w:p>
    <w:p w14:paraId="3E0B213C" w14:textId="77777777" w:rsidR="00E4511E" w:rsidRDefault="00E4511E">
      <w:pPr>
        <w:pStyle w:val="BodyText"/>
        <w:rPr>
          <w:rFonts w:cs="Arial"/>
          <w:i/>
          <w:iCs/>
          <w:sz w:val="20"/>
        </w:rPr>
      </w:pPr>
    </w:p>
    <w:p w14:paraId="4C06CB0B" w14:textId="77777777" w:rsidR="00E4511E" w:rsidRDefault="00E4511E">
      <w:pPr>
        <w:pStyle w:val="BodyText"/>
        <w:ind w:left="360"/>
        <w:rPr>
          <w:rFonts w:cs="Arial"/>
          <w:i/>
          <w:iCs/>
          <w:sz w:val="20"/>
        </w:rPr>
      </w:pPr>
      <w:r>
        <w:rPr>
          <w:rFonts w:cs="Arial"/>
          <w:i/>
          <w:iCs/>
          <w:sz w:val="20"/>
        </w:rPr>
        <w:t>“Yo voy a ser muy puntual. Voy a tirar puntos más que revisar redacción de texto. El primer punto que planteo yo, y es una crítica honesta que le hago a los historiadores, es que parece que a los historiadores cuando leen tanta historia escrita por los blancos, al final las mismas palabras las traducen en el lenguaje de la historia que ellos escriben. Se pega el lenguaje, de tanto leer cronistas, de tanto leer tanta historia, esos mismos conceptos después los aplicamos mecánicamente. Cuidado con eso. Mi comentario que hago con respecto a eso”.</w:t>
      </w:r>
    </w:p>
    <w:p w14:paraId="3BA85371" w14:textId="77777777" w:rsidR="00E4511E" w:rsidRDefault="00E4511E">
      <w:pPr>
        <w:pStyle w:val="BodyText"/>
        <w:rPr>
          <w:rFonts w:cs="Arial"/>
          <w:i/>
          <w:iCs/>
          <w:sz w:val="20"/>
        </w:rPr>
      </w:pPr>
    </w:p>
    <w:p w14:paraId="4395E5D9" w14:textId="77777777" w:rsidR="00E4511E" w:rsidRDefault="00E4511E">
      <w:pPr>
        <w:pStyle w:val="BodyText"/>
        <w:ind w:left="360"/>
        <w:rPr>
          <w:rFonts w:cs="Arial"/>
          <w:i/>
          <w:iCs/>
          <w:sz w:val="20"/>
        </w:rPr>
      </w:pPr>
      <w:r>
        <w:rPr>
          <w:rFonts w:cs="Arial"/>
          <w:i/>
          <w:iCs/>
          <w:sz w:val="20"/>
        </w:rPr>
        <w:t xml:space="preserve">“Lo otro que no me gustaría aquí, que alguien de la Comisión saliera señalando el día de mañana afirmaciones que a veces se sostienen muy comúnmente en los chilenos, de todos los sectores. Que es un concepto absolutamente colonial y es un concepto que tiene que ver con la apropiación de la cultura y del pueblo mapuche; y no </w:t>
      </w:r>
      <w:proofErr w:type="spellStart"/>
      <w:r>
        <w:rPr>
          <w:rFonts w:cs="Arial"/>
          <w:i/>
          <w:iCs/>
          <w:sz w:val="20"/>
        </w:rPr>
        <w:t>sólamente</w:t>
      </w:r>
      <w:proofErr w:type="spellEnd"/>
      <w:r>
        <w:rPr>
          <w:rFonts w:cs="Arial"/>
          <w:i/>
          <w:iCs/>
          <w:sz w:val="20"/>
        </w:rPr>
        <w:t xml:space="preserve"> le pasa al pueblo mapuche, sino que al pueblo de los pueblos indígenas. Yo escuché a González –que fue </w:t>
      </w:r>
      <w:proofErr w:type="gramStart"/>
      <w:r>
        <w:rPr>
          <w:rFonts w:cs="Arial"/>
          <w:i/>
          <w:iCs/>
          <w:sz w:val="20"/>
        </w:rPr>
        <w:t>Director</w:t>
      </w:r>
      <w:proofErr w:type="gramEnd"/>
      <w:r>
        <w:rPr>
          <w:rFonts w:cs="Arial"/>
          <w:i/>
          <w:iCs/>
          <w:sz w:val="20"/>
        </w:rPr>
        <w:t xml:space="preserve"> de la CONADI, uno de los tantos directores que ha tenido la CONADI – cuando una vez dijo: “nuestros pueblos indígenas”. Alguien en Guatemala escribió un comentario respecto a este tipo de lenguaje, de apropiarse del indígena en el lenguaje. Él señala que hay un lenguaje que permanece todavía de la “encomienda”, que es el lenguaje encomendero, de sentirse propietario de los indígenas. Ese es un segundo punto”.</w:t>
      </w:r>
    </w:p>
    <w:p w14:paraId="689FA0D4" w14:textId="77777777" w:rsidR="00E4511E" w:rsidRDefault="00E4511E">
      <w:pPr>
        <w:pStyle w:val="BodyText"/>
        <w:rPr>
          <w:rFonts w:cs="Arial"/>
          <w:sz w:val="20"/>
        </w:rPr>
      </w:pPr>
    </w:p>
    <w:p w14:paraId="4EE9CD8A" w14:textId="77777777" w:rsidR="00E4511E" w:rsidRDefault="00E4511E">
      <w:pPr>
        <w:pStyle w:val="BodyText"/>
        <w:ind w:left="360"/>
        <w:rPr>
          <w:rFonts w:cs="Arial"/>
          <w:i/>
          <w:iCs/>
          <w:sz w:val="20"/>
        </w:rPr>
      </w:pPr>
      <w:r>
        <w:rPr>
          <w:rFonts w:cs="Arial"/>
          <w:i/>
          <w:iCs/>
          <w:sz w:val="20"/>
        </w:rPr>
        <w:t xml:space="preserve">“El tercer punto reafirma lo que señalaron mis hermanos acá, de que el lenguaje mapuche tiene muchos sentidos. Tiene mucha </w:t>
      </w:r>
      <w:proofErr w:type="spellStart"/>
      <w:r>
        <w:rPr>
          <w:rFonts w:cs="Arial"/>
          <w:i/>
          <w:iCs/>
          <w:sz w:val="20"/>
        </w:rPr>
        <w:t>multivocalidad</w:t>
      </w:r>
      <w:proofErr w:type="spellEnd"/>
      <w:r>
        <w:rPr>
          <w:rFonts w:cs="Arial"/>
          <w:i/>
          <w:iCs/>
          <w:sz w:val="20"/>
        </w:rPr>
        <w:t xml:space="preserve"> -como algunos especialistas le llaman- tiene muchos sentidos, muchos significados y por eso hay que tener cuidado cuando se haga uso de algún concepto nuestro en los documentos”. </w:t>
      </w:r>
    </w:p>
    <w:p w14:paraId="7A7F0FE1" w14:textId="77777777" w:rsidR="00E4511E" w:rsidRDefault="00E4511E">
      <w:pPr>
        <w:pStyle w:val="BodyText"/>
        <w:ind w:left="360"/>
        <w:rPr>
          <w:rFonts w:cs="Arial"/>
          <w:i/>
          <w:iCs/>
          <w:sz w:val="20"/>
        </w:rPr>
      </w:pPr>
    </w:p>
    <w:p w14:paraId="77912864" w14:textId="77777777" w:rsidR="00E4511E" w:rsidRDefault="00E4511E">
      <w:pPr>
        <w:pStyle w:val="BodyText"/>
        <w:ind w:left="360"/>
        <w:rPr>
          <w:rFonts w:cs="Arial"/>
          <w:i/>
          <w:iCs/>
          <w:sz w:val="20"/>
        </w:rPr>
      </w:pPr>
      <w:r>
        <w:rPr>
          <w:rFonts w:cs="Arial"/>
          <w:i/>
          <w:iCs/>
          <w:sz w:val="20"/>
        </w:rPr>
        <w:t xml:space="preserve">“Un cuarto punto, es que en las narraciones históricas que se hagan tienen que ir equilibradamente puesto los actores que han tomado parte en la historia. Por ejemplo, poco veo en los textos el pensamiento de la fuerza militar chilena, que hasta ahora en Chile tiene mucha fuerza en la constitución o en el estado en que está la sociedad chilena hoy día. Y particularmente ellos, porque yo considero que ellos, el ejército chileno tiene –como señalabas tú, el texto ese que encontraste en alguna biblioteca </w:t>
      </w:r>
      <w:r>
        <w:rPr>
          <w:rFonts w:cs="Arial"/>
          <w:sz w:val="20"/>
        </w:rPr>
        <w:t>(refiriéndose al Sr. José Bengoa)</w:t>
      </w:r>
      <w:r>
        <w:rPr>
          <w:rFonts w:cs="Arial"/>
          <w:i/>
          <w:iCs/>
          <w:sz w:val="20"/>
        </w:rPr>
        <w:t xml:space="preserve">- tienen una conceptualización muy específica respecto al pueblo mapuche. Y sería bueno también incorporar a ese actor que aparece </w:t>
      </w:r>
      <w:proofErr w:type="spellStart"/>
      <w:r>
        <w:rPr>
          <w:rFonts w:cs="Arial"/>
          <w:i/>
          <w:iCs/>
          <w:sz w:val="20"/>
        </w:rPr>
        <w:t>sólamente</w:t>
      </w:r>
      <w:proofErr w:type="spellEnd"/>
      <w:r>
        <w:rPr>
          <w:rFonts w:cs="Arial"/>
          <w:i/>
          <w:iCs/>
          <w:sz w:val="20"/>
        </w:rPr>
        <w:t xml:space="preserve"> mencionado. Obviamente estamos hablando de los grupos de poder, estamos hablando del Estado y estamos hablando también de la Iglesia, que se mencionó hace un rato atrás”.</w:t>
      </w:r>
    </w:p>
    <w:p w14:paraId="16C775B3" w14:textId="77777777" w:rsidR="00E4511E" w:rsidRDefault="00E4511E">
      <w:pPr>
        <w:pStyle w:val="BodyText"/>
        <w:rPr>
          <w:rFonts w:cs="Arial"/>
          <w:sz w:val="20"/>
        </w:rPr>
      </w:pPr>
    </w:p>
    <w:p w14:paraId="7CFB00C2" w14:textId="77777777" w:rsidR="00E4511E" w:rsidRDefault="00E4511E">
      <w:pPr>
        <w:pStyle w:val="BodyText"/>
        <w:ind w:left="360"/>
        <w:rPr>
          <w:rFonts w:cs="Arial"/>
          <w:i/>
          <w:iCs/>
          <w:sz w:val="20"/>
        </w:rPr>
      </w:pPr>
      <w:r>
        <w:rPr>
          <w:rFonts w:cs="Arial"/>
          <w:i/>
          <w:iCs/>
          <w:sz w:val="20"/>
        </w:rPr>
        <w:lastRenderedPageBreak/>
        <w:t xml:space="preserve">“Yo eché de menos aquí -ojalá que para la próxima lo inviten- a </w:t>
      </w:r>
      <w:proofErr w:type="spellStart"/>
      <w:r>
        <w:rPr>
          <w:rFonts w:cs="Arial"/>
          <w:i/>
          <w:iCs/>
          <w:sz w:val="20"/>
        </w:rPr>
        <w:t>Casamiquela</w:t>
      </w:r>
      <w:proofErr w:type="spellEnd"/>
      <w:r>
        <w:rPr>
          <w:rFonts w:cs="Arial"/>
          <w:i/>
          <w:iCs/>
          <w:sz w:val="20"/>
        </w:rPr>
        <w:t xml:space="preserve"> y a </w:t>
      </w:r>
      <w:proofErr w:type="spellStart"/>
      <w:r>
        <w:rPr>
          <w:rFonts w:cs="Arial"/>
          <w:i/>
          <w:iCs/>
          <w:sz w:val="20"/>
        </w:rPr>
        <w:t>Boccara</w:t>
      </w:r>
      <w:proofErr w:type="spellEnd"/>
      <w:r>
        <w:rPr>
          <w:rFonts w:cs="Arial"/>
          <w:i/>
          <w:iCs/>
          <w:sz w:val="20"/>
        </w:rPr>
        <w:t xml:space="preserve">, los </w:t>
      </w:r>
      <w:proofErr w:type="spellStart"/>
      <w:r>
        <w:rPr>
          <w:rFonts w:cs="Arial"/>
          <w:i/>
          <w:iCs/>
          <w:sz w:val="20"/>
        </w:rPr>
        <w:t>etnohistoriadores</w:t>
      </w:r>
      <w:proofErr w:type="spellEnd"/>
      <w:r>
        <w:rPr>
          <w:rFonts w:cs="Arial"/>
          <w:i/>
          <w:iCs/>
          <w:sz w:val="20"/>
        </w:rPr>
        <w:t xml:space="preserve">, Guillermo Boccara. Porque realmente son muy polémicas las afirmaciones que sostienen. Y en este sentido creo yo </w:t>
      </w:r>
      <w:proofErr w:type="gramStart"/>
      <w:r>
        <w:rPr>
          <w:rFonts w:cs="Arial"/>
          <w:i/>
          <w:iCs/>
          <w:sz w:val="20"/>
        </w:rPr>
        <w:t>que</w:t>
      </w:r>
      <w:proofErr w:type="gramEnd"/>
      <w:r>
        <w:rPr>
          <w:rFonts w:cs="Arial"/>
          <w:i/>
          <w:iCs/>
          <w:sz w:val="20"/>
        </w:rPr>
        <w:t xml:space="preserve"> en algunos temas, como el asunto de las diferencias de pueblos como el </w:t>
      </w:r>
      <w:proofErr w:type="spellStart"/>
      <w:r>
        <w:rPr>
          <w:rFonts w:cs="Arial"/>
          <w:i/>
          <w:iCs/>
          <w:sz w:val="20"/>
        </w:rPr>
        <w:t>pewenche</w:t>
      </w:r>
      <w:proofErr w:type="spellEnd"/>
      <w:r>
        <w:rPr>
          <w:rFonts w:cs="Arial"/>
          <w:i/>
          <w:iCs/>
          <w:sz w:val="20"/>
        </w:rPr>
        <w:t xml:space="preserve"> o toda esta teoría de la araucanización que se sostiene tanto aquí en Chile como en Argentina, yo tengo fe que con el trabajo que nosotros vamos a hacer, vamos a acabar con ese mito. Porque el trabajo que vamos a tener nosotros lo vamos a hacer tanto al lado argentino como en el lado mapuche, acá en Chile. Y yo creo que hay muchas otras verdades que se pueden escribir y conocer no </w:t>
      </w:r>
      <w:proofErr w:type="spellStart"/>
      <w:r>
        <w:rPr>
          <w:rFonts w:cs="Arial"/>
          <w:i/>
          <w:iCs/>
          <w:sz w:val="20"/>
        </w:rPr>
        <w:t>sólamente</w:t>
      </w:r>
      <w:proofErr w:type="spellEnd"/>
      <w:r>
        <w:rPr>
          <w:rFonts w:cs="Arial"/>
          <w:i/>
          <w:iCs/>
          <w:sz w:val="20"/>
        </w:rPr>
        <w:t xml:space="preserve"> de los textos escritos, sino también del texto oral, de las adivinanzas, de los cuentos, de las narraciones. Podrán salir muchas cosas que podrán afinar esta situación”.</w:t>
      </w:r>
    </w:p>
    <w:p w14:paraId="4458FD2D" w14:textId="77777777" w:rsidR="00E4511E" w:rsidRDefault="00E4511E">
      <w:pPr>
        <w:pStyle w:val="BodyText"/>
        <w:rPr>
          <w:rFonts w:cs="Arial"/>
          <w:sz w:val="20"/>
        </w:rPr>
      </w:pPr>
    </w:p>
    <w:p w14:paraId="24F57400" w14:textId="77777777" w:rsidR="00E4511E" w:rsidRDefault="00E4511E">
      <w:pPr>
        <w:pStyle w:val="BodyText"/>
        <w:ind w:left="360"/>
        <w:rPr>
          <w:rFonts w:cs="Arial"/>
          <w:i/>
          <w:iCs/>
          <w:sz w:val="20"/>
        </w:rPr>
      </w:pPr>
      <w:r>
        <w:rPr>
          <w:rFonts w:cs="Arial"/>
          <w:i/>
          <w:iCs/>
          <w:sz w:val="20"/>
        </w:rPr>
        <w:t>“Yo soy de la idea, -y propongo a la Comisión en general- de que asumamos lo que viene planteando el movimiento indígena internacional, respecto a qué conceptos vamos a empezar en el documento. Yo creo que es muy valioso lo que ha hecho hasta este momento el movimiento indígena internacional en su propuesta de Declaración Universal, la Declaración de los Pueblos Indígenas del Mundo, y en este sentido hacer uso del concepto de pueblo”.</w:t>
      </w:r>
    </w:p>
    <w:p w14:paraId="776FF6DE" w14:textId="77777777" w:rsidR="00E4511E" w:rsidRDefault="00E4511E">
      <w:pPr>
        <w:pStyle w:val="BodyText"/>
        <w:ind w:left="360"/>
        <w:rPr>
          <w:rFonts w:cs="Arial"/>
          <w:i/>
          <w:iCs/>
          <w:sz w:val="20"/>
        </w:rPr>
      </w:pPr>
      <w:r>
        <w:rPr>
          <w:rFonts w:cs="Arial"/>
          <w:i/>
          <w:iCs/>
          <w:sz w:val="20"/>
        </w:rPr>
        <w:t xml:space="preserve"> </w:t>
      </w:r>
    </w:p>
    <w:p w14:paraId="1D5E9ECF" w14:textId="77777777" w:rsidR="00E4511E" w:rsidRDefault="00E4511E">
      <w:pPr>
        <w:pStyle w:val="BodyText"/>
        <w:ind w:left="360"/>
        <w:rPr>
          <w:rFonts w:cs="Arial"/>
          <w:i/>
          <w:iCs/>
          <w:sz w:val="20"/>
        </w:rPr>
      </w:pPr>
      <w:r>
        <w:rPr>
          <w:rFonts w:cs="Arial"/>
          <w:i/>
          <w:iCs/>
          <w:sz w:val="20"/>
        </w:rPr>
        <w:t xml:space="preserve">“Un cuarto o quinto punto tiene que ver con la política de inmigración que ha tenido el Estado chileno. Los colonos, si bien inundaron el territorio mapuche, eso fue porque hubo una política financiada por el Estado chileno, con asesores afuera. Con un señor de apellido Phillippi, que estuvo por allá por Italia, que instalaron oficinas, establecieron carteles para llamar al reclutamiento de europeos para venir acá al país. Allí hay un hecho real que hay que también estamparlo en el documento”. </w:t>
      </w:r>
    </w:p>
    <w:p w14:paraId="51FF1DED" w14:textId="77777777" w:rsidR="00E4511E" w:rsidRDefault="00E4511E">
      <w:pPr>
        <w:pStyle w:val="BodyText"/>
        <w:rPr>
          <w:rFonts w:cs="Arial"/>
          <w:sz w:val="20"/>
        </w:rPr>
      </w:pPr>
    </w:p>
    <w:p w14:paraId="432BE5D0" w14:textId="77777777" w:rsidR="00E4511E" w:rsidRDefault="00E4511E">
      <w:pPr>
        <w:pStyle w:val="BodyText"/>
        <w:ind w:left="360"/>
        <w:rPr>
          <w:rFonts w:cs="Arial"/>
          <w:i/>
          <w:iCs/>
          <w:sz w:val="20"/>
        </w:rPr>
      </w:pPr>
      <w:r>
        <w:rPr>
          <w:rFonts w:cs="Arial"/>
          <w:i/>
          <w:iCs/>
          <w:sz w:val="20"/>
        </w:rPr>
        <w:t xml:space="preserve">“En la narración histórica y ante la ausencia visible de los </w:t>
      </w:r>
      <w:proofErr w:type="spellStart"/>
      <w:r>
        <w:rPr>
          <w:rFonts w:cs="Arial"/>
          <w:i/>
          <w:iCs/>
          <w:sz w:val="20"/>
        </w:rPr>
        <w:t>pikunche</w:t>
      </w:r>
      <w:proofErr w:type="spellEnd"/>
      <w:r>
        <w:rPr>
          <w:rFonts w:cs="Arial"/>
          <w:i/>
          <w:iCs/>
          <w:sz w:val="20"/>
        </w:rPr>
        <w:t xml:space="preserve">, yo creo que un resultado de los procesos coloniales y un resultado, también en parte, de los procesos de constitución del Estado chileno, es el genocidio que se cometió contra el pueblo </w:t>
      </w:r>
      <w:proofErr w:type="spellStart"/>
      <w:r>
        <w:rPr>
          <w:rFonts w:cs="Arial"/>
          <w:i/>
          <w:iCs/>
          <w:sz w:val="20"/>
        </w:rPr>
        <w:t>pikunche</w:t>
      </w:r>
      <w:proofErr w:type="spellEnd"/>
      <w:r>
        <w:rPr>
          <w:rFonts w:cs="Arial"/>
          <w:i/>
          <w:iCs/>
          <w:sz w:val="20"/>
        </w:rPr>
        <w:t xml:space="preserve">. Y eso quiero que ojalá también pueda estamparse muy bien en el documento, que hay un genocidio del colonizador hacia los </w:t>
      </w:r>
      <w:proofErr w:type="spellStart"/>
      <w:r>
        <w:rPr>
          <w:rFonts w:cs="Arial"/>
          <w:i/>
          <w:iCs/>
          <w:sz w:val="20"/>
        </w:rPr>
        <w:t>pikunche</w:t>
      </w:r>
      <w:proofErr w:type="spellEnd"/>
      <w:r>
        <w:rPr>
          <w:rFonts w:cs="Arial"/>
          <w:i/>
          <w:iCs/>
          <w:sz w:val="20"/>
        </w:rPr>
        <w:t xml:space="preserve">”. </w:t>
      </w:r>
    </w:p>
    <w:p w14:paraId="061C38CE" w14:textId="77777777" w:rsidR="00E4511E" w:rsidRDefault="00E4511E">
      <w:pPr>
        <w:pStyle w:val="BodyText"/>
        <w:rPr>
          <w:rFonts w:cs="Arial"/>
          <w:sz w:val="20"/>
        </w:rPr>
      </w:pPr>
    </w:p>
    <w:p w14:paraId="03BBDAF5" w14:textId="77777777" w:rsidR="00E4511E" w:rsidRDefault="00E4511E">
      <w:pPr>
        <w:pStyle w:val="BodyText"/>
        <w:ind w:left="360"/>
        <w:rPr>
          <w:rFonts w:cs="Arial"/>
          <w:i/>
          <w:iCs/>
          <w:sz w:val="20"/>
        </w:rPr>
      </w:pPr>
      <w:r>
        <w:rPr>
          <w:rFonts w:cs="Arial"/>
          <w:i/>
          <w:iCs/>
          <w:sz w:val="20"/>
        </w:rPr>
        <w:t>“En otros países nosotros encontramos la categoría del mestizo. Y no sé, creo que también sería bueno incorporar algún dato respecto a eso, porque en la mayoría de los países de América del Sur encontramos la categoría del mestizo, y aquí en Chile no encontramos a ningún mestizo. Salvo el mestizo cuando hay campañas electorales o políticas. O algún escritor que se quiera congratular o algún artista aparece como mestizo. Mucha gente que viene de otros países donde hay mestizos, lo primero que pregunta es dónde están los mestizos. ¿Por qué en la constitución, en la formación de la nacionalidad chilena no se constituyó esa categoría? Es una buena pregunta. Porque es bien importante eso, porque en Bolivia</w:t>
      </w:r>
      <w:r>
        <w:rPr>
          <w:rFonts w:cs="Arial"/>
          <w:sz w:val="20"/>
        </w:rPr>
        <w:t xml:space="preserve"> </w:t>
      </w:r>
      <w:r>
        <w:rPr>
          <w:rFonts w:cs="Arial"/>
          <w:i/>
          <w:iCs/>
          <w:sz w:val="20"/>
        </w:rPr>
        <w:t>es muy clara la situación. Aunque también es controversial. Obviamente, fue un discurso nacionalista que tiene que ver con el mestizo. Pero ¿hay alguna razón? Habría que trabajar eso. Probablemente sea el hecho que siempre el Estado y el sistema colonial vio al pueblo mapuche como enemigo, que no hubo posibilidad de generar una tercera fuerza de identidad nacional”.</w:t>
      </w:r>
    </w:p>
    <w:p w14:paraId="58CB8B3F" w14:textId="77777777" w:rsidR="00E4511E" w:rsidRDefault="00E4511E">
      <w:pPr>
        <w:pStyle w:val="BodyText"/>
        <w:rPr>
          <w:rFonts w:cs="Arial"/>
          <w:i/>
          <w:iCs/>
          <w:sz w:val="20"/>
        </w:rPr>
      </w:pPr>
    </w:p>
    <w:p w14:paraId="13A9CA1A" w14:textId="77777777" w:rsidR="00E4511E" w:rsidRDefault="00E4511E">
      <w:pPr>
        <w:pStyle w:val="BodyText"/>
        <w:ind w:left="360"/>
        <w:rPr>
          <w:rFonts w:cs="Arial"/>
          <w:i/>
          <w:iCs/>
          <w:sz w:val="20"/>
        </w:rPr>
      </w:pPr>
      <w:r>
        <w:rPr>
          <w:rFonts w:cs="Arial"/>
          <w:i/>
          <w:iCs/>
          <w:sz w:val="20"/>
        </w:rPr>
        <w:t xml:space="preserve">“En la cosa intercultural. Yo sería partidario José </w:t>
      </w:r>
      <w:r>
        <w:rPr>
          <w:rFonts w:cs="Arial"/>
          <w:sz w:val="20"/>
        </w:rPr>
        <w:t>(Bengoa)</w:t>
      </w:r>
      <w:r>
        <w:rPr>
          <w:rFonts w:cs="Arial"/>
          <w:i/>
          <w:iCs/>
          <w:sz w:val="20"/>
        </w:rPr>
        <w:t xml:space="preserve">, de borrar ese concepto intercultural, porque nos va a arrastrar una dificultad para trabajar con ese concepto. Porque en América Latina –te confieso- nadie tiene claro en qué consiste ese asunto. Yo preferiría no meterme en esa “camisa de once varas”. Mejor obviarla, y nos evitamos problemas, perder tiempo en eso. Y respecto a eso mismo, tal vez </w:t>
      </w:r>
      <w:proofErr w:type="spellStart"/>
      <w:r>
        <w:rPr>
          <w:rFonts w:cs="Arial"/>
          <w:i/>
          <w:iCs/>
          <w:sz w:val="20"/>
        </w:rPr>
        <w:t>sólamente</w:t>
      </w:r>
      <w:proofErr w:type="spellEnd"/>
      <w:r>
        <w:rPr>
          <w:rFonts w:cs="Arial"/>
          <w:i/>
          <w:iCs/>
          <w:sz w:val="20"/>
        </w:rPr>
        <w:t xml:space="preserve"> </w:t>
      </w:r>
      <w:proofErr w:type="gramStart"/>
      <w:r>
        <w:rPr>
          <w:rFonts w:cs="Arial"/>
          <w:i/>
          <w:iCs/>
          <w:sz w:val="20"/>
        </w:rPr>
        <w:t>recordar</w:t>
      </w:r>
      <w:proofErr w:type="gramEnd"/>
      <w:r>
        <w:rPr>
          <w:rFonts w:cs="Arial"/>
          <w:i/>
          <w:iCs/>
          <w:sz w:val="20"/>
        </w:rPr>
        <w:t xml:space="preserve"> que las fuerzas colonizadoras fueron en su tiempo mucho más interculturales que ahora. Quiero decir, antes que los militares, los colonizadores, los cronistas, manejaban el conocimiento indígena de alguna manera, la lengua. En los Tratados se habló el mapudungun. Los curas en escuelas, en misiones, manejaron al revés y al derecho el idioma. Pero eso hoy día no está en nadie. Nadie. Ni las autoridades más cercanas en la región conocerán alguna palabra”. </w:t>
      </w:r>
    </w:p>
    <w:p w14:paraId="73BB1598" w14:textId="77777777" w:rsidR="00E4511E" w:rsidRDefault="00E4511E">
      <w:pPr>
        <w:pStyle w:val="BodyText"/>
        <w:rPr>
          <w:rFonts w:cs="Arial"/>
          <w:sz w:val="20"/>
        </w:rPr>
      </w:pPr>
    </w:p>
    <w:p w14:paraId="6B38535D" w14:textId="77777777" w:rsidR="00E4511E" w:rsidRDefault="00E4511E">
      <w:pPr>
        <w:pStyle w:val="BodyText"/>
        <w:numPr>
          <w:ilvl w:val="0"/>
          <w:numId w:val="44"/>
        </w:numPr>
        <w:rPr>
          <w:rFonts w:cs="Arial"/>
          <w:i/>
          <w:iCs/>
          <w:sz w:val="20"/>
        </w:rPr>
      </w:pPr>
      <w:r>
        <w:rPr>
          <w:rFonts w:cs="Arial"/>
          <w:sz w:val="20"/>
        </w:rPr>
        <w:t xml:space="preserve">El Sr. </w:t>
      </w:r>
      <w:r>
        <w:rPr>
          <w:rFonts w:cs="Arial"/>
          <w:b/>
          <w:bCs/>
          <w:sz w:val="20"/>
        </w:rPr>
        <w:t>Carlos Peña</w:t>
      </w:r>
      <w:r>
        <w:rPr>
          <w:rFonts w:cs="Arial"/>
          <w:sz w:val="20"/>
        </w:rPr>
        <w:t>:</w:t>
      </w:r>
      <w:r>
        <w:rPr>
          <w:rFonts w:cs="Arial"/>
          <w:b/>
          <w:bCs/>
          <w:sz w:val="20"/>
        </w:rPr>
        <w:t xml:space="preserve"> </w:t>
      </w:r>
      <w:r>
        <w:rPr>
          <w:rFonts w:cs="Arial"/>
          <w:i/>
          <w:iCs/>
          <w:sz w:val="20"/>
        </w:rPr>
        <w:t>“Una pregunta, mera curiosidad y en el pueblo indígena ¿cuántos hablan?”</w:t>
      </w:r>
    </w:p>
    <w:p w14:paraId="6AE30D65" w14:textId="77777777" w:rsidR="00E4511E" w:rsidRDefault="00E4511E">
      <w:pPr>
        <w:pStyle w:val="BodyText"/>
        <w:rPr>
          <w:rFonts w:cs="Arial"/>
          <w:sz w:val="20"/>
        </w:rPr>
      </w:pPr>
    </w:p>
    <w:p w14:paraId="2385CA36" w14:textId="77777777" w:rsidR="00E4511E" w:rsidRDefault="00E4511E">
      <w:pPr>
        <w:pStyle w:val="BodyText"/>
        <w:numPr>
          <w:ilvl w:val="0"/>
          <w:numId w:val="44"/>
        </w:numPr>
        <w:rPr>
          <w:rFonts w:cs="Arial"/>
          <w:i/>
          <w:iCs/>
          <w:sz w:val="20"/>
        </w:rPr>
      </w:pPr>
      <w:r>
        <w:rPr>
          <w:rFonts w:cs="Arial"/>
          <w:sz w:val="20"/>
        </w:rPr>
        <w:t xml:space="preserve">El Sr. </w:t>
      </w:r>
      <w:r>
        <w:rPr>
          <w:rFonts w:cs="Arial"/>
          <w:b/>
          <w:bCs/>
          <w:sz w:val="20"/>
        </w:rPr>
        <w:t>Rosamel Millaman</w:t>
      </w:r>
      <w:r>
        <w:rPr>
          <w:rFonts w:cs="Arial"/>
          <w:sz w:val="20"/>
        </w:rPr>
        <w:t>:</w:t>
      </w:r>
      <w:r>
        <w:rPr>
          <w:rFonts w:cs="Arial"/>
          <w:b/>
          <w:bCs/>
          <w:sz w:val="20"/>
        </w:rPr>
        <w:t xml:space="preserve"> </w:t>
      </w:r>
      <w:r>
        <w:rPr>
          <w:rFonts w:cs="Arial"/>
          <w:i/>
          <w:iCs/>
          <w:sz w:val="20"/>
        </w:rPr>
        <w:t>“No hemos hecho censo todavía”.</w:t>
      </w:r>
    </w:p>
    <w:p w14:paraId="5EAB5075" w14:textId="77777777" w:rsidR="00E4511E" w:rsidRDefault="00E4511E">
      <w:pPr>
        <w:pStyle w:val="BodyText"/>
        <w:rPr>
          <w:rFonts w:cs="Arial"/>
          <w:sz w:val="20"/>
        </w:rPr>
      </w:pPr>
    </w:p>
    <w:p w14:paraId="6D3A8659" w14:textId="77777777" w:rsidR="00E4511E" w:rsidRDefault="00E4511E">
      <w:pPr>
        <w:pStyle w:val="BodyText"/>
        <w:numPr>
          <w:ilvl w:val="0"/>
          <w:numId w:val="44"/>
        </w:numPr>
        <w:rPr>
          <w:rFonts w:cs="Arial"/>
          <w:i/>
          <w:iCs/>
          <w:sz w:val="20"/>
        </w:rPr>
      </w:pPr>
      <w:r>
        <w:rPr>
          <w:rFonts w:cs="Arial"/>
          <w:sz w:val="20"/>
        </w:rPr>
        <w:t xml:space="preserve">El Sr. </w:t>
      </w:r>
      <w:r>
        <w:rPr>
          <w:rFonts w:cs="Arial"/>
          <w:b/>
          <w:bCs/>
          <w:sz w:val="20"/>
        </w:rPr>
        <w:t>Carlos Peña</w:t>
      </w:r>
      <w:r>
        <w:rPr>
          <w:rFonts w:cs="Arial"/>
          <w:sz w:val="20"/>
        </w:rPr>
        <w:t>:</w:t>
      </w:r>
      <w:r>
        <w:rPr>
          <w:rFonts w:cs="Arial"/>
          <w:b/>
          <w:bCs/>
          <w:sz w:val="20"/>
        </w:rPr>
        <w:t xml:space="preserve"> </w:t>
      </w:r>
      <w:r>
        <w:rPr>
          <w:rFonts w:cs="Arial"/>
          <w:i/>
          <w:iCs/>
          <w:sz w:val="20"/>
        </w:rPr>
        <w:t>“... todos o solamente...”</w:t>
      </w:r>
    </w:p>
    <w:p w14:paraId="7940E91B" w14:textId="77777777" w:rsidR="00E4511E" w:rsidRDefault="00E4511E">
      <w:pPr>
        <w:pStyle w:val="BodyText"/>
        <w:rPr>
          <w:rFonts w:cs="Arial"/>
          <w:sz w:val="20"/>
        </w:rPr>
      </w:pPr>
    </w:p>
    <w:p w14:paraId="4A3BBCD9" w14:textId="77777777" w:rsidR="00E4511E" w:rsidRDefault="00E4511E">
      <w:pPr>
        <w:pStyle w:val="BodyText"/>
        <w:numPr>
          <w:ilvl w:val="0"/>
          <w:numId w:val="44"/>
        </w:numPr>
        <w:rPr>
          <w:rFonts w:cs="Arial"/>
          <w:i/>
          <w:iCs/>
          <w:sz w:val="20"/>
        </w:rPr>
      </w:pPr>
      <w:r>
        <w:rPr>
          <w:rFonts w:cs="Arial"/>
          <w:sz w:val="20"/>
        </w:rPr>
        <w:t>Monseñor</w:t>
      </w:r>
      <w:r>
        <w:rPr>
          <w:rFonts w:cs="Arial"/>
          <w:b/>
          <w:bCs/>
          <w:sz w:val="20"/>
        </w:rPr>
        <w:t xml:space="preserve"> Sergio Contreras</w:t>
      </w:r>
      <w:r>
        <w:rPr>
          <w:rFonts w:cs="Arial"/>
          <w:sz w:val="20"/>
        </w:rPr>
        <w:t>:</w:t>
      </w:r>
      <w:r>
        <w:rPr>
          <w:rFonts w:cs="Arial"/>
          <w:b/>
          <w:bCs/>
          <w:sz w:val="20"/>
        </w:rPr>
        <w:t xml:space="preserve"> </w:t>
      </w:r>
      <w:r>
        <w:rPr>
          <w:rFonts w:cs="Arial"/>
          <w:i/>
          <w:iCs/>
          <w:sz w:val="20"/>
        </w:rPr>
        <w:t>“Los jóvenes empezaron a hablar. Cuando yo llegué de obispo, los jóvenes no hablaban mapudungun. Y yo creo que posteriormente se produjo un movimiento a favor del mapudungun”.</w:t>
      </w:r>
    </w:p>
    <w:p w14:paraId="70C8BD67" w14:textId="77777777" w:rsidR="00E4511E" w:rsidRDefault="00E4511E">
      <w:pPr>
        <w:pStyle w:val="BodyText"/>
        <w:rPr>
          <w:rFonts w:cs="Arial"/>
          <w:sz w:val="20"/>
        </w:rPr>
      </w:pPr>
    </w:p>
    <w:p w14:paraId="6016F9D3" w14:textId="77777777" w:rsidR="00E4511E" w:rsidRDefault="00E4511E">
      <w:pPr>
        <w:pStyle w:val="BodyText"/>
        <w:numPr>
          <w:ilvl w:val="0"/>
          <w:numId w:val="44"/>
        </w:numPr>
        <w:rPr>
          <w:rFonts w:cs="Arial"/>
          <w:i/>
          <w:iCs/>
          <w:sz w:val="20"/>
        </w:rPr>
      </w:pPr>
      <w:r>
        <w:rPr>
          <w:rFonts w:cs="Arial"/>
          <w:sz w:val="20"/>
        </w:rPr>
        <w:t xml:space="preserve">El Sr. </w:t>
      </w:r>
      <w:r>
        <w:rPr>
          <w:rFonts w:cs="Arial"/>
          <w:b/>
          <w:bCs/>
          <w:sz w:val="20"/>
        </w:rPr>
        <w:t>Rosamel Millaman</w:t>
      </w:r>
      <w:r>
        <w:rPr>
          <w:rFonts w:cs="Arial"/>
          <w:sz w:val="20"/>
        </w:rPr>
        <w:t xml:space="preserve">: </w:t>
      </w:r>
      <w:r>
        <w:rPr>
          <w:rFonts w:cs="Arial"/>
          <w:i/>
          <w:iCs/>
          <w:sz w:val="20"/>
        </w:rPr>
        <w:t>“Hay un proceso de identidad con aquellas personas que están en organizaciones. Allí sí la identidad es fuerte, y por lo mismo está obligada la gente a retomar eso. Pero hay una gran mayoría también que no quiere saber nada de la lengua. Pero hay un proceso emergente en ese sentido, bien interesante. Creo que eso sería”.</w:t>
      </w:r>
    </w:p>
    <w:p w14:paraId="6C7AF296" w14:textId="77777777" w:rsidR="00E4511E" w:rsidRDefault="00E4511E">
      <w:pPr>
        <w:pStyle w:val="BodyText"/>
        <w:rPr>
          <w:rFonts w:cs="Arial"/>
          <w:sz w:val="20"/>
        </w:rPr>
      </w:pPr>
    </w:p>
    <w:p w14:paraId="43B943A7" w14:textId="77777777" w:rsidR="00E4511E" w:rsidRDefault="00E4511E">
      <w:pPr>
        <w:pStyle w:val="BodyText"/>
        <w:numPr>
          <w:ilvl w:val="0"/>
          <w:numId w:val="44"/>
        </w:numPr>
        <w:rPr>
          <w:rFonts w:cs="Arial"/>
          <w:i/>
          <w:iCs/>
          <w:sz w:val="20"/>
        </w:rPr>
      </w:pPr>
      <w:r>
        <w:rPr>
          <w:rFonts w:cs="Arial"/>
          <w:sz w:val="20"/>
        </w:rPr>
        <w:t xml:space="preserve">El Sr. </w:t>
      </w:r>
      <w:r>
        <w:rPr>
          <w:rFonts w:cs="Arial"/>
          <w:b/>
          <w:bCs/>
          <w:sz w:val="20"/>
        </w:rPr>
        <w:t>José Bengoa</w:t>
      </w:r>
      <w:r>
        <w:rPr>
          <w:rFonts w:cs="Arial"/>
          <w:sz w:val="20"/>
        </w:rPr>
        <w:t>:</w:t>
      </w:r>
      <w:r>
        <w:rPr>
          <w:rFonts w:cs="Arial"/>
          <w:b/>
          <w:bCs/>
          <w:sz w:val="20"/>
        </w:rPr>
        <w:t xml:space="preserve"> </w:t>
      </w:r>
      <w:r>
        <w:rPr>
          <w:rFonts w:cs="Arial"/>
          <w:i/>
          <w:iCs/>
          <w:sz w:val="20"/>
        </w:rPr>
        <w:t xml:space="preserve">“Yo iba a decir a lo que pregunta Carlos </w:t>
      </w:r>
      <w:r>
        <w:rPr>
          <w:rFonts w:cs="Arial"/>
          <w:sz w:val="20"/>
        </w:rPr>
        <w:t>(Peña)</w:t>
      </w:r>
      <w:r>
        <w:rPr>
          <w:rFonts w:cs="Arial"/>
          <w:i/>
          <w:iCs/>
          <w:sz w:val="20"/>
        </w:rPr>
        <w:t>, los estudios que ha hecho el Ministerio de Educación a los padres, acerca de si quieren que sus hijos estudien en castellano y mapuche, cada vez son mayores. Es más interesante ese tema que si hablan o no hablan. En este momento es un 70 y tanto por ciento de la población, sobre todo en la IX Región, en Cautín”.</w:t>
      </w:r>
    </w:p>
    <w:p w14:paraId="35652B85" w14:textId="77777777" w:rsidR="00E4511E" w:rsidRDefault="00E4511E">
      <w:pPr>
        <w:pStyle w:val="BodyText"/>
        <w:rPr>
          <w:rFonts w:cs="Arial"/>
          <w:i/>
          <w:iCs/>
          <w:sz w:val="20"/>
        </w:rPr>
      </w:pPr>
    </w:p>
    <w:p w14:paraId="05435C98" w14:textId="77777777" w:rsidR="00E4511E" w:rsidRDefault="00E4511E">
      <w:pPr>
        <w:pStyle w:val="BodyText"/>
        <w:numPr>
          <w:ilvl w:val="0"/>
          <w:numId w:val="44"/>
        </w:numPr>
        <w:rPr>
          <w:rFonts w:cs="Arial"/>
          <w:i/>
          <w:iCs/>
          <w:sz w:val="20"/>
        </w:rPr>
      </w:pPr>
      <w:r>
        <w:rPr>
          <w:rFonts w:cs="Arial"/>
          <w:sz w:val="20"/>
        </w:rPr>
        <w:t xml:space="preserve">El Sr. </w:t>
      </w:r>
      <w:r>
        <w:rPr>
          <w:rFonts w:cs="Arial"/>
          <w:b/>
          <w:bCs/>
          <w:sz w:val="20"/>
        </w:rPr>
        <w:t>Víctor Canuillan</w:t>
      </w:r>
      <w:r>
        <w:rPr>
          <w:rFonts w:cs="Arial"/>
          <w:sz w:val="20"/>
        </w:rPr>
        <w:t>:</w:t>
      </w:r>
      <w:r>
        <w:rPr>
          <w:rFonts w:cs="Arial"/>
          <w:b/>
          <w:bCs/>
          <w:sz w:val="20"/>
        </w:rPr>
        <w:t xml:space="preserve"> </w:t>
      </w:r>
      <w:r>
        <w:rPr>
          <w:rFonts w:cs="Arial"/>
          <w:i/>
          <w:iCs/>
          <w:sz w:val="20"/>
        </w:rPr>
        <w:t xml:space="preserve">“En realidad yo creo que igual es bueno mostrar, en el documento, que los pueblos originaros tenemos una visión distinta, que por eso nos declaramos pueblos. Quizás no se va a lograr desarrollar cuál es la visión de cada pueblo -pero alguien lo decía-, la cosmovisión, el respeto por la naturaleza, quizás lo podemos llamar de distinta manera, pero tenemos una visión común sobre la cosmovisión. Nosotros tenemos una visión común sobre la salud; será de distinta forma. Tenemos </w:t>
      </w:r>
      <w:proofErr w:type="gramStart"/>
      <w:r>
        <w:rPr>
          <w:rFonts w:cs="Arial"/>
          <w:i/>
          <w:iCs/>
          <w:sz w:val="20"/>
        </w:rPr>
        <w:t>una visón común</w:t>
      </w:r>
      <w:proofErr w:type="gramEnd"/>
      <w:r>
        <w:rPr>
          <w:rFonts w:cs="Arial"/>
          <w:i/>
          <w:iCs/>
          <w:sz w:val="20"/>
        </w:rPr>
        <w:t xml:space="preserve"> sobre el desarrollo incluso. El tema de la espiritualidad es transversal en todos los temas, por lo tanto, tenemos una visión común sobre lo que es el desarrollo”.</w:t>
      </w:r>
    </w:p>
    <w:p w14:paraId="0443ED71" w14:textId="77777777" w:rsidR="00E4511E" w:rsidRDefault="00E4511E">
      <w:pPr>
        <w:pStyle w:val="BodyText"/>
        <w:ind w:left="360"/>
        <w:rPr>
          <w:rFonts w:cs="Arial"/>
          <w:i/>
          <w:iCs/>
          <w:sz w:val="20"/>
        </w:rPr>
      </w:pPr>
    </w:p>
    <w:p w14:paraId="3CF8C0B2" w14:textId="77777777" w:rsidR="00E4511E" w:rsidRDefault="00E4511E">
      <w:pPr>
        <w:pStyle w:val="BodyText"/>
        <w:ind w:left="360"/>
        <w:rPr>
          <w:rFonts w:cs="Arial"/>
          <w:i/>
          <w:iCs/>
          <w:sz w:val="20"/>
        </w:rPr>
      </w:pPr>
      <w:r>
        <w:rPr>
          <w:rFonts w:cs="Arial"/>
          <w:i/>
          <w:iCs/>
          <w:sz w:val="20"/>
        </w:rPr>
        <w:t xml:space="preserve">“En el otro sentido, en el caso mapuche quizás sería muy bueno, interesante, mencionar quiénes conforman el tema del </w:t>
      </w:r>
      <w:proofErr w:type="spellStart"/>
      <w:r>
        <w:rPr>
          <w:rFonts w:cs="Arial"/>
          <w:i/>
          <w:iCs/>
          <w:sz w:val="20"/>
        </w:rPr>
        <w:t>kümün</w:t>
      </w:r>
      <w:proofErr w:type="spellEnd"/>
      <w:r>
        <w:rPr>
          <w:rFonts w:cs="Arial"/>
          <w:i/>
          <w:iCs/>
          <w:sz w:val="20"/>
        </w:rPr>
        <w:t xml:space="preserve">, lo que estaba hablando, el tema del conocimiento. Cómo está estructurada hoy día la sociedad mapuche y cómo ha estado. Porque eso a través </w:t>
      </w:r>
      <w:proofErr w:type="gramStart"/>
      <w:r>
        <w:rPr>
          <w:rFonts w:cs="Arial"/>
          <w:i/>
          <w:iCs/>
          <w:sz w:val="20"/>
        </w:rPr>
        <w:t>de los lof</w:t>
      </w:r>
      <w:proofErr w:type="gramEnd"/>
      <w:r>
        <w:rPr>
          <w:rFonts w:cs="Arial"/>
          <w:i/>
          <w:iCs/>
          <w:sz w:val="20"/>
        </w:rPr>
        <w:t xml:space="preserve"> no se ha perdido. Por más que se han impuesto leyes, incluso cómo llegan los beneficios a las comunidades, que le exigen “presidente”, pero los </w:t>
      </w:r>
      <w:proofErr w:type="spellStart"/>
      <w:r>
        <w:rPr>
          <w:rFonts w:cs="Arial"/>
          <w:i/>
          <w:iCs/>
          <w:sz w:val="20"/>
        </w:rPr>
        <w:t>lonko</w:t>
      </w:r>
      <w:proofErr w:type="spellEnd"/>
      <w:r>
        <w:rPr>
          <w:rFonts w:cs="Arial"/>
          <w:i/>
          <w:iCs/>
          <w:sz w:val="20"/>
        </w:rPr>
        <w:t xml:space="preserve"> siguen funcionando con sus normas. Yo creo que eso es bueno mencionar. </w:t>
      </w:r>
      <w:proofErr w:type="gramStart"/>
      <w:r>
        <w:rPr>
          <w:rFonts w:cs="Arial"/>
          <w:i/>
          <w:iCs/>
          <w:sz w:val="20"/>
        </w:rPr>
        <w:t>Los machi</w:t>
      </w:r>
      <w:proofErr w:type="gramEnd"/>
      <w:r>
        <w:rPr>
          <w:rFonts w:cs="Arial"/>
          <w:i/>
          <w:iCs/>
          <w:sz w:val="20"/>
        </w:rPr>
        <w:t xml:space="preserve"> seguimos funcionando. La autoridad mapuche está funcionando íntegramente en el lof. Incluso hacer una diferencia en el concepto de lof y de comunidad, porque hay grandes diferencias. Porque cuando se habla de comunidad se está hablando </w:t>
      </w:r>
      <w:proofErr w:type="spellStart"/>
      <w:r>
        <w:rPr>
          <w:rFonts w:cs="Arial"/>
          <w:i/>
          <w:iCs/>
          <w:sz w:val="20"/>
        </w:rPr>
        <w:t>sólamente</w:t>
      </w:r>
      <w:proofErr w:type="spellEnd"/>
      <w:r>
        <w:rPr>
          <w:rFonts w:cs="Arial"/>
          <w:i/>
          <w:iCs/>
          <w:sz w:val="20"/>
        </w:rPr>
        <w:t xml:space="preserve"> del tema de </w:t>
      </w:r>
      <w:proofErr w:type="gramStart"/>
      <w:r>
        <w:rPr>
          <w:rFonts w:cs="Arial"/>
          <w:i/>
          <w:iCs/>
          <w:sz w:val="20"/>
        </w:rPr>
        <w:t>la reducciones</w:t>
      </w:r>
      <w:proofErr w:type="gramEnd"/>
      <w:r>
        <w:rPr>
          <w:rFonts w:cs="Arial"/>
          <w:i/>
          <w:iCs/>
          <w:sz w:val="20"/>
        </w:rPr>
        <w:t xml:space="preserve">. Desde ese entonces se comienza a hablar de la comunidad tanto, del cacique tanto. En cambio, lo que decía José </w:t>
      </w:r>
      <w:r>
        <w:rPr>
          <w:rFonts w:cs="Arial"/>
          <w:sz w:val="20"/>
        </w:rPr>
        <w:t>(Quidel)</w:t>
      </w:r>
      <w:r>
        <w:rPr>
          <w:rFonts w:cs="Arial"/>
          <w:i/>
          <w:iCs/>
          <w:sz w:val="20"/>
        </w:rPr>
        <w:t xml:space="preserve"> tiene que ver mucho con qué relación, con qué elemento, con qué espacio físico se está relacionando una cantidad de familias que conforman un lof. Eso yo creo que es muy interesante también mencionar”. </w:t>
      </w:r>
    </w:p>
    <w:p w14:paraId="2E0552CB" w14:textId="77777777" w:rsidR="00E4511E" w:rsidRDefault="00E4511E">
      <w:pPr>
        <w:pStyle w:val="BodyText"/>
        <w:rPr>
          <w:rFonts w:cs="Arial"/>
          <w:sz w:val="20"/>
        </w:rPr>
      </w:pPr>
    </w:p>
    <w:p w14:paraId="1D45FF54" w14:textId="77777777" w:rsidR="00E4511E" w:rsidRDefault="00E4511E">
      <w:pPr>
        <w:pStyle w:val="BodyText"/>
        <w:ind w:left="360"/>
        <w:rPr>
          <w:rFonts w:cs="Arial"/>
          <w:i/>
          <w:iCs/>
          <w:sz w:val="20"/>
        </w:rPr>
      </w:pPr>
      <w:r>
        <w:rPr>
          <w:rFonts w:cs="Arial"/>
          <w:i/>
          <w:iCs/>
          <w:sz w:val="20"/>
        </w:rPr>
        <w:t xml:space="preserve">“Lo mismo sucede en el tema de la educación. Nosotros </w:t>
      </w:r>
      <w:proofErr w:type="gramStart"/>
      <w:r>
        <w:rPr>
          <w:rFonts w:cs="Arial"/>
          <w:i/>
          <w:iCs/>
          <w:sz w:val="20"/>
        </w:rPr>
        <w:t>los mapuche</w:t>
      </w:r>
      <w:proofErr w:type="gramEnd"/>
      <w:r>
        <w:rPr>
          <w:rFonts w:cs="Arial"/>
          <w:i/>
          <w:iCs/>
          <w:sz w:val="20"/>
        </w:rPr>
        <w:t xml:space="preserve"> tenemos una forma de educar, tenemos un modelo de educación. Hoy día lamentablemente, yo creo que en esta Comisión y cuando elaboremos la propuesta, yo creo que vamos a ser capaces de decir este es el modelo y el sistema de educación mapuche. Por ejemplo, se hablaba recién –y lo decía el obispo </w:t>
      </w:r>
      <w:r>
        <w:rPr>
          <w:rFonts w:cs="Arial"/>
          <w:sz w:val="20"/>
        </w:rPr>
        <w:t>(refiriéndose a Monseñor Contreras)</w:t>
      </w:r>
      <w:r>
        <w:rPr>
          <w:rFonts w:cs="Arial"/>
          <w:i/>
          <w:iCs/>
          <w:sz w:val="20"/>
        </w:rPr>
        <w:t>- el tema del idioma, del mapudungun. Mi idioma materno es mapudungun, por eso hablo mal el castellano, ese es el idioma materno. Pero la discriminación que sufrimos en los colegios y la discriminación que sufrieron nuestros padres en los colegios, ha llevado a que en muchas familias de nuestra generación no nos enseñaran el mapudungun. No sé, había una estructura, no sé qué es lo que sucedió. Por ejemplo, en las escuelas rurales, la mayoría de los alumnos que hablaban mapudungun en la Enseñanza Básica, nos castigaban. Era media hora en cuestiones de arvejas o un par de varillazos. Entonces eso tiene un motivo, de por qué eso ha ido sucediendo. Eso quería dejar claro con el tema del mapudungun. Y lo otro, cuando se habla que los jóvenes no hablaban mapudungun, hay que ver de qué sector estamos hablando, porque no podemos generalizar también”.</w:t>
      </w:r>
    </w:p>
    <w:p w14:paraId="2160FB3B" w14:textId="77777777" w:rsidR="00E4511E" w:rsidRDefault="00E4511E">
      <w:pPr>
        <w:pStyle w:val="BodyText"/>
        <w:rPr>
          <w:rFonts w:cs="Arial"/>
          <w:sz w:val="20"/>
        </w:rPr>
      </w:pPr>
    </w:p>
    <w:p w14:paraId="2092C560" w14:textId="77777777" w:rsidR="00E4511E" w:rsidRDefault="00E4511E">
      <w:pPr>
        <w:pStyle w:val="BodyText"/>
        <w:numPr>
          <w:ilvl w:val="0"/>
          <w:numId w:val="45"/>
        </w:numPr>
        <w:rPr>
          <w:rFonts w:cs="Arial"/>
          <w:sz w:val="20"/>
        </w:rPr>
      </w:pPr>
      <w:r>
        <w:rPr>
          <w:rFonts w:cs="Arial"/>
          <w:sz w:val="20"/>
        </w:rPr>
        <w:t xml:space="preserve">El Sr. </w:t>
      </w:r>
      <w:r>
        <w:rPr>
          <w:rFonts w:cs="Arial"/>
          <w:b/>
          <w:bCs/>
          <w:sz w:val="20"/>
        </w:rPr>
        <w:t>Patricio Aylwin</w:t>
      </w:r>
      <w:r>
        <w:rPr>
          <w:rFonts w:cs="Arial"/>
          <w:sz w:val="20"/>
        </w:rPr>
        <w:t>:</w:t>
      </w:r>
      <w:r>
        <w:rPr>
          <w:rFonts w:cs="Arial"/>
          <w:b/>
          <w:bCs/>
          <w:sz w:val="20"/>
        </w:rPr>
        <w:t xml:space="preserve"> </w:t>
      </w:r>
      <w:r>
        <w:rPr>
          <w:rFonts w:cs="Arial"/>
          <w:i/>
          <w:iCs/>
          <w:sz w:val="20"/>
        </w:rPr>
        <w:t>“Muchas gracias. Creo que ha sido muy interesante, muy importante el aporte de los representantes de COTAM”.</w:t>
      </w:r>
    </w:p>
    <w:p w14:paraId="39AABD88" w14:textId="77777777" w:rsidR="00E4511E" w:rsidRDefault="00E4511E">
      <w:pPr>
        <w:pStyle w:val="BodyText"/>
        <w:ind w:firstLine="60"/>
        <w:rPr>
          <w:rFonts w:cs="Arial"/>
          <w:sz w:val="20"/>
        </w:rPr>
      </w:pPr>
    </w:p>
    <w:p w14:paraId="6635D316" w14:textId="77777777" w:rsidR="00E4511E" w:rsidRDefault="00E4511E">
      <w:pPr>
        <w:pStyle w:val="BodyText"/>
        <w:numPr>
          <w:ilvl w:val="0"/>
          <w:numId w:val="45"/>
        </w:numPr>
        <w:rPr>
          <w:rFonts w:cs="Arial"/>
          <w:i/>
          <w:iCs/>
          <w:sz w:val="20"/>
        </w:rPr>
      </w:pPr>
      <w:r>
        <w:rPr>
          <w:rFonts w:cs="Arial"/>
          <w:sz w:val="20"/>
        </w:rPr>
        <w:t xml:space="preserve">El Sr. </w:t>
      </w:r>
      <w:r>
        <w:rPr>
          <w:rFonts w:cs="Arial"/>
          <w:b/>
          <w:bCs/>
          <w:sz w:val="20"/>
        </w:rPr>
        <w:t>José Santos Millao</w:t>
      </w:r>
      <w:r>
        <w:rPr>
          <w:rFonts w:cs="Arial"/>
          <w:sz w:val="20"/>
        </w:rPr>
        <w:t xml:space="preserve"> dice concordar en la mayor parte de lo expresado por los señores miembros de la Comisión de Trabajo Autónoma Mapuche. Y solicita la participación de la organización de la cual forma parte en dicha Comisión, solicitud que es inmediatamente acogida por los representantes de COTAM. Sin embargo, le surgen algunas inquietudes respecto a lo expuesto, </w:t>
      </w:r>
      <w:proofErr w:type="gramStart"/>
      <w:r>
        <w:rPr>
          <w:rFonts w:cs="Arial"/>
          <w:sz w:val="20"/>
        </w:rPr>
        <w:t>como</w:t>
      </w:r>
      <w:proofErr w:type="gramEnd"/>
      <w:r>
        <w:rPr>
          <w:rFonts w:cs="Arial"/>
          <w:sz w:val="20"/>
        </w:rPr>
        <w:t xml:space="preserve"> por ejemplo, el tema del </w:t>
      </w:r>
      <w:proofErr w:type="spellStart"/>
      <w:r>
        <w:rPr>
          <w:rFonts w:cs="Arial"/>
          <w:sz w:val="20"/>
        </w:rPr>
        <w:t>rewe</w:t>
      </w:r>
      <w:proofErr w:type="spellEnd"/>
      <w:r>
        <w:rPr>
          <w:rFonts w:cs="Arial"/>
          <w:sz w:val="20"/>
        </w:rPr>
        <w:t xml:space="preserve">, </w:t>
      </w:r>
      <w:r>
        <w:rPr>
          <w:rFonts w:cs="Arial"/>
          <w:i/>
          <w:iCs/>
          <w:sz w:val="20"/>
        </w:rPr>
        <w:t xml:space="preserve">“base fundamental para entender precisamente la existencia de nuestro pueblo, en términos de la estructura como civilización humana que se ha dado hasta hoy día. Yo no quiero entrar a polemizar con mis hermanos, pero tengo una percepción distinta. Por eso sería bueno que la conversáramos nosotros y a la postre, cuando nos presentemos aquí, en lo posible hacer una sola exposición. Y cuando he dicho que suscribo lo que ellos han dicho, es porque no voy a reiterar lo que ellos han señalado, estoy de acuerdo”. </w:t>
      </w:r>
    </w:p>
    <w:p w14:paraId="39EFD42D" w14:textId="77777777" w:rsidR="00E4511E" w:rsidRDefault="00E4511E">
      <w:pPr>
        <w:pStyle w:val="BodyText"/>
        <w:rPr>
          <w:rFonts w:cs="Arial"/>
          <w:sz w:val="20"/>
        </w:rPr>
      </w:pPr>
    </w:p>
    <w:p w14:paraId="40AB8C61" w14:textId="77777777" w:rsidR="00E4511E" w:rsidRDefault="00E4511E">
      <w:pPr>
        <w:pStyle w:val="BodyText"/>
        <w:ind w:left="360"/>
        <w:rPr>
          <w:rFonts w:cs="Arial"/>
          <w:i/>
          <w:iCs/>
          <w:sz w:val="20"/>
        </w:rPr>
      </w:pPr>
      <w:r>
        <w:rPr>
          <w:rFonts w:cs="Arial"/>
          <w:i/>
          <w:iCs/>
          <w:sz w:val="20"/>
        </w:rPr>
        <w:t>“Tengo mis ciertos problemas respecto a los distintos Parlamentos que llevó adelante nuestro pueblo mapuche, especialmente en compaginación con los adversarios, que acá se acentuaba la lucha. Tengo también un problema respecto de si éramos un sólo pueblo o no. Si la historia va a sopesar más respecto al aspecto geográfico que necesariamente nos hemos dado y de repente incluso nos han tildado hasta de “</w:t>
      </w:r>
      <w:proofErr w:type="spellStart"/>
      <w:r>
        <w:rPr>
          <w:rFonts w:cs="Arial"/>
          <w:i/>
          <w:iCs/>
          <w:sz w:val="20"/>
        </w:rPr>
        <w:t>subpueblo</w:t>
      </w:r>
      <w:proofErr w:type="spellEnd"/>
      <w:r>
        <w:rPr>
          <w:rFonts w:cs="Arial"/>
          <w:i/>
          <w:iCs/>
          <w:sz w:val="20"/>
        </w:rPr>
        <w:t xml:space="preserve">”. No quiero desatar la polémica, pero eso me gustaría que lo conversáramos nosotros. Pero especialmente donde tengo mis problemas –y serios y profundos diría yo- es en la, porque he escuchado reiteradamente...” </w:t>
      </w:r>
      <w:r>
        <w:rPr>
          <w:rFonts w:cs="Arial"/>
          <w:sz w:val="20"/>
        </w:rPr>
        <w:t xml:space="preserve">(se interrumpe la transcripción por terminarse el </w:t>
      </w:r>
      <w:proofErr w:type="spellStart"/>
      <w:r>
        <w:rPr>
          <w:rFonts w:cs="Arial"/>
          <w:sz w:val="20"/>
        </w:rPr>
        <w:t>cassette</w:t>
      </w:r>
      <w:proofErr w:type="spellEnd"/>
      <w:r>
        <w:rPr>
          <w:rFonts w:cs="Arial"/>
          <w:sz w:val="20"/>
        </w:rPr>
        <w:t>)</w:t>
      </w:r>
      <w:r>
        <w:rPr>
          <w:rFonts w:cs="Arial"/>
          <w:i/>
          <w:iCs/>
          <w:sz w:val="20"/>
        </w:rPr>
        <w:t xml:space="preserve"> “... tenemos que hablar de filosofía o de cosmovisión, y en la cual se inserta algunos aspectos de espiritualidad, que a la postre nos han querido hacer creer con respecto a la religión. Ahí </w:t>
      </w:r>
      <w:proofErr w:type="spellStart"/>
      <w:r>
        <w:rPr>
          <w:rFonts w:cs="Arial"/>
          <w:i/>
          <w:iCs/>
          <w:sz w:val="20"/>
        </w:rPr>
        <w:t>si</w:t>
      </w:r>
      <w:proofErr w:type="spellEnd"/>
      <w:r>
        <w:rPr>
          <w:rFonts w:cs="Arial"/>
          <w:i/>
          <w:iCs/>
          <w:sz w:val="20"/>
        </w:rPr>
        <w:t xml:space="preserve"> que tengo serios problemas y me gustaría conversarlo”.</w:t>
      </w:r>
    </w:p>
    <w:p w14:paraId="10352A66" w14:textId="77777777" w:rsidR="00E4511E" w:rsidRDefault="00E4511E">
      <w:pPr>
        <w:pStyle w:val="BodyText"/>
        <w:ind w:left="360"/>
        <w:rPr>
          <w:rFonts w:cs="Arial"/>
          <w:i/>
          <w:iCs/>
          <w:sz w:val="20"/>
        </w:rPr>
      </w:pPr>
    </w:p>
    <w:p w14:paraId="62A857A1" w14:textId="77777777" w:rsidR="00E4511E" w:rsidRDefault="00E4511E">
      <w:pPr>
        <w:pStyle w:val="BodyText"/>
        <w:ind w:left="360"/>
        <w:rPr>
          <w:rFonts w:cs="Arial"/>
          <w:i/>
          <w:iCs/>
          <w:sz w:val="20"/>
        </w:rPr>
      </w:pPr>
      <w:r>
        <w:rPr>
          <w:rFonts w:cs="Arial"/>
          <w:i/>
          <w:iCs/>
          <w:sz w:val="20"/>
        </w:rPr>
        <w:t xml:space="preserve">“Con respecto a la otra cosa, de la interculturalidad, yo no estoy tan cierto si es que José Bengoa o alguien sacara ese tema del debate. Por qué lo digo. Si en América Latina o en el mundo no existe una definición respecto al punto, bueno, alguien tendrá que abrir la polémica en el buen sentido de la palabra. Y ojalá fuéramos nosotros. Por qué lo digo. Porque desde el punto de vista, desde la mirada de nuestro pueblo mapuche, asumimos, o imponiéndonos o de otra forma, la interculturalidad. El hecho de que estemos hablando aquí en castellano, el hecho de que en las escuelas nos hayan enseñado más que el </w:t>
      </w:r>
      <w:proofErr w:type="spellStart"/>
      <w:r>
        <w:rPr>
          <w:rFonts w:cs="Arial"/>
          <w:i/>
          <w:iCs/>
          <w:sz w:val="20"/>
        </w:rPr>
        <w:t>masatun</w:t>
      </w:r>
      <w:proofErr w:type="spellEnd"/>
      <w:r>
        <w:rPr>
          <w:rFonts w:cs="Arial"/>
          <w:i/>
          <w:iCs/>
          <w:sz w:val="20"/>
        </w:rPr>
        <w:t xml:space="preserve">, el </w:t>
      </w:r>
      <w:proofErr w:type="spellStart"/>
      <w:r>
        <w:rPr>
          <w:rFonts w:cs="Arial"/>
          <w:i/>
          <w:iCs/>
          <w:sz w:val="20"/>
        </w:rPr>
        <w:t>lonkomeo</w:t>
      </w:r>
      <w:proofErr w:type="spellEnd"/>
      <w:r>
        <w:rPr>
          <w:rFonts w:cs="Arial"/>
          <w:i/>
          <w:iCs/>
          <w:sz w:val="20"/>
        </w:rPr>
        <w:t xml:space="preserve">, nos enseñaron la cueca chilena. A nosotros nos han impuesto la interculturalidad. Por lo tanto, es la sociedad no mapuche la que debe asumir la interculturalidad. Por lo tanto, deberíamos abrir un debate. Estoy de acuerdo sí, si en eso no hay una suerte de acercamiento no la saquemos públicamente, pero entre nosotros sí que tendremos que conversar el punto”. </w:t>
      </w:r>
    </w:p>
    <w:p w14:paraId="6F36ADC0" w14:textId="77777777" w:rsidR="00E4511E" w:rsidRDefault="00E4511E">
      <w:pPr>
        <w:pStyle w:val="BodyText"/>
        <w:rPr>
          <w:rFonts w:cs="Arial"/>
          <w:sz w:val="20"/>
        </w:rPr>
      </w:pPr>
    </w:p>
    <w:p w14:paraId="1FB49F08" w14:textId="77777777" w:rsidR="00E4511E" w:rsidRDefault="00E4511E">
      <w:pPr>
        <w:pStyle w:val="BodyText"/>
        <w:ind w:left="360"/>
        <w:rPr>
          <w:rFonts w:cs="Arial"/>
          <w:i/>
          <w:iCs/>
          <w:sz w:val="20"/>
        </w:rPr>
      </w:pPr>
      <w:r>
        <w:rPr>
          <w:rFonts w:cs="Arial"/>
          <w:i/>
          <w:iCs/>
          <w:sz w:val="20"/>
        </w:rPr>
        <w:t xml:space="preserve">“Eso yo quería señalar en términos muy concretos. Lo sostuve en el transcurso de la mañana y lo reitero aquí, de </w:t>
      </w:r>
      <w:proofErr w:type="gramStart"/>
      <w:r>
        <w:rPr>
          <w:rFonts w:cs="Arial"/>
          <w:i/>
          <w:iCs/>
          <w:sz w:val="20"/>
        </w:rPr>
        <w:t>que</w:t>
      </w:r>
      <w:proofErr w:type="gramEnd"/>
      <w:r>
        <w:rPr>
          <w:rFonts w:cs="Arial"/>
          <w:i/>
          <w:iCs/>
          <w:sz w:val="20"/>
        </w:rPr>
        <w:t xml:space="preserve"> si nosotros lográramos avanzar en términos de compatibilizar la percepción que tenemos de estos dos mundos, yo creo que andaríamos mucho más rápido. Por qué lo digo. Porque estoy seguro </w:t>
      </w:r>
      <w:proofErr w:type="gramStart"/>
      <w:r>
        <w:rPr>
          <w:rFonts w:cs="Arial"/>
          <w:i/>
          <w:iCs/>
          <w:sz w:val="20"/>
        </w:rPr>
        <w:t>que</w:t>
      </w:r>
      <w:proofErr w:type="gramEnd"/>
      <w:r>
        <w:rPr>
          <w:rFonts w:cs="Arial"/>
          <w:i/>
          <w:iCs/>
          <w:sz w:val="20"/>
        </w:rPr>
        <w:t xml:space="preserve"> en los términos que aquí se ha planteado la temática, -en los términos que hemos estado llevando adelante el debate- nosotros como pueblo mapuche estamos convencidos de eso. De lo que se trata, en consecuencia, es cómo flexibilizamos, sensibilizamos, al resto de la sociedad chilena en esos términos. </w:t>
      </w:r>
      <w:proofErr w:type="gramStart"/>
      <w:r>
        <w:rPr>
          <w:rFonts w:cs="Arial"/>
          <w:i/>
          <w:iCs/>
          <w:sz w:val="20"/>
        </w:rPr>
        <w:t>Y</w:t>
      </w:r>
      <w:proofErr w:type="gramEnd"/>
      <w:r>
        <w:rPr>
          <w:rFonts w:cs="Arial"/>
          <w:i/>
          <w:iCs/>
          <w:sz w:val="20"/>
        </w:rPr>
        <w:t xml:space="preserve"> en consecuencia, nosotros ya estamos bastante claros cuál es la percepción del Estado chileno en los distintos estudios, en los distintos escritos, en todas esas cosas. De tal modo que nosotros podríamos avanzar a lo mejor mucho más rápido si es que entendiéramos de ese modo la participación y buscar, en consecuencia, el desenlace más objetivo posible respecto al gran desafío que nos convoca en esta Comisión y en este tipo de reuniones”. </w:t>
      </w:r>
    </w:p>
    <w:p w14:paraId="6F45A82E" w14:textId="77777777" w:rsidR="00E4511E" w:rsidRDefault="00E4511E">
      <w:pPr>
        <w:pStyle w:val="BodyText"/>
        <w:rPr>
          <w:rFonts w:cs="Arial"/>
          <w:sz w:val="20"/>
        </w:rPr>
      </w:pPr>
    </w:p>
    <w:p w14:paraId="5E51E857" w14:textId="77777777" w:rsidR="00E4511E" w:rsidRDefault="00E4511E">
      <w:pPr>
        <w:pStyle w:val="BodyText"/>
        <w:numPr>
          <w:ilvl w:val="0"/>
          <w:numId w:val="46"/>
        </w:numPr>
        <w:rPr>
          <w:rFonts w:cs="Arial"/>
          <w:i/>
          <w:iCs/>
          <w:sz w:val="20"/>
        </w:rPr>
      </w:pPr>
      <w:r>
        <w:rPr>
          <w:rFonts w:cs="Arial"/>
          <w:sz w:val="20"/>
        </w:rPr>
        <w:t xml:space="preserve">El Sr. </w:t>
      </w:r>
      <w:r>
        <w:rPr>
          <w:rFonts w:cs="Arial"/>
          <w:b/>
          <w:bCs/>
          <w:sz w:val="20"/>
        </w:rPr>
        <w:t>Enrique Correa</w:t>
      </w:r>
      <w:r>
        <w:rPr>
          <w:rFonts w:cs="Arial"/>
          <w:sz w:val="20"/>
        </w:rPr>
        <w:t>:</w:t>
      </w:r>
      <w:r>
        <w:rPr>
          <w:rFonts w:cs="Arial"/>
          <w:b/>
          <w:bCs/>
          <w:sz w:val="20"/>
        </w:rPr>
        <w:t xml:space="preserve"> </w:t>
      </w:r>
      <w:r>
        <w:rPr>
          <w:rFonts w:cs="Arial"/>
          <w:i/>
          <w:iCs/>
          <w:sz w:val="20"/>
        </w:rPr>
        <w:t xml:space="preserve">“Creo que está demás decir que los que no somos especialistas hemos aprendido mucho hoy día en la tarde, en la discusión. Y me parece muy importante lo que dice José Santos </w:t>
      </w:r>
      <w:r>
        <w:rPr>
          <w:rFonts w:cs="Arial"/>
          <w:sz w:val="20"/>
        </w:rPr>
        <w:t>(Millao)</w:t>
      </w:r>
      <w:r>
        <w:rPr>
          <w:rFonts w:cs="Arial"/>
          <w:i/>
          <w:iCs/>
          <w:sz w:val="20"/>
        </w:rPr>
        <w:t>,</w:t>
      </w:r>
      <w:r>
        <w:rPr>
          <w:rFonts w:cs="Arial"/>
          <w:sz w:val="20"/>
        </w:rPr>
        <w:t xml:space="preserve"> </w:t>
      </w:r>
      <w:r>
        <w:rPr>
          <w:rFonts w:cs="Arial"/>
          <w:i/>
          <w:iCs/>
          <w:sz w:val="20"/>
        </w:rPr>
        <w:t xml:space="preserve">en el sentido de tratar de compatibilizar el muy buen texto que nos han presentado con el desarrollo de conocimientos, de aportes, de reflexiones, incluso de discusiones que han estado </w:t>
      </w:r>
      <w:r>
        <w:rPr>
          <w:rFonts w:cs="Arial"/>
          <w:i/>
          <w:iCs/>
          <w:sz w:val="20"/>
        </w:rPr>
        <w:lastRenderedPageBreak/>
        <w:t xml:space="preserve">presentes en el estudio, que desde otro punto de vista están desarrollando ustedes. Pero yo lo único que digo como no experto en la materia, es que no perdamos de vista que este </w:t>
      </w:r>
      <w:proofErr w:type="gramStart"/>
      <w:r>
        <w:rPr>
          <w:rFonts w:cs="Arial"/>
          <w:i/>
          <w:iCs/>
          <w:sz w:val="20"/>
        </w:rPr>
        <w:t>texto</w:t>
      </w:r>
      <w:proofErr w:type="gramEnd"/>
      <w:r>
        <w:rPr>
          <w:rFonts w:cs="Arial"/>
          <w:i/>
          <w:iCs/>
          <w:sz w:val="20"/>
        </w:rPr>
        <w:t xml:space="preserve"> así como está -además, mejor todavía si tiene los otros aportes-, así como está, constituye una revolución en la interpretación histórica vigente en Chile, en nuestros colegios, en nuestras escuelas, en nuestra iconografía, en nuestras mitologías, </w:t>
      </w:r>
      <w:proofErr w:type="gramStart"/>
      <w:r>
        <w:rPr>
          <w:rFonts w:cs="Arial"/>
          <w:i/>
          <w:iCs/>
          <w:sz w:val="20"/>
        </w:rPr>
        <w:t>en relación a</w:t>
      </w:r>
      <w:proofErr w:type="gramEnd"/>
      <w:r>
        <w:rPr>
          <w:rFonts w:cs="Arial"/>
          <w:i/>
          <w:iCs/>
          <w:sz w:val="20"/>
        </w:rPr>
        <w:t xml:space="preserve"> lo que ha sido nuestra historia republicana. Entonces, es un desafío a la historia, a la interpretación histórica y a la historiografía tradicional conservadora. Y en la medida en que nosotros estemos muy seguros </w:t>
      </w:r>
      <w:proofErr w:type="gramStart"/>
      <w:r>
        <w:rPr>
          <w:rFonts w:cs="Arial"/>
          <w:i/>
          <w:iCs/>
          <w:sz w:val="20"/>
        </w:rPr>
        <w:t>que</w:t>
      </w:r>
      <w:proofErr w:type="gramEnd"/>
      <w:r>
        <w:rPr>
          <w:rFonts w:cs="Arial"/>
          <w:i/>
          <w:iCs/>
          <w:sz w:val="20"/>
        </w:rPr>
        <w:t xml:space="preserve"> lo estamos haciendo –yo estoy muy seguro- y  en la medida que la Comisión esté muy segura, y que los que suscriben como tal, creo que este va a constituir un acontecimiento muy importante y va a ser objeto de una polémica con otro campo que no está presente aquí, en esta discusión, eso quería en primer lugar”.</w:t>
      </w:r>
    </w:p>
    <w:p w14:paraId="074B46B9" w14:textId="77777777" w:rsidR="00E4511E" w:rsidRDefault="00E4511E">
      <w:pPr>
        <w:pStyle w:val="BodyText"/>
        <w:rPr>
          <w:rFonts w:cs="Arial"/>
          <w:sz w:val="20"/>
        </w:rPr>
      </w:pPr>
    </w:p>
    <w:p w14:paraId="6DE4D702" w14:textId="77777777" w:rsidR="00E4511E" w:rsidRDefault="00E4511E">
      <w:pPr>
        <w:pStyle w:val="BodyText"/>
        <w:ind w:left="360"/>
        <w:rPr>
          <w:rFonts w:cs="Arial"/>
          <w:i/>
          <w:iCs/>
          <w:sz w:val="20"/>
        </w:rPr>
      </w:pPr>
      <w:r>
        <w:rPr>
          <w:rFonts w:cs="Arial"/>
          <w:i/>
          <w:iCs/>
          <w:sz w:val="20"/>
        </w:rPr>
        <w:t xml:space="preserve">“En segundo lugar, tengo la impresión </w:t>
      </w:r>
      <w:proofErr w:type="gramStart"/>
      <w:r>
        <w:rPr>
          <w:rFonts w:cs="Arial"/>
          <w:i/>
          <w:iCs/>
          <w:sz w:val="20"/>
        </w:rPr>
        <w:t>que</w:t>
      </w:r>
      <w:proofErr w:type="gramEnd"/>
      <w:r>
        <w:rPr>
          <w:rFonts w:cs="Arial"/>
          <w:i/>
          <w:iCs/>
          <w:sz w:val="20"/>
        </w:rPr>
        <w:t xml:space="preserve"> un par de frases que se intercambiaron acá con respecto al papel de los Parlamentos, indica, además, que si nosotros hacemos nuestra esta interpretación histórica –tal cual está en el texto, ojalá enriquecida, </w:t>
      </w:r>
      <w:proofErr w:type="gramStart"/>
      <w:r>
        <w:rPr>
          <w:rFonts w:cs="Arial"/>
          <w:i/>
          <w:iCs/>
          <w:sz w:val="20"/>
        </w:rPr>
        <w:t>pero</w:t>
      </w:r>
      <w:proofErr w:type="gramEnd"/>
      <w:r>
        <w:rPr>
          <w:rFonts w:cs="Arial"/>
          <w:i/>
          <w:iCs/>
          <w:sz w:val="20"/>
        </w:rPr>
        <w:t xml:space="preserve"> aunque estuviera </w:t>
      </w:r>
      <w:proofErr w:type="spellStart"/>
      <w:r>
        <w:rPr>
          <w:rFonts w:cs="Arial"/>
          <w:i/>
          <w:iCs/>
          <w:sz w:val="20"/>
        </w:rPr>
        <w:t>ésto</w:t>
      </w:r>
      <w:proofErr w:type="spellEnd"/>
      <w:r>
        <w:rPr>
          <w:rFonts w:cs="Arial"/>
          <w:i/>
          <w:iCs/>
          <w:sz w:val="20"/>
        </w:rPr>
        <w:t xml:space="preserve"> no más- ya tendríamos que tomar caminos de proposiciones en materia de derecho, en materia institucional, bastante radicales, porque aquí hay mucho que deshacer y mucho que rehacer. En el fondo, lo que le estamos proponiendo a la sociedad chilena es hacer en el siglo XXI lo que se negó hacer porfiadamente en el siglo XIX; o hacer al revés las cosas en el siglo XXI a como las hizo en el XIX. Eso es lo que se deduce de este análisis histórico. Yo creo que eso es lo sustantivo del documento que nos ha presentado José </w:t>
      </w:r>
      <w:r>
        <w:rPr>
          <w:rFonts w:cs="Arial"/>
          <w:sz w:val="20"/>
        </w:rPr>
        <w:t>(Bengoa)</w:t>
      </w:r>
      <w:r>
        <w:rPr>
          <w:rFonts w:cs="Arial"/>
          <w:i/>
          <w:iCs/>
          <w:sz w:val="20"/>
        </w:rPr>
        <w:t xml:space="preserve">”. </w:t>
      </w:r>
    </w:p>
    <w:p w14:paraId="7F196394" w14:textId="77777777" w:rsidR="00E4511E" w:rsidRDefault="00E4511E">
      <w:pPr>
        <w:pStyle w:val="BodyText"/>
        <w:rPr>
          <w:rFonts w:cs="Arial"/>
          <w:sz w:val="20"/>
        </w:rPr>
      </w:pPr>
    </w:p>
    <w:p w14:paraId="0C0E2EB6" w14:textId="77777777" w:rsidR="00E4511E" w:rsidRDefault="00E4511E">
      <w:pPr>
        <w:pStyle w:val="BodyText"/>
        <w:numPr>
          <w:ilvl w:val="0"/>
          <w:numId w:val="47"/>
        </w:numPr>
        <w:rPr>
          <w:rFonts w:cs="Arial"/>
          <w:i/>
          <w:iCs/>
          <w:sz w:val="20"/>
        </w:rPr>
      </w:pPr>
      <w:r>
        <w:rPr>
          <w:rFonts w:cs="Arial"/>
          <w:sz w:val="20"/>
        </w:rPr>
        <w:t>Monseñor</w:t>
      </w:r>
      <w:r>
        <w:rPr>
          <w:rFonts w:cs="Arial"/>
          <w:b/>
          <w:bCs/>
          <w:sz w:val="20"/>
        </w:rPr>
        <w:t xml:space="preserve"> Sergio Contreras</w:t>
      </w:r>
      <w:r>
        <w:rPr>
          <w:rFonts w:cs="Arial"/>
          <w:sz w:val="20"/>
        </w:rPr>
        <w:t>:</w:t>
      </w:r>
      <w:r>
        <w:rPr>
          <w:rFonts w:cs="Arial"/>
          <w:b/>
          <w:bCs/>
          <w:sz w:val="20"/>
        </w:rPr>
        <w:t xml:space="preserve"> </w:t>
      </w:r>
      <w:r>
        <w:rPr>
          <w:rFonts w:cs="Arial"/>
          <w:i/>
          <w:iCs/>
          <w:sz w:val="20"/>
        </w:rPr>
        <w:t xml:space="preserve">“Me ha parecido sumamente interesante el diálogo. Pero yo me quedo en una actitud bastante perpleja. De </w:t>
      </w:r>
      <w:proofErr w:type="gramStart"/>
      <w:r>
        <w:rPr>
          <w:rFonts w:cs="Arial"/>
          <w:i/>
          <w:iCs/>
          <w:sz w:val="20"/>
        </w:rPr>
        <w:t>hecho</w:t>
      </w:r>
      <w:proofErr w:type="gramEnd"/>
      <w:r>
        <w:rPr>
          <w:rFonts w:cs="Arial"/>
          <w:i/>
          <w:iCs/>
          <w:sz w:val="20"/>
        </w:rPr>
        <w:t xml:space="preserve"> hay un texto que lo han trabajado historiadores, que me parece que desde el punto de vista de los hechos permanece en una objetividad. Y se nos ha presentado una visión crítica de expresiones que parte fundamentalmente desde el lenguaje mapuche. Uno se queda con la impresión de que le queda a la Comisión una tarea muy difícil, muy compleja, porque hay que interrogarse. Lo que se nos ha dicho esta tarde como objeción, tiene la misma objetividad que el texto. ¿Será necesario tener otro encuentro con otro grupo que maneje también el lenguaje, para confrontar los hechos?, de manera que los hechos sean los objetivos. Y teniendo cuidado con el lenguaje. Es decir, lo que se nos ha dicho esta tarde, es el lenguaje, hay que corregirlo. Pero ¿cuál es el lenguaje que se va a usar?, ¿es el que se nos menciona esta tarde? Yo me quedo con la interrogante. Tengo el derecho a preguntarme. Me gustaría que se hiciera alguna otra investigación para poder confrontar y no cometer errores, y que nos quedemos en una situación indefinida de un texto indefinido”.</w:t>
      </w:r>
    </w:p>
    <w:p w14:paraId="1722BF08" w14:textId="77777777" w:rsidR="00E4511E" w:rsidRDefault="00E4511E">
      <w:pPr>
        <w:pStyle w:val="BodyText"/>
        <w:rPr>
          <w:rFonts w:cs="Arial"/>
          <w:sz w:val="20"/>
        </w:rPr>
      </w:pPr>
    </w:p>
    <w:p w14:paraId="2B075140" w14:textId="77777777" w:rsidR="00E4511E" w:rsidRDefault="00E4511E">
      <w:pPr>
        <w:pStyle w:val="BodyText"/>
        <w:numPr>
          <w:ilvl w:val="0"/>
          <w:numId w:val="47"/>
        </w:numPr>
        <w:rPr>
          <w:rFonts w:cs="Arial"/>
          <w:i/>
          <w:iCs/>
          <w:sz w:val="20"/>
        </w:rPr>
      </w:pPr>
      <w:r>
        <w:rPr>
          <w:rFonts w:cs="Arial"/>
          <w:sz w:val="20"/>
        </w:rPr>
        <w:t xml:space="preserve">El Sr. </w:t>
      </w:r>
      <w:r>
        <w:rPr>
          <w:rFonts w:cs="Arial"/>
          <w:b/>
          <w:bCs/>
          <w:sz w:val="20"/>
        </w:rPr>
        <w:t>Jorge Pinto</w:t>
      </w:r>
      <w:r>
        <w:rPr>
          <w:rFonts w:cs="Arial"/>
          <w:sz w:val="20"/>
        </w:rPr>
        <w:t>:</w:t>
      </w:r>
      <w:r>
        <w:rPr>
          <w:rFonts w:cs="Arial"/>
          <w:b/>
          <w:bCs/>
          <w:sz w:val="20"/>
        </w:rPr>
        <w:t xml:space="preserve"> </w:t>
      </w:r>
      <w:r>
        <w:rPr>
          <w:rFonts w:cs="Arial"/>
          <w:sz w:val="20"/>
        </w:rPr>
        <w:t>“</w:t>
      </w:r>
      <w:r>
        <w:rPr>
          <w:rFonts w:cs="Arial"/>
          <w:i/>
          <w:iCs/>
          <w:sz w:val="20"/>
        </w:rPr>
        <w:t>Yo creo que hemos tenido respecto del texto, en lo que a la cuestión mapuche se refiere, a los capítulos sobre el pueblo mapuche se refiere, hemos tenido, creo yo, 3 tipos de observaciones, que yo las recojo con profundo agradecimiento en lo que respecta al equipo de historiadores, tanto chilenos como mapuches que han estado trabajando en este texto. Yo creo que el aporte de José Quidel ha sido fundamental hoy en la tarde, porque ha establecido una serie de cuestiones muy puntuales que nosotros vamos a tener que revisar y que vamos a tener que incorporar al texto, y yo creo que de alguna manera tú vas a tener que leerlo cuando el texto esté concluido de nuevo. Porque tus observaciones me han parecido absolutamente pertinentes y que deberíamos acoger, con las consiguientes anotaciones cuando corresponda, en términos de la falta de acuerdo entre los distintos investigadores”.</w:t>
      </w:r>
    </w:p>
    <w:p w14:paraId="52C4D8B2" w14:textId="77777777" w:rsidR="00E4511E" w:rsidRDefault="00E4511E">
      <w:pPr>
        <w:pStyle w:val="BodyText"/>
        <w:rPr>
          <w:rFonts w:cs="Arial"/>
          <w:sz w:val="20"/>
        </w:rPr>
      </w:pPr>
    </w:p>
    <w:p w14:paraId="64B9F356" w14:textId="77777777" w:rsidR="00E4511E" w:rsidRDefault="00E4511E">
      <w:pPr>
        <w:pStyle w:val="BodyText"/>
        <w:ind w:left="360"/>
        <w:rPr>
          <w:rFonts w:cs="Arial"/>
          <w:i/>
          <w:iCs/>
          <w:sz w:val="20"/>
        </w:rPr>
      </w:pPr>
      <w:r>
        <w:rPr>
          <w:rFonts w:cs="Arial"/>
          <w:i/>
          <w:iCs/>
          <w:sz w:val="20"/>
        </w:rPr>
        <w:t xml:space="preserve">“Pero rescato fundamentalmente una de tus últimas expresiones –al margen del agradecimiento que tengo para las observaciones puntuales- tú </w:t>
      </w:r>
      <w:r>
        <w:rPr>
          <w:rFonts w:cs="Arial"/>
          <w:sz w:val="20"/>
        </w:rPr>
        <w:t xml:space="preserve">(refiriéndose al Sr. José Quidel) </w:t>
      </w:r>
      <w:r>
        <w:rPr>
          <w:rFonts w:cs="Arial"/>
          <w:i/>
          <w:iCs/>
          <w:sz w:val="20"/>
        </w:rPr>
        <w:t>terminabas tu intervención señalando que de alguna manera en Chile sigue imperando el criterio de la reducción. Yo creo que el gran esfuerzo que está haciendo esta Comisión es, precisamente, por establecer un marco que regule las relaciones entre el Estado y los pueblos indígenas que no pase precisamente por aquello. De manera que yo he puesto particular atención a esa observación tuya”.</w:t>
      </w:r>
    </w:p>
    <w:p w14:paraId="4CB91FCE" w14:textId="77777777" w:rsidR="00E4511E" w:rsidRDefault="00E4511E">
      <w:pPr>
        <w:pStyle w:val="BodyText"/>
        <w:rPr>
          <w:rFonts w:cs="Arial"/>
          <w:sz w:val="20"/>
        </w:rPr>
      </w:pPr>
    </w:p>
    <w:p w14:paraId="7505FB72" w14:textId="77777777" w:rsidR="00E4511E" w:rsidRDefault="00E4511E">
      <w:pPr>
        <w:pStyle w:val="BodyText"/>
        <w:ind w:left="360"/>
        <w:rPr>
          <w:rFonts w:cs="Arial"/>
          <w:i/>
          <w:iCs/>
          <w:sz w:val="20"/>
        </w:rPr>
      </w:pPr>
      <w:r>
        <w:rPr>
          <w:rFonts w:cs="Arial"/>
          <w:i/>
          <w:iCs/>
          <w:sz w:val="20"/>
        </w:rPr>
        <w:lastRenderedPageBreak/>
        <w:t xml:space="preserve">“Rosamel </w:t>
      </w:r>
      <w:r>
        <w:rPr>
          <w:rFonts w:cs="Arial"/>
          <w:sz w:val="20"/>
        </w:rPr>
        <w:t>(</w:t>
      </w:r>
      <w:proofErr w:type="spellStart"/>
      <w:r>
        <w:rPr>
          <w:rFonts w:cs="Arial"/>
          <w:sz w:val="20"/>
        </w:rPr>
        <w:t>Millaman</w:t>
      </w:r>
      <w:proofErr w:type="spellEnd"/>
      <w:r>
        <w:rPr>
          <w:rFonts w:cs="Arial"/>
          <w:sz w:val="20"/>
        </w:rPr>
        <w:t>)</w:t>
      </w:r>
      <w:r>
        <w:rPr>
          <w:rFonts w:cs="Arial"/>
          <w:i/>
          <w:iCs/>
          <w:sz w:val="20"/>
        </w:rPr>
        <w:t xml:space="preserve">, en cambio, se refirió a una serie de criterios, que a mí me parecen fundamentales también tener en cuenta. Yo hablo exclusivamente a título personal, pero debo pedir las excusas del caso, porque somos historiadores que definitivamente terminamos contagiándonos con el lenguaje de nuestras fuentes. Y a la larga, ese lenguaje lo hacemos nuestro y tal vez por eso se produzcan una serie de situaciones que tenemos que corregir al amparo de las observaciones que tú hiciste, que se refieren </w:t>
      </w:r>
      <w:proofErr w:type="spellStart"/>
      <w:r>
        <w:rPr>
          <w:rFonts w:cs="Arial"/>
          <w:i/>
          <w:iCs/>
          <w:sz w:val="20"/>
        </w:rPr>
        <w:t>mas</w:t>
      </w:r>
      <w:proofErr w:type="spellEnd"/>
      <w:r>
        <w:rPr>
          <w:rFonts w:cs="Arial"/>
          <w:i/>
          <w:iCs/>
          <w:sz w:val="20"/>
        </w:rPr>
        <w:t xml:space="preserve"> bien a cuestiones de principios y de criterios generales que hay que considerar. Rescato fundamentalmente lo que tú planteabas </w:t>
      </w:r>
      <w:proofErr w:type="gramStart"/>
      <w:r>
        <w:rPr>
          <w:rFonts w:cs="Arial"/>
          <w:i/>
          <w:iCs/>
          <w:sz w:val="20"/>
        </w:rPr>
        <w:t>en relación a</w:t>
      </w:r>
      <w:proofErr w:type="gramEnd"/>
      <w:r>
        <w:rPr>
          <w:rFonts w:cs="Arial"/>
          <w:i/>
          <w:iCs/>
          <w:sz w:val="20"/>
        </w:rPr>
        <w:t xml:space="preserve"> la imperiosa necesidad de colocar en equilibrio a los distintos actores. Yo no estoy pensando sólo en los actores de la sociedad nacional, sino que estoy también pensando en los actores del mundo indígena. Tenemos una historia en la cual los grandes líderes indígenas no están en la historia. Ayer yo lo  conversaba en una universidad de Santiago, y sin duda todo el mundo reconoce el mérito, el valor, el aporte que hizo Luis Emilio Recabarren, pero nadie algún día habrá escuchado el nombre de Curiñanco, el nombre de </w:t>
      </w:r>
      <w:proofErr w:type="spellStart"/>
      <w:r>
        <w:rPr>
          <w:rFonts w:cs="Arial"/>
          <w:i/>
          <w:iCs/>
          <w:sz w:val="20"/>
        </w:rPr>
        <w:t>Painemilla</w:t>
      </w:r>
      <w:proofErr w:type="spellEnd"/>
      <w:r>
        <w:rPr>
          <w:rFonts w:cs="Arial"/>
          <w:i/>
          <w:iCs/>
          <w:sz w:val="20"/>
        </w:rPr>
        <w:t xml:space="preserve">. Esos sujetos no existen en la historia de Chile. </w:t>
      </w:r>
      <w:proofErr w:type="gramStart"/>
      <w:r>
        <w:rPr>
          <w:rFonts w:cs="Arial"/>
          <w:i/>
          <w:iCs/>
          <w:sz w:val="20"/>
        </w:rPr>
        <w:t>Y</w:t>
      </w:r>
      <w:proofErr w:type="gramEnd"/>
      <w:r>
        <w:rPr>
          <w:rFonts w:cs="Arial"/>
          <w:i/>
          <w:iCs/>
          <w:sz w:val="20"/>
        </w:rPr>
        <w:t xml:space="preserve"> por lo tanto, creo que deberíamos hacer un tremendo esfuerzo para también incluirlos en nuestra  historia, porque ellos también aportaron al desarrollo de este país. Los Colipí, Mañil, en fin, todas aquellas figuras. Yo en ese sentido también recogería tu observación Rosamel </w:t>
      </w:r>
      <w:r>
        <w:rPr>
          <w:rFonts w:cs="Arial"/>
          <w:sz w:val="20"/>
        </w:rPr>
        <w:t>(</w:t>
      </w:r>
      <w:proofErr w:type="spellStart"/>
      <w:r>
        <w:rPr>
          <w:rFonts w:cs="Arial"/>
          <w:sz w:val="20"/>
        </w:rPr>
        <w:t>Millaman</w:t>
      </w:r>
      <w:proofErr w:type="spellEnd"/>
      <w:r>
        <w:rPr>
          <w:rFonts w:cs="Arial"/>
          <w:sz w:val="20"/>
        </w:rPr>
        <w:t>)</w:t>
      </w:r>
      <w:r>
        <w:rPr>
          <w:rFonts w:cs="Arial"/>
          <w:i/>
          <w:iCs/>
          <w:sz w:val="20"/>
        </w:rPr>
        <w:t xml:space="preserve">”. </w:t>
      </w:r>
    </w:p>
    <w:p w14:paraId="018C4DE9" w14:textId="77777777" w:rsidR="00E4511E" w:rsidRDefault="00E4511E">
      <w:pPr>
        <w:pStyle w:val="BodyText"/>
        <w:ind w:left="360"/>
        <w:rPr>
          <w:rFonts w:cs="Arial"/>
          <w:b/>
          <w:bCs/>
          <w:i/>
          <w:iCs/>
          <w:sz w:val="20"/>
        </w:rPr>
      </w:pPr>
    </w:p>
    <w:p w14:paraId="7E95A31B" w14:textId="77777777" w:rsidR="00E4511E" w:rsidRDefault="00E4511E">
      <w:pPr>
        <w:pStyle w:val="BodyText"/>
        <w:ind w:left="360"/>
        <w:rPr>
          <w:rFonts w:cs="Arial"/>
          <w:i/>
          <w:iCs/>
          <w:sz w:val="20"/>
        </w:rPr>
      </w:pPr>
      <w:r>
        <w:rPr>
          <w:rFonts w:cs="Arial"/>
          <w:i/>
          <w:iCs/>
          <w:sz w:val="20"/>
        </w:rPr>
        <w:t xml:space="preserve">“En fin, todas las observaciones que tú </w:t>
      </w:r>
      <w:r>
        <w:rPr>
          <w:rFonts w:cs="Arial"/>
          <w:sz w:val="20"/>
        </w:rPr>
        <w:t xml:space="preserve">(continúa refiriéndose al Sr. </w:t>
      </w:r>
      <w:proofErr w:type="spellStart"/>
      <w:r>
        <w:rPr>
          <w:rFonts w:cs="Arial"/>
          <w:sz w:val="20"/>
        </w:rPr>
        <w:t>Millaman</w:t>
      </w:r>
      <w:proofErr w:type="spellEnd"/>
      <w:r>
        <w:rPr>
          <w:rFonts w:cs="Arial"/>
          <w:sz w:val="20"/>
        </w:rPr>
        <w:t xml:space="preserve">) </w:t>
      </w:r>
      <w:r>
        <w:rPr>
          <w:rFonts w:cs="Arial"/>
          <w:i/>
          <w:iCs/>
          <w:sz w:val="20"/>
        </w:rPr>
        <w:t xml:space="preserve">haces me parecen muy valiosas. Esto de retomar el tema de la inmigración. También me hace mucha fuerza la necesidad de pensar en el mundo </w:t>
      </w:r>
      <w:proofErr w:type="spellStart"/>
      <w:r>
        <w:rPr>
          <w:rFonts w:cs="Arial"/>
          <w:i/>
          <w:iCs/>
          <w:sz w:val="20"/>
        </w:rPr>
        <w:t>pikunche</w:t>
      </w:r>
      <w:proofErr w:type="spellEnd"/>
      <w:r>
        <w:rPr>
          <w:rFonts w:cs="Arial"/>
          <w:i/>
          <w:iCs/>
          <w:sz w:val="20"/>
        </w:rPr>
        <w:t xml:space="preserve">, en los </w:t>
      </w:r>
      <w:proofErr w:type="spellStart"/>
      <w:r>
        <w:rPr>
          <w:rFonts w:cs="Arial"/>
          <w:i/>
          <w:iCs/>
          <w:sz w:val="20"/>
        </w:rPr>
        <w:t>pikunches</w:t>
      </w:r>
      <w:proofErr w:type="spellEnd"/>
      <w:r>
        <w:rPr>
          <w:rFonts w:cs="Arial"/>
          <w:i/>
          <w:iCs/>
          <w:sz w:val="20"/>
        </w:rPr>
        <w:t xml:space="preserve">. Lo hemos conversado en la Comisión. Al interior del grupo de historiadores sabemos que allí tenemos una tremenda flaqueza y debilidad. Estamos buscando de corregirlas. Yo me alegro mucho </w:t>
      </w:r>
      <w:proofErr w:type="gramStart"/>
      <w:r>
        <w:rPr>
          <w:rFonts w:cs="Arial"/>
          <w:i/>
          <w:iCs/>
          <w:sz w:val="20"/>
        </w:rPr>
        <w:t>que</w:t>
      </w:r>
      <w:proofErr w:type="gramEnd"/>
      <w:r>
        <w:rPr>
          <w:rFonts w:cs="Arial"/>
          <w:i/>
          <w:iCs/>
          <w:sz w:val="20"/>
        </w:rPr>
        <w:t xml:space="preserve"> tú lo hayas puesto, porque es un tema que nosotros no hemos logrado resolver. En el fondo, yo creo que tú has entregado una serie de criterios ordenadores que me parecen muy valiosos, que </w:t>
      </w:r>
      <w:proofErr w:type="gramStart"/>
      <w:r>
        <w:rPr>
          <w:rFonts w:cs="Arial"/>
          <w:i/>
          <w:iCs/>
          <w:sz w:val="20"/>
        </w:rPr>
        <w:t>tenemos que tener</w:t>
      </w:r>
      <w:proofErr w:type="gramEnd"/>
      <w:r>
        <w:rPr>
          <w:rFonts w:cs="Arial"/>
          <w:i/>
          <w:iCs/>
          <w:sz w:val="20"/>
        </w:rPr>
        <w:t xml:space="preserve"> en cuenta. Lo mismo podría decir de lo que ha aportado Víctor </w:t>
      </w:r>
      <w:r>
        <w:rPr>
          <w:rFonts w:cs="Arial"/>
          <w:sz w:val="20"/>
        </w:rPr>
        <w:t>(</w:t>
      </w:r>
      <w:proofErr w:type="spellStart"/>
      <w:r>
        <w:rPr>
          <w:rFonts w:cs="Arial"/>
          <w:sz w:val="20"/>
        </w:rPr>
        <w:t>Caniullan</w:t>
      </w:r>
      <w:proofErr w:type="spellEnd"/>
      <w:r>
        <w:rPr>
          <w:rFonts w:cs="Arial"/>
          <w:sz w:val="20"/>
        </w:rPr>
        <w:t xml:space="preserve">) </w:t>
      </w:r>
      <w:r>
        <w:rPr>
          <w:rFonts w:cs="Arial"/>
          <w:i/>
          <w:iCs/>
          <w:sz w:val="20"/>
        </w:rPr>
        <w:t xml:space="preserve">y José Santos </w:t>
      </w:r>
      <w:r>
        <w:rPr>
          <w:rFonts w:cs="Arial"/>
          <w:sz w:val="20"/>
        </w:rPr>
        <w:t>(Millao)</w:t>
      </w:r>
      <w:r>
        <w:rPr>
          <w:rFonts w:cs="Arial"/>
          <w:i/>
          <w:iCs/>
          <w:sz w:val="20"/>
        </w:rPr>
        <w:t>, que resume los planteamientos que ustedes habían señalado anteriormente. En suma, no sólo los no especialistas han aprendido hoy día. Los que presumimos que sabemos algo, yo creo que también hemos aprendido bastante hoy día, y yo, en nombre de las personas que estamos trabajando -creo que recojo tu opinión y también y la de los muchachos que están allá-, yo creo que agradecemos mucho. Me alegro de haber estado en esta reunión y haber escuchado lo que he escuchado hoy día”.</w:t>
      </w:r>
    </w:p>
    <w:p w14:paraId="4D9F3D3E" w14:textId="77777777" w:rsidR="00E4511E" w:rsidRDefault="00E4511E">
      <w:pPr>
        <w:pStyle w:val="BodyText"/>
        <w:rPr>
          <w:rFonts w:cs="Arial"/>
          <w:sz w:val="20"/>
        </w:rPr>
      </w:pPr>
    </w:p>
    <w:p w14:paraId="70FD5142" w14:textId="77777777" w:rsidR="00E4511E" w:rsidRDefault="00E4511E">
      <w:pPr>
        <w:pStyle w:val="BodyText"/>
        <w:numPr>
          <w:ilvl w:val="0"/>
          <w:numId w:val="48"/>
        </w:numPr>
        <w:rPr>
          <w:rFonts w:cs="Arial"/>
          <w:i/>
          <w:iCs/>
          <w:sz w:val="20"/>
        </w:rPr>
      </w:pPr>
      <w:r>
        <w:rPr>
          <w:rFonts w:cs="Arial"/>
          <w:sz w:val="20"/>
        </w:rPr>
        <w:t xml:space="preserve">La Srta. </w:t>
      </w:r>
      <w:r>
        <w:rPr>
          <w:rFonts w:cs="Arial"/>
          <w:b/>
          <w:bCs/>
          <w:sz w:val="20"/>
        </w:rPr>
        <w:t>Sandra</w:t>
      </w:r>
      <w:r>
        <w:rPr>
          <w:rFonts w:cs="Arial"/>
          <w:sz w:val="20"/>
        </w:rPr>
        <w:t xml:space="preserve"> </w:t>
      </w:r>
      <w:r>
        <w:rPr>
          <w:rFonts w:cs="Arial"/>
          <w:b/>
          <w:bCs/>
          <w:sz w:val="20"/>
        </w:rPr>
        <w:t>Berna</w:t>
      </w:r>
      <w:r>
        <w:rPr>
          <w:rFonts w:cs="Arial"/>
          <w:sz w:val="20"/>
        </w:rPr>
        <w:t xml:space="preserve">: </w:t>
      </w:r>
      <w:r>
        <w:rPr>
          <w:rFonts w:cs="Arial"/>
          <w:i/>
          <w:iCs/>
          <w:sz w:val="20"/>
        </w:rPr>
        <w:t xml:space="preserve">“A mí me quedó una inquietud. Si bien es cierto yo estoy recién aprendiendo sobre </w:t>
      </w:r>
      <w:proofErr w:type="gramStart"/>
      <w:r>
        <w:rPr>
          <w:rFonts w:cs="Arial"/>
          <w:i/>
          <w:iCs/>
          <w:sz w:val="20"/>
        </w:rPr>
        <w:t>los mapuche</w:t>
      </w:r>
      <w:proofErr w:type="gramEnd"/>
      <w:r>
        <w:rPr>
          <w:rFonts w:cs="Arial"/>
          <w:i/>
          <w:iCs/>
          <w:sz w:val="20"/>
        </w:rPr>
        <w:t xml:space="preserve">, los hermanos, pero hay una inquietud que nosotros también en el norte tenemos, y el último hermano mapuche lo dijo, cuando se refiere a la Ley Indígena. La Ley Indígena en el último tiempo empieza a formar comunidades en los pueblos, y a formar cada comunidad con su presidente de comunidad, o alcalde le ponen. Pero resulta que interviene y cambia el procedimiento, cambia la historia nuevamente. Y nuevamente nosotros nos vemos sometido a una ley que está hecha nuevamente para </w:t>
      </w:r>
      <w:proofErr w:type="gramStart"/>
      <w:r>
        <w:rPr>
          <w:rFonts w:cs="Arial"/>
          <w:i/>
          <w:iCs/>
          <w:sz w:val="20"/>
        </w:rPr>
        <w:t>nosotros</w:t>
      </w:r>
      <w:proofErr w:type="gramEnd"/>
      <w:r>
        <w:rPr>
          <w:rFonts w:cs="Arial"/>
          <w:i/>
          <w:iCs/>
          <w:sz w:val="20"/>
        </w:rPr>
        <w:t xml:space="preserve"> pero sin nosotros. En San Pedro de Atacama nosotros teníamos un sistema: San Pedro de Atacama, un pueblo con </w:t>
      </w:r>
      <w:proofErr w:type="gramStart"/>
      <w:r>
        <w:rPr>
          <w:rFonts w:cs="Arial"/>
          <w:i/>
          <w:iCs/>
          <w:sz w:val="20"/>
        </w:rPr>
        <w:t>sus ayllu único</w:t>
      </w:r>
      <w:proofErr w:type="gramEnd"/>
      <w:r>
        <w:rPr>
          <w:rFonts w:cs="Arial"/>
          <w:i/>
          <w:iCs/>
          <w:sz w:val="20"/>
        </w:rPr>
        <w:t xml:space="preserve">, con dirigentes únicos donde nos manejábamos muy bien, había una armonía. Hoy día en ese pueblo hay como 15 comunidades indígenas. Entonces qué pasa, que la comunidad de San Pedro de Atacama pueblo es dueña de la iglesia, dueña de la plaza, es dueña del Valle de la Luna, y tiene que administrar eso. Y el otro que es de </w:t>
      </w:r>
      <w:proofErr w:type="spellStart"/>
      <w:r>
        <w:rPr>
          <w:rFonts w:cs="Arial"/>
          <w:i/>
          <w:iCs/>
          <w:sz w:val="20"/>
        </w:rPr>
        <w:t>Quitor</w:t>
      </w:r>
      <w:proofErr w:type="spellEnd"/>
      <w:r>
        <w:rPr>
          <w:rFonts w:cs="Arial"/>
          <w:i/>
          <w:iCs/>
          <w:sz w:val="20"/>
        </w:rPr>
        <w:t xml:space="preserve">, es de la comunidad de </w:t>
      </w:r>
      <w:proofErr w:type="spellStart"/>
      <w:r>
        <w:rPr>
          <w:rFonts w:cs="Arial"/>
          <w:i/>
          <w:iCs/>
          <w:sz w:val="20"/>
        </w:rPr>
        <w:t>Quitor</w:t>
      </w:r>
      <w:proofErr w:type="spellEnd"/>
      <w:r>
        <w:rPr>
          <w:rFonts w:cs="Arial"/>
          <w:i/>
          <w:iCs/>
          <w:sz w:val="20"/>
        </w:rPr>
        <w:t xml:space="preserve">, pero resulta que tiene casa en el pueblo. Entonces, </w:t>
      </w:r>
      <w:proofErr w:type="gramStart"/>
      <w:r>
        <w:rPr>
          <w:rFonts w:cs="Arial"/>
          <w:i/>
          <w:iCs/>
          <w:sz w:val="20"/>
        </w:rPr>
        <w:t>¿ de</w:t>
      </w:r>
      <w:proofErr w:type="gramEnd"/>
      <w:r>
        <w:rPr>
          <w:rFonts w:cs="Arial"/>
          <w:i/>
          <w:iCs/>
          <w:sz w:val="20"/>
        </w:rPr>
        <w:t xml:space="preserve"> qué comunidad soy? Eso también a mí me gustaría -lo alcancé a escuchar de los hermanos-, que eso también, si bien es cierto, es lo que está pasando hoy día, también va a ser funesto para el futuro, cuando nos pasen la cuenta. Yo creo que eso para nosotros ha sido muy malo de separar, y nosotros lo decimos, aquí nos han dividido para gobernar. Porque nos vemos divididos en este sentido. Si un grupo de personas se molesta y forma su comunidad aparte. La ley da esa facilidad de hacer esas cosas. Y entonces vamos perdiendo la identidad, porque tenemos muchos jefes y muy pocos indios. Esa es una de las cosas que no se ha medido”. </w:t>
      </w:r>
    </w:p>
    <w:p w14:paraId="412333BB" w14:textId="77777777" w:rsidR="00E4511E" w:rsidRDefault="00E4511E">
      <w:pPr>
        <w:pStyle w:val="BodyText"/>
        <w:rPr>
          <w:rFonts w:cs="Arial"/>
          <w:sz w:val="20"/>
        </w:rPr>
      </w:pPr>
    </w:p>
    <w:p w14:paraId="7E84765B" w14:textId="77777777" w:rsidR="00E4511E" w:rsidRDefault="00E4511E">
      <w:pPr>
        <w:pStyle w:val="BodyText"/>
        <w:ind w:left="360"/>
        <w:rPr>
          <w:rFonts w:cs="Arial"/>
          <w:i/>
          <w:iCs/>
          <w:sz w:val="20"/>
        </w:rPr>
      </w:pPr>
      <w:r>
        <w:rPr>
          <w:rFonts w:cs="Arial"/>
          <w:i/>
          <w:iCs/>
          <w:sz w:val="20"/>
        </w:rPr>
        <w:t xml:space="preserve">“Otra cosa, yo he ido escuchando a los hermanos mapuche y tienen un discurso, quizás se asemejan en sentimiento, somos muy parecidos en el sentimiento, sabemos que todo tiene vida, todo tiene un tiempo. En eso estamos hablando muy bien. Pero en el patrón de cómo se vive, cómo se maneja la </w:t>
      </w:r>
      <w:r>
        <w:rPr>
          <w:rFonts w:cs="Arial"/>
          <w:i/>
          <w:iCs/>
          <w:sz w:val="20"/>
        </w:rPr>
        <w:lastRenderedPageBreak/>
        <w:t xml:space="preserve">forma de cómo vamos a educarnos, hay unas diferencias. Entonces qué pasa, que existe una Ley Indígena que inventa algo y que es tan vertical que a todos los pueblos los pone en la misma línea y para todos iguales. Yo creo que esta mesa sería </w:t>
      </w:r>
      <w:proofErr w:type="gramStart"/>
      <w:r>
        <w:rPr>
          <w:rFonts w:cs="Arial"/>
          <w:i/>
          <w:iCs/>
          <w:sz w:val="20"/>
        </w:rPr>
        <w:t>bueno</w:t>
      </w:r>
      <w:proofErr w:type="gramEnd"/>
      <w:r>
        <w:rPr>
          <w:rFonts w:cs="Arial"/>
          <w:i/>
          <w:iCs/>
          <w:sz w:val="20"/>
        </w:rPr>
        <w:t xml:space="preserve"> que reflexionara en eso. De ver que somos distintos a pesar de que creemos en la tierra, creemos en el agua, en el aire, como decía el hermano de la Isla de Pascua, claro, es cierto, en la vida. Pero en esas cosas yo creo que no deben seguir pasando esos errores que a nosotros nos afecta”. </w:t>
      </w:r>
    </w:p>
    <w:p w14:paraId="3ABD70B4" w14:textId="77777777" w:rsidR="00E4511E" w:rsidRDefault="00E4511E">
      <w:pPr>
        <w:pStyle w:val="BodyText"/>
        <w:ind w:left="360"/>
        <w:rPr>
          <w:rFonts w:cs="Arial"/>
          <w:i/>
          <w:iCs/>
          <w:sz w:val="20"/>
        </w:rPr>
      </w:pPr>
    </w:p>
    <w:p w14:paraId="109975BF" w14:textId="77777777" w:rsidR="00E4511E" w:rsidRDefault="00E4511E">
      <w:pPr>
        <w:pStyle w:val="BodyText"/>
        <w:ind w:left="360"/>
        <w:rPr>
          <w:rFonts w:cs="Arial"/>
          <w:i/>
          <w:iCs/>
          <w:sz w:val="20"/>
        </w:rPr>
      </w:pPr>
      <w:r>
        <w:rPr>
          <w:rFonts w:cs="Arial"/>
          <w:i/>
          <w:iCs/>
          <w:sz w:val="20"/>
        </w:rPr>
        <w:t xml:space="preserve">“Yo quería agregar en el último tema que ya está pasando hoy día con la ley, con estos Programas Orígenes, que todo es lo mismo. A los mapuches hay que hacerle, porque a la salud de los mapuches, necesitan una machi, entonces en el norte necesitan un chamán, y los atacameños, bueno, un curandero. Y no nos preguntan. Es así, un chamán, un machi, un curandero para ellos. Y a lo mejor nosotros estamos en otra, es otra nuestra cosmovisión y esas son las cosas que vienen como un patrón para todos. Y eso es en lo que hay que fijarse hoy día. Claro, hay tantas cosas que han pasado, que es la historia, pero también veamos qué historia vamos a dejar nosotros hoy día, de aquí en adelante. Si no, vamos a seguir con esos errores que en realidad a muchos nos afecta. Eso, señor </w:t>
      </w:r>
      <w:proofErr w:type="gramStart"/>
      <w:r>
        <w:rPr>
          <w:rFonts w:cs="Arial"/>
          <w:i/>
          <w:iCs/>
          <w:sz w:val="20"/>
        </w:rPr>
        <w:t>Presidente</w:t>
      </w:r>
      <w:proofErr w:type="gramEnd"/>
      <w:r>
        <w:rPr>
          <w:rFonts w:cs="Arial"/>
          <w:i/>
          <w:iCs/>
          <w:sz w:val="20"/>
        </w:rPr>
        <w:t>”.</w:t>
      </w:r>
    </w:p>
    <w:p w14:paraId="6A46D762" w14:textId="77777777" w:rsidR="00E4511E" w:rsidRDefault="00E4511E">
      <w:pPr>
        <w:pStyle w:val="BodyText"/>
        <w:rPr>
          <w:rFonts w:cs="Arial"/>
          <w:sz w:val="20"/>
        </w:rPr>
      </w:pPr>
    </w:p>
    <w:p w14:paraId="3AC1B0E1" w14:textId="77777777" w:rsidR="00E4511E" w:rsidRDefault="00E4511E">
      <w:pPr>
        <w:pStyle w:val="BodyText"/>
        <w:numPr>
          <w:ilvl w:val="0"/>
          <w:numId w:val="49"/>
        </w:numPr>
        <w:rPr>
          <w:rFonts w:cs="Arial"/>
          <w:i/>
          <w:iCs/>
          <w:sz w:val="20"/>
        </w:rPr>
      </w:pPr>
      <w:r>
        <w:rPr>
          <w:rFonts w:cs="Arial"/>
          <w:sz w:val="20"/>
        </w:rPr>
        <w:t xml:space="preserve">El Sr. </w:t>
      </w:r>
      <w:r>
        <w:rPr>
          <w:rFonts w:cs="Arial"/>
          <w:b/>
          <w:bCs/>
          <w:sz w:val="20"/>
        </w:rPr>
        <w:t>Carlos</w:t>
      </w:r>
      <w:r>
        <w:rPr>
          <w:rFonts w:cs="Arial"/>
          <w:sz w:val="20"/>
        </w:rPr>
        <w:t xml:space="preserve"> </w:t>
      </w:r>
      <w:r>
        <w:rPr>
          <w:rFonts w:cs="Arial"/>
          <w:b/>
          <w:bCs/>
          <w:sz w:val="20"/>
        </w:rPr>
        <w:t>Peña</w:t>
      </w:r>
      <w:proofErr w:type="gramStart"/>
      <w:r>
        <w:rPr>
          <w:rFonts w:cs="Arial"/>
          <w:sz w:val="20"/>
        </w:rPr>
        <w:t>:</w:t>
      </w:r>
      <w:r>
        <w:rPr>
          <w:rFonts w:cs="Arial"/>
          <w:b/>
          <w:bCs/>
          <w:i/>
          <w:iCs/>
          <w:sz w:val="20"/>
        </w:rPr>
        <w:t xml:space="preserve"> </w:t>
      </w:r>
      <w:r>
        <w:rPr>
          <w:rFonts w:cs="Arial"/>
          <w:i/>
          <w:iCs/>
          <w:sz w:val="20"/>
        </w:rPr>
        <w:t xml:space="preserve"> “</w:t>
      </w:r>
      <w:proofErr w:type="gramEnd"/>
      <w:r>
        <w:rPr>
          <w:rFonts w:cs="Arial"/>
          <w:i/>
          <w:iCs/>
          <w:sz w:val="20"/>
        </w:rPr>
        <w:t xml:space="preserve">Yo quería nada más hacer un comentario, más bien general, respecto de la índole de este tipo de documentos históricos, que a mí me parece que poseen una naturaleza tal que exceden en mucho a la mera cuestión historiográfica. Yo creo que este documento tiene que cuidar 2 objetivos equilibrados. Por una parte, tiene que proveer, creo yo, un relato de hechos que favorezcan, que posteriormente esta Comisión sugiera diversas formas de reparación. Y desde ese punto de vista este tipo de documento, aparentemente historiográfico, digo, son documentos que sientan las bases para un posterior arreglo de justicia, llamémoslo así”. </w:t>
      </w:r>
    </w:p>
    <w:p w14:paraId="33AB7F41" w14:textId="77777777" w:rsidR="00E4511E" w:rsidRDefault="00E4511E">
      <w:pPr>
        <w:pStyle w:val="BodyText"/>
        <w:rPr>
          <w:rFonts w:cs="Arial"/>
          <w:sz w:val="20"/>
        </w:rPr>
      </w:pPr>
    </w:p>
    <w:p w14:paraId="553DC072" w14:textId="77777777" w:rsidR="00E4511E" w:rsidRDefault="00E4511E">
      <w:pPr>
        <w:pStyle w:val="BodyText"/>
        <w:ind w:left="360"/>
        <w:rPr>
          <w:rFonts w:cs="Arial"/>
          <w:i/>
          <w:iCs/>
          <w:sz w:val="20"/>
        </w:rPr>
      </w:pPr>
      <w:r>
        <w:rPr>
          <w:rFonts w:cs="Arial"/>
          <w:i/>
          <w:iCs/>
          <w:sz w:val="20"/>
        </w:rPr>
        <w:t>“</w:t>
      </w:r>
      <w:proofErr w:type="gramStart"/>
      <w:r>
        <w:rPr>
          <w:rFonts w:cs="Arial"/>
          <w:i/>
          <w:iCs/>
          <w:sz w:val="20"/>
        </w:rPr>
        <w:t>Pero</w:t>
      </w:r>
      <w:proofErr w:type="gramEnd"/>
      <w:r>
        <w:rPr>
          <w:rFonts w:cs="Arial"/>
          <w:i/>
          <w:iCs/>
          <w:sz w:val="20"/>
        </w:rPr>
        <w:t xml:space="preserve"> por otra parte, creo yo, estos documentos son la única oportunidad que va a tener esta Comisión para que los pueblos indígenas se relaten a sí mismos ante la comunidad nacional. Yo he sido capaz de apreciar en las intervenciones espléndidas que acabo recién de oír, el deseo de relatarse a sí mismos y no ser relatados por otros. Esta compulsión por las palabras, que presenciamos denantes, no están animadas por un prurito lingüístico. Están animadas por el sensato y legítimo deseo de por qué nos relatan, si nosotros somos capaces de relatarnos ante ustedes. Eso que podemos llamarlo “reconocimiento” a mí me parece que es muy importante, es uno de los objetivos de esta Comisión y creo que tenemos que cuidar que este documento -buena parte del cual, sin ninguna duda, vamos a recoger en el informe final-, equilibre esos 2 objetivos. Provea mecanismos para reparaciones institucionales, pero sea el momento en que los pueblos indígenas puedan no ser contados por la historiografía, sino que ellos le cuenten al conjunto de la comunidad política -de la que todos formamos parte- quiénes son. Yo creo que cuidar esos 2 objetivos es muy importante”. </w:t>
      </w:r>
    </w:p>
    <w:p w14:paraId="3D0CBB78" w14:textId="77777777" w:rsidR="00E4511E" w:rsidRDefault="00E4511E">
      <w:pPr>
        <w:pStyle w:val="BodyText"/>
        <w:rPr>
          <w:rFonts w:cs="Arial"/>
          <w:sz w:val="20"/>
        </w:rPr>
      </w:pPr>
    </w:p>
    <w:p w14:paraId="2C80AD35" w14:textId="77777777" w:rsidR="00E4511E" w:rsidRDefault="00E4511E">
      <w:pPr>
        <w:pStyle w:val="BodyText"/>
        <w:ind w:left="360"/>
        <w:rPr>
          <w:rFonts w:cs="Arial"/>
          <w:i/>
          <w:iCs/>
          <w:sz w:val="20"/>
        </w:rPr>
      </w:pPr>
      <w:r>
        <w:rPr>
          <w:rFonts w:cs="Arial"/>
          <w:i/>
          <w:iCs/>
          <w:sz w:val="20"/>
        </w:rPr>
        <w:t xml:space="preserve">“Y el tercero –que no es tan importante como esos 2, pero que no debemos olvidarlo, creo yo- es procurar usar en este documento, como en el conjunto del informe final, un tipo de lenguaje que no resulte contradictorio con las sugerencias que finalmente vamos a hacer. Yo tengo la impresión </w:t>
      </w:r>
      <w:proofErr w:type="gramStart"/>
      <w:r>
        <w:rPr>
          <w:rFonts w:cs="Arial"/>
          <w:i/>
          <w:iCs/>
          <w:sz w:val="20"/>
        </w:rPr>
        <w:t>que</w:t>
      </w:r>
      <w:proofErr w:type="gramEnd"/>
      <w:r>
        <w:rPr>
          <w:rFonts w:cs="Arial"/>
          <w:i/>
          <w:iCs/>
          <w:sz w:val="20"/>
        </w:rPr>
        <w:t xml:space="preserve"> inevitablemente -por múltiples razones, pero ya las vamos a discutir-, debiéramos abogar </w:t>
      </w:r>
      <w:proofErr w:type="spellStart"/>
      <w:r>
        <w:rPr>
          <w:rFonts w:cs="Arial"/>
          <w:i/>
          <w:iCs/>
          <w:sz w:val="20"/>
        </w:rPr>
        <w:t>porque</w:t>
      </w:r>
      <w:proofErr w:type="spellEnd"/>
      <w:r>
        <w:rPr>
          <w:rFonts w:cs="Arial"/>
          <w:i/>
          <w:iCs/>
          <w:sz w:val="20"/>
        </w:rPr>
        <w:t xml:space="preserve"> se reconociera a los pueblos indígenas el carácter de pueblos en el sentido del convenio 169 de la OIT. Debiéramos, en consecuencia, eludir el uso de expresiones que pudieran ser luego utilizadas en contra de esa probable sugerencia que esta Comisión va a hacer”.</w:t>
      </w:r>
    </w:p>
    <w:p w14:paraId="5F819016" w14:textId="77777777" w:rsidR="00E4511E" w:rsidRDefault="00E4511E">
      <w:pPr>
        <w:pStyle w:val="BodyText"/>
        <w:ind w:left="360"/>
        <w:rPr>
          <w:rFonts w:cs="Arial"/>
          <w:i/>
          <w:iCs/>
          <w:sz w:val="20"/>
        </w:rPr>
      </w:pPr>
    </w:p>
    <w:p w14:paraId="088180ED" w14:textId="77777777" w:rsidR="00E4511E" w:rsidRDefault="00E4511E">
      <w:pPr>
        <w:pStyle w:val="BodyText"/>
        <w:numPr>
          <w:ilvl w:val="0"/>
          <w:numId w:val="50"/>
        </w:numPr>
        <w:rPr>
          <w:rFonts w:cs="Arial"/>
          <w:i/>
          <w:iCs/>
          <w:sz w:val="20"/>
        </w:rPr>
      </w:pPr>
      <w:r>
        <w:rPr>
          <w:rFonts w:cs="Arial"/>
          <w:sz w:val="20"/>
        </w:rPr>
        <w:t xml:space="preserve">El Sr. </w:t>
      </w:r>
      <w:r>
        <w:rPr>
          <w:rFonts w:cs="Arial"/>
          <w:b/>
          <w:bCs/>
          <w:sz w:val="20"/>
        </w:rPr>
        <w:t>José Bengoa</w:t>
      </w:r>
      <w:r>
        <w:rPr>
          <w:rFonts w:cs="Arial"/>
          <w:sz w:val="20"/>
        </w:rPr>
        <w:t>:</w:t>
      </w:r>
      <w:r>
        <w:rPr>
          <w:rFonts w:cs="Arial"/>
          <w:b/>
          <w:bCs/>
          <w:sz w:val="20"/>
        </w:rPr>
        <w:t xml:space="preserve"> </w:t>
      </w:r>
      <w:r>
        <w:rPr>
          <w:rFonts w:cs="Arial"/>
          <w:i/>
          <w:iCs/>
          <w:sz w:val="20"/>
        </w:rPr>
        <w:t xml:space="preserve">“Yo también me uno a lo que se ha dicho aquí. Me gustaría ver la forma práctica de cómo continuar este diálogo. Yo entiendo que esto ha sido un diálogo. En ningún minuto me he sentido, ni creo que los muchachos se han sentido impugnados. Hay cosas que me parecen que las podemos comenzar inmediatamente a hacer. Yo creo que José Quidel ha dicho algo, que ya lo había dicho Manuel Muñoz Millalonco en la reunión última sobre este mismo texto, que es la lectura digna. Es revisar las palabras con un elemento crítico. Tal como tú lo señalaste, cuando dices que hay una palabra que es un poco peyorativa, hay que ser cuidadoso. Es decir, la lectura digna. Eso ya lo </w:t>
      </w:r>
      <w:r>
        <w:rPr>
          <w:rFonts w:cs="Arial"/>
          <w:i/>
          <w:iCs/>
          <w:sz w:val="20"/>
        </w:rPr>
        <w:lastRenderedPageBreak/>
        <w:t xml:space="preserve">habíamos discutido, </w:t>
      </w:r>
      <w:proofErr w:type="spellStart"/>
      <w:r>
        <w:rPr>
          <w:rFonts w:cs="Arial"/>
          <w:i/>
          <w:iCs/>
          <w:sz w:val="20"/>
        </w:rPr>
        <w:t>Millalonco</w:t>
      </w:r>
      <w:proofErr w:type="spellEnd"/>
      <w:r>
        <w:rPr>
          <w:rFonts w:cs="Arial"/>
          <w:i/>
          <w:iCs/>
          <w:sz w:val="20"/>
        </w:rPr>
        <w:t xml:space="preserve"> lo había planteado- ustedes lo conocen muy bien, es miembro del grupo de la COTAM- y él había planteado que teníamos que hacer una revisión muy seria, muy crítica del lenguaje. Esa primera cuestión está clara y eso podemos empezar a trabajar, inmediatamente a hacerlo”. </w:t>
      </w:r>
    </w:p>
    <w:p w14:paraId="6B3BAAE9" w14:textId="77777777" w:rsidR="00E4511E" w:rsidRDefault="00E4511E">
      <w:pPr>
        <w:pStyle w:val="BodyText"/>
        <w:rPr>
          <w:rFonts w:cs="Arial"/>
          <w:sz w:val="20"/>
        </w:rPr>
      </w:pPr>
    </w:p>
    <w:p w14:paraId="6B1889EE" w14:textId="77777777" w:rsidR="00E4511E" w:rsidRDefault="00E4511E">
      <w:pPr>
        <w:pStyle w:val="BodyText"/>
        <w:ind w:left="360"/>
        <w:rPr>
          <w:rFonts w:cs="Arial"/>
          <w:i/>
          <w:iCs/>
          <w:sz w:val="20"/>
        </w:rPr>
      </w:pPr>
      <w:r>
        <w:rPr>
          <w:rFonts w:cs="Arial"/>
          <w:i/>
          <w:iCs/>
          <w:sz w:val="20"/>
        </w:rPr>
        <w:t>“Lo segundo, es esta idea que hay un sujeto mapuche que tiene conocimiento, que tiene historia, que tiene sabiduría, etc., ser mucho más explícito. Con el agregado que tú señalas, poniendo los nombres, las personas. La historia no es de personajes de un lado y de no personajes del otro. En los dos lados hay personas, en los dos lados hay conocimiento, en los lados hay estrategia, hay todo tipo de vida humana. Eso que ha dicho José Quidel es extremadamente correcto y estoy absolutamente de acuerdo y creo que podemos trabajar en eso”.</w:t>
      </w:r>
    </w:p>
    <w:p w14:paraId="27704ED9" w14:textId="77777777" w:rsidR="00E4511E" w:rsidRDefault="00E4511E">
      <w:pPr>
        <w:pStyle w:val="BodyText"/>
        <w:ind w:left="360"/>
        <w:rPr>
          <w:rFonts w:cs="Arial"/>
          <w:i/>
          <w:iCs/>
          <w:sz w:val="20"/>
        </w:rPr>
      </w:pPr>
    </w:p>
    <w:p w14:paraId="1A8D9727" w14:textId="77777777" w:rsidR="00E4511E" w:rsidRDefault="00E4511E">
      <w:pPr>
        <w:pStyle w:val="BodyText"/>
        <w:ind w:left="360"/>
        <w:rPr>
          <w:rFonts w:cs="Arial"/>
          <w:i/>
          <w:iCs/>
          <w:sz w:val="20"/>
        </w:rPr>
      </w:pPr>
      <w:r>
        <w:rPr>
          <w:rFonts w:cs="Arial"/>
          <w:i/>
          <w:iCs/>
          <w:sz w:val="20"/>
        </w:rPr>
        <w:t xml:space="preserve">“Lo tercero, es acerca del conocimiento mismo, que nos ha dado una lección hoy día, todos aquí, de cómo incorporar esta concepción </w:t>
      </w:r>
      <w:proofErr w:type="gramStart"/>
      <w:r>
        <w:rPr>
          <w:rFonts w:cs="Arial"/>
          <w:i/>
          <w:iCs/>
          <w:sz w:val="20"/>
        </w:rPr>
        <w:t>más compleja y más profunda</w:t>
      </w:r>
      <w:proofErr w:type="gramEnd"/>
      <w:r>
        <w:rPr>
          <w:rFonts w:cs="Arial"/>
          <w:i/>
          <w:iCs/>
          <w:sz w:val="20"/>
        </w:rPr>
        <w:t xml:space="preserve"> y salir de ciertos estereotipos que yo reconozco es verdad. Hay estereotipos que aparecen aquí  planteados, qué es lo que es trabajo, todo ese tipo. Creo que ahí deberíamos, a ver si pudiésemos trabajar un poco juntos. No veo otra fórmula que en ese tercer nivel trabajar en términos de poder intercambiar”. </w:t>
      </w:r>
    </w:p>
    <w:p w14:paraId="44EC6F1C" w14:textId="77777777" w:rsidR="00E4511E" w:rsidRDefault="00E4511E">
      <w:pPr>
        <w:pStyle w:val="BodyText"/>
        <w:ind w:left="360"/>
        <w:rPr>
          <w:rFonts w:cs="Arial"/>
          <w:i/>
          <w:iCs/>
          <w:sz w:val="20"/>
        </w:rPr>
      </w:pPr>
    </w:p>
    <w:p w14:paraId="3D6F6B00" w14:textId="77777777" w:rsidR="00E4511E" w:rsidRDefault="00E4511E">
      <w:pPr>
        <w:pStyle w:val="BodyText"/>
        <w:ind w:left="360"/>
        <w:rPr>
          <w:rFonts w:cs="Arial"/>
          <w:i/>
          <w:iCs/>
          <w:sz w:val="20"/>
        </w:rPr>
      </w:pPr>
      <w:r>
        <w:rPr>
          <w:rFonts w:cs="Arial"/>
          <w:i/>
          <w:iCs/>
          <w:sz w:val="20"/>
        </w:rPr>
        <w:t xml:space="preserve">“Respecto a si </w:t>
      </w:r>
      <w:proofErr w:type="spellStart"/>
      <w:r>
        <w:rPr>
          <w:rFonts w:cs="Arial"/>
          <w:i/>
          <w:iCs/>
          <w:sz w:val="20"/>
        </w:rPr>
        <w:t>ésto</w:t>
      </w:r>
      <w:proofErr w:type="spellEnd"/>
      <w:r>
        <w:rPr>
          <w:rFonts w:cs="Arial"/>
          <w:i/>
          <w:iCs/>
          <w:sz w:val="20"/>
        </w:rPr>
        <w:t xml:space="preserve"> es intercultural o no, me parece que la palabra, la palabra podemos obviar, pero la idea es que justamente pueda ser dialogar. En ese sentido, que lo podamos hacer en conjunto. Que no sea la visión de uno ni del otro. Si la palabra intercultural tiene problemas, mejor obviémosla para no entrar en ese punto”. </w:t>
      </w:r>
    </w:p>
    <w:p w14:paraId="7668B311" w14:textId="77777777" w:rsidR="00E4511E" w:rsidRDefault="00E4511E">
      <w:pPr>
        <w:pStyle w:val="BodyText"/>
        <w:rPr>
          <w:rFonts w:cs="Arial"/>
          <w:sz w:val="20"/>
        </w:rPr>
      </w:pPr>
    </w:p>
    <w:p w14:paraId="29AA8BBD" w14:textId="77777777" w:rsidR="00E4511E" w:rsidRDefault="00E4511E">
      <w:pPr>
        <w:pStyle w:val="BodyText"/>
        <w:ind w:left="360"/>
        <w:rPr>
          <w:rFonts w:cs="Arial"/>
          <w:i/>
          <w:iCs/>
          <w:sz w:val="20"/>
        </w:rPr>
      </w:pPr>
      <w:r>
        <w:rPr>
          <w:rFonts w:cs="Arial"/>
          <w:i/>
          <w:iCs/>
          <w:sz w:val="20"/>
        </w:rPr>
        <w:t xml:space="preserve">“Debo decir, para ser muy transparente, todas las otras cosas que señaló José Quidel, estoy de acuerdo. Debo decir que la única cosa que me complica es el asunto de los </w:t>
      </w:r>
      <w:proofErr w:type="spellStart"/>
      <w:r>
        <w:rPr>
          <w:rFonts w:cs="Arial"/>
          <w:i/>
          <w:iCs/>
          <w:sz w:val="20"/>
        </w:rPr>
        <w:t>pewenches</w:t>
      </w:r>
      <w:proofErr w:type="spellEnd"/>
      <w:r>
        <w:rPr>
          <w:rFonts w:cs="Arial"/>
          <w:i/>
          <w:iCs/>
          <w:sz w:val="20"/>
        </w:rPr>
        <w:t xml:space="preserve">. Lo digo para ser muy transparente, prefiero no decir que estoy de acuerdo con todo. Ahí hay un punto que me complica, porque yo veo el interés que ustedes tienen en la unidad, en establecer la unidad pan-mapuche. Pero la unidad pan-mapuche se estableció a través de los siglos. Cuando Rosamel </w:t>
      </w:r>
      <w:r>
        <w:rPr>
          <w:rFonts w:cs="Arial"/>
          <w:sz w:val="20"/>
        </w:rPr>
        <w:t>(</w:t>
      </w:r>
      <w:proofErr w:type="spellStart"/>
      <w:r>
        <w:rPr>
          <w:rFonts w:cs="Arial"/>
          <w:sz w:val="20"/>
        </w:rPr>
        <w:t>Millaman</w:t>
      </w:r>
      <w:proofErr w:type="spellEnd"/>
      <w:r>
        <w:rPr>
          <w:rFonts w:cs="Arial"/>
          <w:sz w:val="20"/>
        </w:rPr>
        <w:t>)</w:t>
      </w:r>
      <w:r>
        <w:rPr>
          <w:rFonts w:cs="Arial"/>
          <w:i/>
          <w:iCs/>
          <w:sz w:val="20"/>
        </w:rPr>
        <w:t xml:space="preserve"> plantea que a través de los grupos y de las entrevistas van a –y Víctor </w:t>
      </w:r>
      <w:r>
        <w:rPr>
          <w:rFonts w:cs="Arial"/>
          <w:sz w:val="20"/>
        </w:rPr>
        <w:t>(</w:t>
      </w:r>
      <w:proofErr w:type="spellStart"/>
      <w:r>
        <w:rPr>
          <w:rFonts w:cs="Arial"/>
          <w:sz w:val="20"/>
        </w:rPr>
        <w:t>Caniullan</w:t>
      </w:r>
      <w:proofErr w:type="spellEnd"/>
      <w:r>
        <w:rPr>
          <w:rFonts w:cs="Arial"/>
          <w:sz w:val="20"/>
        </w:rPr>
        <w:t xml:space="preserve">) </w:t>
      </w:r>
      <w:r>
        <w:rPr>
          <w:rFonts w:cs="Arial"/>
          <w:i/>
          <w:iCs/>
          <w:sz w:val="20"/>
        </w:rPr>
        <w:t xml:space="preserve">también lo planteaba-  van a encontrar cómo la religiosidad, la lengua. Pero evidente, eso no me cabe duda, porque son 300, 400 años que han ocurrido estas cosas. Entonces estamos hablando de un asunto muy particular en ese aspecto, que no debiese tener consecuencias respecto a ahora. No es para decir que los colla venían de Argentina para decir que son extranjeros, o para decir que los </w:t>
      </w:r>
      <w:proofErr w:type="spellStart"/>
      <w:r>
        <w:rPr>
          <w:rFonts w:cs="Arial"/>
          <w:i/>
          <w:iCs/>
          <w:sz w:val="20"/>
        </w:rPr>
        <w:t>pewenche</w:t>
      </w:r>
      <w:proofErr w:type="spellEnd"/>
      <w:r>
        <w:rPr>
          <w:rFonts w:cs="Arial"/>
          <w:i/>
          <w:iCs/>
          <w:sz w:val="20"/>
        </w:rPr>
        <w:t xml:space="preserve"> estaban en Neuquén, son extranjeros. Creo que no tiene lógica ninguna que eso se diga”.</w:t>
      </w:r>
    </w:p>
    <w:p w14:paraId="0EBF8F2E" w14:textId="77777777" w:rsidR="00E4511E" w:rsidRDefault="00E4511E">
      <w:pPr>
        <w:pStyle w:val="BodyText"/>
        <w:rPr>
          <w:rFonts w:cs="Arial"/>
          <w:sz w:val="20"/>
        </w:rPr>
      </w:pPr>
    </w:p>
    <w:p w14:paraId="65E4900E" w14:textId="77777777" w:rsidR="00E4511E" w:rsidRDefault="00E4511E">
      <w:pPr>
        <w:pStyle w:val="BodyText"/>
        <w:numPr>
          <w:ilvl w:val="0"/>
          <w:numId w:val="51"/>
        </w:numPr>
        <w:rPr>
          <w:rFonts w:cs="Arial"/>
          <w:sz w:val="20"/>
        </w:rPr>
      </w:pPr>
      <w:r>
        <w:rPr>
          <w:rFonts w:cs="Arial"/>
          <w:sz w:val="20"/>
        </w:rPr>
        <w:t xml:space="preserve">El Sr. </w:t>
      </w:r>
      <w:r>
        <w:rPr>
          <w:rFonts w:cs="Arial"/>
          <w:b/>
          <w:bCs/>
          <w:sz w:val="20"/>
        </w:rPr>
        <w:t>Carlos Peña</w:t>
      </w:r>
      <w:r>
        <w:rPr>
          <w:rFonts w:cs="Arial"/>
          <w:sz w:val="20"/>
        </w:rPr>
        <w:t>:</w:t>
      </w:r>
      <w:r>
        <w:rPr>
          <w:rFonts w:cs="Arial"/>
          <w:b/>
          <w:bCs/>
          <w:sz w:val="20"/>
        </w:rPr>
        <w:t xml:space="preserve"> </w:t>
      </w:r>
      <w:r>
        <w:rPr>
          <w:rFonts w:cs="Arial"/>
          <w:i/>
          <w:iCs/>
          <w:sz w:val="20"/>
        </w:rPr>
        <w:t>“Yo no sé qué pensarán especialistas como ustedes, pero ahí bastaría quizás decir que lo que hoy día se llama mapuche es una unidad que sin embargo se conformó históricamente, es decir, tiene la misma historicidad que la nación chilena (y que todas las naciones), que no hay ninguna ventaja ontológica de la nación chilena por sobre el pueblo mapuche o viceversa. Todos los sujetos históricos se constituyen así”.</w:t>
      </w:r>
    </w:p>
    <w:p w14:paraId="0C7759B5" w14:textId="77777777" w:rsidR="00E4511E" w:rsidRDefault="00E4511E">
      <w:pPr>
        <w:pStyle w:val="BodyText"/>
        <w:rPr>
          <w:rFonts w:cs="Arial"/>
          <w:sz w:val="20"/>
        </w:rPr>
      </w:pPr>
    </w:p>
    <w:p w14:paraId="59B92874" w14:textId="77777777" w:rsidR="00E4511E" w:rsidRDefault="00E4511E">
      <w:pPr>
        <w:pStyle w:val="BodyText"/>
        <w:numPr>
          <w:ilvl w:val="0"/>
          <w:numId w:val="51"/>
        </w:numPr>
        <w:rPr>
          <w:rFonts w:cs="Arial"/>
          <w:i/>
          <w:iCs/>
          <w:sz w:val="20"/>
        </w:rPr>
      </w:pPr>
      <w:r>
        <w:rPr>
          <w:rFonts w:cs="Arial"/>
          <w:sz w:val="20"/>
        </w:rPr>
        <w:t xml:space="preserve">El Sr. </w:t>
      </w:r>
      <w:r>
        <w:rPr>
          <w:rFonts w:cs="Arial"/>
          <w:b/>
          <w:bCs/>
          <w:sz w:val="20"/>
        </w:rPr>
        <w:t>José Bengoa</w:t>
      </w:r>
      <w:r>
        <w:rPr>
          <w:rFonts w:cs="Arial"/>
          <w:sz w:val="20"/>
        </w:rPr>
        <w:t>:</w:t>
      </w:r>
      <w:r>
        <w:rPr>
          <w:rFonts w:cs="Arial"/>
          <w:b/>
          <w:bCs/>
          <w:sz w:val="20"/>
        </w:rPr>
        <w:t xml:space="preserve"> </w:t>
      </w:r>
      <w:r>
        <w:rPr>
          <w:rFonts w:cs="Arial"/>
          <w:i/>
          <w:iCs/>
          <w:sz w:val="20"/>
        </w:rPr>
        <w:t xml:space="preserve">“Además, los que se llaman </w:t>
      </w:r>
      <w:proofErr w:type="spellStart"/>
      <w:r>
        <w:rPr>
          <w:rFonts w:cs="Arial"/>
          <w:i/>
          <w:iCs/>
          <w:sz w:val="20"/>
        </w:rPr>
        <w:t>pewenche</w:t>
      </w:r>
      <w:proofErr w:type="spellEnd"/>
      <w:r>
        <w:rPr>
          <w:rFonts w:cs="Arial"/>
          <w:i/>
          <w:iCs/>
          <w:sz w:val="20"/>
        </w:rPr>
        <w:t xml:space="preserve"> hoy día, hay de los 2, hay </w:t>
      </w:r>
      <w:proofErr w:type="spellStart"/>
      <w:r>
        <w:rPr>
          <w:rFonts w:cs="Arial"/>
          <w:i/>
          <w:iCs/>
          <w:sz w:val="20"/>
        </w:rPr>
        <w:t>pewenches</w:t>
      </w:r>
      <w:proofErr w:type="spellEnd"/>
      <w:r>
        <w:rPr>
          <w:rFonts w:cs="Arial"/>
          <w:i/>
          <w:iCs/>
          <w:sz w:val="20"/>
        </w:rPr>
        <w:t xml:space="preserve"> originalmente y mapuches. Los Meliñir, por ejemplo, son mapuches. Los Meliñir de </w:t>
      </w:r>
      <w:proofErr w:type="spellStart"/>
      <w:r>
        <w:rPr>
          <w:rFonts w:cs="Arial"/>
          <w:i/>
          <w:iCs/>
          <w:sz w:val="20"/>
        </w:rPr>
        <w:t>Quinquén</w:t>
      </w:r>
      <w:proofErr w:type="spellEnd"/>
      <w:r>
        <w:rPr>
          <w:rFonts w:cs="Arial"/>
          <w:i/>
          <w:iCs/>
          <w:sz w:val="20"/>
        </w:rPr>
        <w:t xml:space="preserve"> son de Victoria. Y los Ñanco son </w:t>
      </w:r>
      <w:proofErr w:type="spellStart"/>
      <w:r>
        <w:rPr>
          <w:rFonts w:cs="Arial"/>
          <w:i/>
          <w:iCs/>
          <w:sz w:val="20"/>
        </w:rPr>
        <w:t>pewenches</w:t>
      </w:r>
      <w:proofErr w:type="spellEnd"/>
      <w:r>
        <w:rPr>
          <w:rFonts w:cs="Arial"/>
          <w:i/>
          <w:iCs/>
          <w:sz w:val="20"/>
        </w:rPr>
        <w:t>. Y ellos te lo dicen, ellos lo saben. Ese es el único punto. Me parece que realmente tenemos una tarea enorme</w:t>
      </w:r>
      <w:r>
        <w:rPr>
          <w:rFonts w:cs="Arial"/>
          <w:sz w:val="20"/>
        </w:rPr>
        <w:t xml:space="preserve">, </w:t>
      </w:r>
      <w:r>
        <w:rPr>
          <w:rFonts w:cs="Arial"/>
          <w:i/>
          <w:iCs/>
          <w:sz w:val="20"/>
        </w:rPr>
        <w:t>pero posible. No creo que estemos ante una imposibilidad”.</w:t>
      </w:r>
    </w:p>
    <w:p w14:paraId="2F51D0B8" w14:textId="77777777" w:rsidR="00E4511E" w:rsidRDefault="00E4511E">
      <w:pPr>
        <w:pStyle w:val="BodyText"/>
        <w:rPr>
          <w:rFonts w:cs="Arial"/>
          <w:i/>
          <w:iCs/>
          <w:sz w:val="20"/>
        </w:rPr>
      </w:pPr>
    </w:p>
    <w:p w14:paraId="70C0EFDE" w14:textId="77777777" w:rsidR="00E4511E" w:rsidRDefault="00E4511E">
      <w:pPr>
        <w:pStyle w:val="BodyText"/>
        <w:numPr>
          <w:ilvl w:val="0"/>
          <w:numId w:val="51"/>
        </w:numPr>
        <w:rPr>
          <w:rFonts w:cs="Arial"/>
          <w:i/>
          <w:iCs/>
          <w:sz w:val="20"/>
        </w:rPr>
      </w:pPr>
      <w:r>
        <w:rPr>
          <w:rFonts w:cs="Arial"/>
          <w:sz w:val="20"/>
        </w:rPr>
        <w:t xml:space="preserve">El Sr. </w:t>
      </w:r>
      <w:r>
        <w:rPr>
          <w:rFonts w:cs="Arial"/>
          <w:b/>
          <w:bCs/>
          <w:sz w:val="20"/>
        </w:rPr>
        <w:t>José Quidel</w:t>
      </w:r>
      <w:r>
        <w:rPr>
          <w:rFonts w:cs="Arial"/>
          <w:sz w:val="20"/>
        </w:rPr>
        <w:t>:</w:t>
      </w:r>
      <w:r>
        <w:rPr>
          <w:rFonts w:cs="Arial"/>
          <w:b/>
          <w:bCs/>
          <w:sz w:val="20"/>
        </w:rPr>
        <w:t xml:space="preserve"> </w:t>
      </w:r>
      <w:r>
        <w:rPr>
          <w:rFonts w:cs="Arial"/>
          <w:i/>
          <w:iCs/>
          <w:sz w:val="20"/>
        </w:rPr>
        <w:t xml:space="preserve">“Yo pienso que ese tema tampoco podemos pensar en agotarlo en este estudio. Yo pienso que es un tema que tenemos que saber manifestarlo solamente en este documento. Pero yo pienso que es un tema que nos va a seguir haciendo encontrarnos también en estos escenarios. A nosotros también nos va a servir mucho para poder instarnos a buscar bases y fundamentos para también argumentar. Estamos en un ambiente de poder legitimar, poder avanzar”. </w:t>
      </w:r>
    </w:p>
    <w:p w14:paraId="34BF0D5D" w14:textId="77777777" w:rsidR="00E4511E" w:rsidRDefault="00E4511E">
      <w:pPr>
        <w:pStyle w:val="BodyText"/>
        <w:rPr>
          <w:rFonts w:cs="Arial"/>
          <w:i/>
          <w:iCs/>
          <w:sz w:val="20"/>
        </w:rPr>
      </w:pPr>
    </w:p>
    <w:p w14:paraId="20706A0D" w14:textId="77777777" w:rsidR="00E4511E" w:rsidRDefault="00E4511E">
      <w:pPr>
        <w:pStyle w:val="BodyText"/>
        <w:ind w:left="360"/>
        <w:rPr>
          <w:rFonts w:cs="Arial"/>
          <w:i/>
          <w:iCs/>
          <w:sz w:val="20"/>
        </w:rPr>
      </w:pPr>
      <w:r>
        <w:rPr>
          <w:rFonts w:cs="Arial"/>
          <w:i/>
          <w:iCs/>
          <w:sz w:val="20"/>
        </w:rPr>
        <w:lastRenderedPageBreak/>
        <w:t xml:space="preserve">“Aunque en cierto modo va a ser justamente en ese período de la historia, de poder redefinirnos hace 3, 4 siglos atrás. Pero en la actualidad, para plantear una historia, cuando se plantee una historia contemporánea mapuche, nosotros, en los distintos trabajos que estamos realizando, incluso autodefiniciones </w:t>
      </w:r>
      <w:proofErr w:type="spellStart"/>
      <w:r>
        <w:rPr>
          <w:rFonts w:cs="Arial"/>
          <w:i/>
          <w:iCs/>
          <w:sz w:val="20"/>
        </w:rPr>
        <w:t>intrapueblo</w:t>
      </w:r>
      <w:proofErr w:type="spellEnd"/>
      <w:r>
        <w:rPr>
          <w:rFonts w:cs="Arial"/>
          <w:i/>
          <w:iCs/>
          <w:sz w:val="20"/>
        </w:rPr>
        <w:t xml:space="preserve"> mapuche, estamos teniendo ciertas categorías por la situación, por todo este sistema de contacto, por todo este proceso que venimos viviendo, hay diferenciaciones. Lo que se decía, hay ciertos sectores mapuche que no quieren nada con lo mapuche también. Están muy evangelizados, sobre todo. Alguien decía en la mañana que falta la presencia de la iglesia protestante, algún representante de la iglesia protestante, que nos ha hecho mucho daño como pueblo, como identidad en este momento. Hay sectores que yo, personalmente por mi trabajo conozco, en que ha habido conflictos abiertos entre las propias familias por la incrustación del sistema religioso protestante, que prohíbe hablar el mapudungun, prohíbe vestirse con </w:t>
      </w:r>
      <w:proofErr w:type="spellStart"/>
      <w:r>
        <w:rPr>
          <w:rFonts w:cs="Arial"/>
          <w:i/>
          <w:iCs/>
          <w:sz w:val="20"/>
        </w:rPr>
        <w:t>küpan</w:t>
      </w:r>
      <w:proofErr w:type="spellEnd"/>
      <w:r>
        <w:rPr>
          <w:rFonts w:cs="Arial"/>
          <w:i/>
          <w:iCs/>
          <w:sz w:val="20"/>
        </w:rPr>
        <w:t xml:space="preserve">, que prohíbe las prácticas de ritualidad porque lo sataniza todo. Entonces, cómo vamos a enfrentar ese proceso nosotros hoy día. Y también </w:t>
      </w:r>
      <w:proofErr w:type="spellStart"/>
      <w:r>
        <w:rPr>
          <w:rFonts w:cs="Arial"/>
          <w:i/>
          <w:iCs/>
          <w:sz w:val="20"/>
        </w:rPr>
        <w:t>prohibe</w:t>
      </w:r>
      <w:proofErr w:type="spellEnd"/>
      <w:r>
        <w:rPr>
          <w:rFonts w:cs="Arial"/>
          <w:i/>
          <w:iCs/>
          <w:sz w:val="20"/>
        </w:rPr>
        <w:t xml:space="preserve"> tener 2 mujeres,3 mujeres, eso, estoy muy preocupado también. Eso es lo más grave de todo, en el sentido que también es necesario ir escribiendo la situación actual nuestra. En ese sentido cabe señalar que si hoy día </w:t>
      </w:r>
      <w:proofErr w:type="gramStart"/>
      <w:r>
        <w:rPr>
          <w:rFonts w:cs="Arial"/>
          <w:i/>
          <w:iCs/>
          <w:sz w:val="20"/>
        </w:rPr>
        <w:t>habría</w:t>
      </w:r>
      <w:proofErr w:type="gramEnd"/>
      <w:r>
        <w:rPr>
          <w:rFonts w:cs="Arial"/>
          <w:i/>
          <w:iCs/>
          <w:sz w:val="20"/>
        </w:rPr>
        <w:t xml:space="preserve"> que decir, empezar a hablar, nosotros hablamos de pueblo mapuche, incorporamos todo. Hoy día los </w:t>
      </w:r>
      <w:proofErr w:type="spellStart"/>
      <w:r>
        <w:rPr>
          <w:rFonts w:cs="Arial"/>
          <w:i/>
          <w:iCs/>
          <w:sz w:val="20"/>
        </w:rPr>
        <w:t>pewenche</w:t>
      </w:r>
      <w:proofErr w:type="spellEnd"/>
      <w:r>
        <w:rPr>
          <w:rFonts w:cs="Arial"/>
          <w:i/>
          <w:iCs/>
          <w:sz w:val="20"/>
        </w:rPr>
        <w:t xml:space="preserve"> son mapuche, los </w:t>
      </w:r>
      <w:proofErr w:type="spellStart"/>
      <w:r>
        <w:rPr>
          <w:rFonts w:cs="Arial"/>
          <w:i/>
          <w:iCs/>
          <w:sz w:val="20"/>
        </w:rPr>
        <w:t>peñi</w:t>
      </w:r>
      <w:proofErr w:type="spellEnd"/>
      <w:r>
        <w:rPr>
          <w:rFonts w:cs="Arial"/>
          <w:i/>
          <w:iCs/>
          <w:sz w:val="20"/>
        </w:rPr>
        <w:t xml:space="preserve"> de </w:t>
      </w:r>
      <w:proofErr w:type="spellStart"/>
      <w:r>
        <w:rPr>
          <w:rFonts w:cs="Arial"/>
          <w:i/>
          <w:iCs/>
          <w:sz w:val="20"/>
        </w:rPr>
        <w:t>Ranquelmapu</w:t>
      </w:r>
      <w:proofErr w:type="spellEnd"/>
      <w:r>
        <w:rPr>
          <w:rFonts w:cs="Arial"/>
          <w:i/>
          <w:iCs/>
          <w:sz w:val="20"/>
        </w:rPr>
        <w:t xml:space="preserve"> son mapuche, si hablamos de los </w:t>
      </w:r>
      <w:proofErr w:type="spellStart"/>
      <w:r>
        <w:rPr>
          <w:rFonts w:cs="Arial"/>
          <w:i/>
          <w:iCs/>
          <w:sz w:val="20"/>
        </w:rPr>
        <w:t>peñi</w:t>
      </w:r>
      <w:proofErr w:type="spellEnd"/>
      <w:r>
        <w:rPr>
          <w:rFonts w:cs="Arial"/>
          <w:i/>
          <w:iCs/>
          <w:sz w:val="20"/>
        </w:rPr>
        <w:t xml:space="preserve"> </w:t>
      </w:r>
      <w:proofErr w:type="spellStart"/>
      <w:r>
        <w:rPr>
          <w:rFonts w:cs="Arial"/>
          <w:i/>
          <w:iCs/>
          <w:sz w:val="20"/>
        </w:rPr>
        <w:t>williche</w:t>
      </w:r>
      <w:proofErr w:type="spellEnd"/>
      <w:r>
        <w:rPr>
          <w:rFonts w:cs="Arial"/>
          <w:i/>
          <w:iCs/>
          <w:sz w:val="20"/>
        </w:rPr>
        <w:t xml:space="preserve"> también, estamos hablando de una sola nación mapuche, de pueblo mapuche (...). Y ya hay una definición intra, por ejemplo, de lo que son los </w:t>
      </w:r>
      <w:proofErr w:type="spellStart"/>
      <w:r>
        <w:rPr>
          <w:rFonts w:cs="Arial"/>
          <w:i/>
          <w:iCs/>
          <w:sz w:val="20"/>
        </w:rPr>
        <w:t>fütalmapu</w:t>
      </w:r>
      <w:proofErr w:type="spellEnd"/>
      <w:r>
        <w:rPr>
          <w:rFonts w:cs="Arial"/>
          <w:i/>
          <w:iCs/>
          <w:sz w:val="20"/>
        </w:rPr>
        <w:t xml:space="preserve"> y su propia organización y también su autonomía, en cierto grado, dentro de esta propia territorialidad. Una idea que se me olvidó denantes, plantear la autonomía de estos </w:t>
      </w:r>
      <w:proofErr w:type="spellStart"/>
      <w:r>
        <w:rPr>
          <w:rFonts w:cs="Arial"/>
          <w:i/>
          <w:iCs/>
          <w:sz w:val="20"/>
        </w:rPr>
        <w:t>kiñelmapu</w:t>
      </w:r>
      <w:proofErr w:type="spellEnd"/>
      <w:r>
        <w:rPr>
          <w:rFonts w:cs="Arial"/>
          <w:i/>
          <w:iCs/>
          <w:sz w:val="20"/>
        </w:rPr>
        <w:t xml:space="preserve"> y </w:t>
      </w:r>
      <w:proofErr w:type="spellStart"/>
      <w:r>
        <w:rPr>
          <w:rFonts w:cs="Arial"/>
          <w:i/>
          <w:iCs/>
          <w:sz w:val="20"/>
        </w:rPr>
        <w:t>aillarewe</w:t>
      </w:r>
      <w:proofErr w:type="spellEnd"/>
      <w:r>
        <w:rPr>
          <w:rFonts w:cs="Arial"/>
          <w:i/>
          <w:iCs/>
          <w:sz w:val="20"/>
        </w:rPr>
        <w:t xml:space="preserve"> en su gobierno. A nivel de esa estructura había autonomía, ellos podían  optar aliarse o no aliarse y con quién aliarse. Y en muchos aspectos más”.</w:t>
      </w:r>
    </w:p>
    <w:p w14:paraId="13A13038" w14:textId="77777777" w:rsidR="00E4511E" w:rsidRDefault="00E4511E">
      <w:pPr>
        <w:pStyle w:val="BodyText"/>
        <w:rPr>
          <w:rFonts w:cs="Arial"/>
          <w:sz w:val="20"/>
        </w:rPr>
      </w:pPr>
    </w:p>
    <w:p w14:paraId="29C3905D" w14:textId="77777777" w:rsidR="00E4511E" w:rsidRDefault="00E4511E">
      <w:pPr>
        <w:pStyle w:val="BodyText"/>
        <w:ind w:left="360"/>
        <w:rPr>
          <w:rFonts w:cs="Arial"/>
          <w:i/>
          <w:iCs/>
          <w:sz w:val="20"/>
        </w:rPr>
      </w:pPr>
      <w:r>
        <w:rPr>
          <w:rFonts w:cs="Arial"/>
          <w:i/>
          <w:iCs/>
          <w:sz w:val="20"/>
        </w:rPr>
        <w:t xml:space="preserve">“También más, cuando hoy día </w:t>
      </w:r>
      <w:proofErr w:type="spellStart"/>
      <w:r>
        <w:rPr>
          <w:rFonts w:cs="Arial"/>
          <w:i/>
          <w:iCs/>
          <w:sz w:val="20"/>
        </w:rPr>
        <w:t>habemos</w:t>
      </w:r>
      <w:proofErr w:type="spellEnd"/>
      <w:r>
        <w:rPr>
          <w:rFonts w:cs="Arial"/>
          <w:i/>
          <w:iCs/>
          <w:sz w:val="20"/>
        </w:rPr>
        <w:t xml:space="preserve"> sectores, porque este es un comienzo de cómo nosotros empezamos a reconstruir nuestra historia. Y esta vez en conjunto con ustedes, pero también nosotros como pueblo tenemos el derecho y el deber de ir reconstruyendo e ir sacando el tejido social y el tejido del conocimiento para poder darle un sitial que le corresponde y también para proyectar nuestro conocimiento y nuestra educación. Ese es un trabajo fundamental que nos cabe a nosotros. También de este debate, de esta Comisión, nosotros también nos llevamos tarea, muchas tareas de poder seguir profundizando y seguir planteando nuestro punto de vista y cada vez con mayor certeza, eso esperamos”.</w:t>
      </w:r>
    </w:p>
    <w:p w14:paraId="4E860638" w14:textId="77777777" w:rsidR="00E4511E" w:rsidRDefault="00E4511E">
      <w:pPr>
        <w:pStyle w:val="BodyText"/>
        <w:rPr>
          <w:rFonts w:cs="Arial"/>
          <w:sz w:val="20"/>
        </w:rPr>
      </w:pPr>
    </w:p>
    <w:p w14:paraId="06A9624C" w14:textId="77777777" w:rsidR="00E4511E" w:rsidRDefault="00E4511E">
      <w:pPr>
        <w:pStyle w:val="BodyText"/>
        <w:numPr>
          <w:ilvl w:val="0"/>
          <w:numId w:val="52"/>
        </w:numPr>
        <w:rPr>
          <w:rFonts w:cs="Arial"/>
          <w:i/>
          <w:iCs/>
          <w:sz w:val="20"/>
        </w:rPr>
      </w:pPr>
      <w:r>
        <w:rPr>
          <w:rFonts w:cs="Arial"/>
          <w:sz w:val="20"/>
        </w:rPr>
        <w:t xml:space="preserve">El Sr. </w:t>
      </w:r>
      <w:r>
        <w:rPr>
          <w:rFonts w:cs="Arial"/>
          <w:b/>
          <w:bCs/>
          <w:sz w:val="20"/>
        </w:rPr>
        <w:t>Enrique Correa</w:t>
      </w:r>
      <w:r>
        <w:rPr>
          <w:rFonts w:cs="Arial"/>
          <w:sz w:val="20"/>
        </w:rPr>
        <w:t>:</w:t>
      </w:r>
      <w:r>
        <w:rPr>
          <w:rFonts w:cs="Arial"/>
          <w:b/>
          <w:bCs/>
          <w:sz w:val="20"/>
        </w:rPr>
        <w:t xml:space="preserve"> </w:t>
      </w:r>
      <w:r>
        <w:rPr>
          <w:rFonts w:cs="Arial"/>
          <w:i/>
          <w:iCs/>
          <w:sz w:val="20"/>
        </w:rPr>
        <w:t>“(...) referencia. Cuando la hermana atacameña -</w:t>
      </w:r>
      <w:r>
        <w:rPr>
          <w:rFonts w:cs="Arial"/>
          <w:sz w:val="20"/>
        </w:rPr>
        <w:t xml:space="preserve">refiriéndose a la Srta. Sandra Berna- </w:t>
      </w:r>
      <w:r>
        <w:rPr>
          <w:rFonts w:cs="Arial"/>
          <w:i/>
          <w:iCs/>
          <w:sz w:val="20"/>
        </w:rPr>
        <w:t xml:space="preserve">planteó el asunto en relación con el tema de las comunidades. Sí, efectivamente, la ley tiene un problema, porque nosotros tuvimos una dificultad en la tramitación de la ley. Tiene que ver precisamente con buena parte de lo que hemos estado hablando acá. Se quiso, nuestra preferencia por lo que pudiéramos llamar la costumbre, la tradición. Y la propia legalidad interna de los pueblos indígenas en materia de sus propiedades y de sus comunidades chocó, sin embargo, con algunos aspectos de la constitucionalidad chilena. Y este punto fue levantado con mucha fuerza por la oposición de entonces, -que es la misma de ahora- diciendo que efectivamente iban a acudir al Tribunal Constitucional”. </w:t>
      </w:r>
    </w:p>
    <w:p w14:paraId="2B2CA9D2" w14:textId="77777777" w:rsidR="00E4511E" w:rsidRDefault="00E4511E">
      <w:pPr>
        <w:pStyle w:val="BodyText"/>
        <w:rPr>
          <w:rFonts w:cs="Arial"/>
          <w:sz w:val="20"/>
        </w:rPr>
      </w:pPr>
    </w:p>
    <w:p w14:paraId="6B7B9735" w14:textId="77777777" w:rsidR="00E4511E" w:rsidRDefault="00E4511E">
      <w:pPr>
        <w:pStyle w:val="BodyText"/>
        <w:ind w:left="360"/>
        <w:rPr>
          <w:rFonts w:cs="Arial"/>
          <w:i/>
          <w:iCs/>
          <w:sz w:val="20"/>
        </w:rPr>
      </w:pPr>
      <w:r>
        <w:rPr>
          <w:rFonts w:cs="Arial"/>
          <w:i/>
          <w:iCs/>
          <w:sz w:val="20"/>
        </w:rPr>
        <w:t xml:space="preserve">Y en rigor, lo que nos ocurrió –José </w:t>
      </w:r>
      <w:r>
        <w:rPr>
          <w:rFonts w:cs="Arial"/>
          <w:sz w:val="20"/>
        </w:rPr>
        <w:t xml:space="preserve">(Bengoa) </w:t>
      </w:r>
      <w:r>
        <w:rPr>
          <w:rFonts w:cs="Arial"/>
          <w:i/>
          <w:iCs/>
          <w:sz w:val="20"/>
        </w:rPr>
        <w:t xml:space="preserve">lo recuerda bien y por eso fui allá a recordárselo, él también se estaba acordando de eso- y lo que quedó fue, en rigor, una mixtura que conduce a irracionalidades como las que se han relatado acá y podrían seguir conduciendo a irracionalidades todavía mayores. Porque combina -como digo- la tradición, lo consuetudinario, con conceptos de la libertad de propiedad, que son ajenos al modo cómo estos patrimonios fueron constituidos”. </w:t>
      </w:r>
    </w:p>
    <w:p w14:paraId="7F64B5C0" w14:textId="77777777" w:rsidR="00E4511E" w:rsidRDefault="00E4511E">
      <w:pPr>
        <w:pStyle w:val="BodyText"/>
        <w:rPr>
          <w:rFonts w:cs="Arial"/>
          <w:sz w:val="20"/>
        </w:rPr>
      </w:pPr>
    </w:p>
    <w:p w14:paraId="559D7D5C" w14:textId="77777777" w:rsidR="00E4511E" w:rsidRDefault="00E4511E">
      <w:pPr>
        <w:pStyle w:val="BodyText"/>
        <w:numPr>
          <w:ilvl w:val="0"/>
          <w:numId w:val="53"/>
        </w:numPr>
        <w:rPr>
          <w:rFonts w:cs="Arial"/>
          <w:i/>
          <w:iCs/>
          <w:sz w:val="20"/>
        </w:rPr>
      </w:pPr>
      <w:r>
        <w:rPr>
          <w:rFonts w:cs="Arial"/>
          <w:sz w:val="20"/>
        </w:rPr>
        <w:t xml:space="preserve">El Sr. </w:t>
      </w:r>
      <w:r>
        <w:rPr>
          <w:rFonts w:cs="Arial"/>
          <w:b/>
          <w:bCs/>
          <w:sz w:val="20"/>
        </w:rPr>
        <w:t>Patricio Aylwin</w:t>
      </w:r>
      <w:r>
        <w:rPr>
          <w:rFonts w:cs="Arial"/>
          <w:sz w:val="20"/>
        </w:rPr>
        <w:t xml:space="preserve"> concluye que la sesión ha tenido resultados provechosos, y agradece a todos su participación. Agrega que había sido cursada una invitación a los comisionados para una nueva reunión el día 28 de noviembre, con el objetivo de discutir el informe de Derecho, pero en consideración a que el mismo día está fijada una reunión de la CONADI –lo que significa que varios miembros de la Comisión que forman parte del Consejo de CONADI no podrían asistir- la citación será modificada para el lunes 2 de diciembre. Dada las características del tema a tratar, la reunión </w:t>
      </w:r>
      <w:r>
        <w:rPr>
          <w:rFonts w:cs="Arial"/>
          <w:sz w:val="20"/>
        </w:rPr>
        <w:lastRenderedPageBreak/>
        <w:t xml:space="preserve">será más breve, de 3 de la tarde a 8 de la tarde. La indicación del lugar donde se realizará llegará a cada comisionado, si bien entiende que debiera ser la Universidad Diego Portales. De no haber otros puntos a plantear, el </w:t>
      </w:r>
      <w:proofErr w:type="gramStart"/>
      <w:r>
        <w:rPr>
          <w:rFonts w:cs="Arial"/>
          <w:sz w:val="20"/>
        </w:rPr>
        <w:t>Presidente</w:t>
      </w:r>
      <w:proofErr w:type="gramEnd"/>
      <w:r>
        <w:rPr>
          <w:rFonts w:cs="Arial"/>
          <w:sz w:val="20"/>
        </w:rPr>
        <w:t xml:space="preserve"> levanta la sesión, pero antes agrega lo siguiente: </w:t>
      </w:r>
      <w:r>
        <w:rPr>
          <w:rFonts w:cs="Arial"/>
          <w:i/>
          <w:iCs/>
          <w:sz w:val="20"/>
        </w:rPr>
        <w:t xml:space="preserve">“(...) yo quiero destacar la alta calidad que encuentro que ha tenido este debate, que me hace ponerme optimista. La verdad es que yo he tenido períodos de optimismo y períodos de bastante duda sobre qué va a pasar con este desafío. Creo que vamos por un buen camino y que podemos hacer un aporte muy serio al país y a nuestros indígenas, para exponer la verdad histórica. Porque esta Comisión se llama de Verdad Histórica y Nuevo Trato”. </w:t>
      </w:r>
    </w:p>
    <w:p w14:paraId="15DF20F2" w14:textId="77777777" w:rsidR="00E4511E" w:rsidRDefault="00E4511E">
      <w:pPr>
        <w:pStyle w:val="BodyText"/>
        <w:rPr>
          <w:rFonts w:cs="Arial"/>
          <w:i/>
          <w:iCs/>
          <w:sz w:val="20"/>
        </w:rPr>
      </w:pPr>
    </w:p>
    <w:p w14:paraId="2BFF9452" w14:textId="77777777" w:rsidR="00E4511E" w:rsidRDefault="00E4511E">
      <w:pPr>
        <w:pStyle w:val="BodyText"/>
        <w:ind w:left="360"/>
        <w:rPr>
          <w:rFonts w:cs="Arial"/>
          <w:i/>
          <w:iCs/>
          <w:sz w:val="20"/>
        </w:rPr>
      </w:pPr>
      <w:r>
        <w:rPr>
          <w:rFonts w:cs="Arial"/>
          <w:i/>
          <w:iCs/>
          <w:sz w:val="20"/>
        </w:rPr>
        <w:t xml:space="preserve">“Yo siempre les cuento a mis amigos que me preguntan, por qué estoy metido en </w:t>
      </w:r>
      <w:proofErr w:type="spellStart"/>
      <w:r>
        <w:rPr>
          <w:rFonts w:cs="Arial"/>
          <w:i/>
          <w:iCs/>
          <w:sz w:val="20"/>
        </w:rPr>
        <w:t>ésto</w:t>
      </w:r>
      <w:proofErr w:type="spellEnd"/>
      <w:r>
        <w:rPr>
          <w:rFonts w:cs="Arial"/>
          <w:i/>
          <w:iCs/>
          <w:sz w:val="20"/>
        </w:rPr>
        <w:t xml:space="preserve">. Yo señalo mi caso. Yo, hasta prácticamente la campaña presidencial, antes de la reunión de Nueva Imperial, el encuentro que tuvimos acá en Santiago, en el cerro Welen, en Santa Lucía, en que yo me empecé a meter en el tema, yo tenía una visión que es la que tiene la generalidad de la gente. Que este era un tema del pasado, que los pueblos indígenas chilenos, y específicamente el pueblo mapuche, estaban absolutamente asimilados y que eran, problema, que era un sector pobre por equis razón, pero no tenía una clara conciencia ni del despojo ni de todo el proceso histórico que aquí vamos a esclarecer”. </w:t>
      </w:r>
    </w:p>
    <w:p w14:paraId="06E9CE4E" w14:textId="77777777" w:rsidR="00E4511E" w:rsidRDefault="00E4511E">
      <w:pPr>
        <w:pStyle w:val="BodyText"/>
        <w:rPr>
          <w:rFonts w:cs="Arial"/>
          <w:sz w:val="20"/>
        </w:rPr>
      </w:pPr>
    </w:p>
    <w:p w14:paraId="529C48DF" w14:textId="77777777" w:rsidR="00E4511E" w:rsidRDefault="00E4511E">
      <w:pPr>
        <w:pStyle w:val="BodyText"/>
        <w:ind w:left="360"/>
        <w:rPr>
          <w:rFonts w:cs="Arial"/>
          <w:i/>
          <w:iCs/>
          <w:sz w:val="20"/>
        </w:rPr>
      </w:pPr>
      <w:r>
        <w:rPr>
          <w:rFonts w:cs="Arial"/>
          <w:i/>
          <w:iCs/>
          <w:sz w:val="20"/>
        </w:rPr>
        <w:t xml:space="preserve">“Yo creo que nuestra responsabilidad es muy grande para con la sociedad chilena. Porque hay muchos historiadores. Hay historiadores y aquí está Jorge </w:t>
      </w:r>
      <w:r>
        <w:rPr>
          <w:rFonts w:cs="Arial"/>
          <w:sz w:val="20"/>
        </w:rPr>
        <w:t xml:space="preserve">(Pinto), </w:t>
      </w:r>
      <w:r>
        <w:rPr>
          <w:rFonts w:cs="Arial"/>
          <w:i/>
          <w:iCs/>
          <w:sz w:val="20"/>
        </w:rPr>
        <w:t>y hay otros que han escrito, pero cuánta gente lee eso. Es un público relativamente restringido. El especialista, el que se aficiona. Yo he empezado a leer después que me metí en esto. Pero antes no</w:t>
      </w:r>
      <w:r>
        <w:rPr>
          <w:rFonts w:cs="Arial"/>
          <w:sz w:val="20"/>
        </w:rPr>
        <w:t xml:space="preserve"> </w:t>
      </w:r>
      <w:r>
        <w:rPr>
          <w:rFonts w:cs="Arial"/>
          <w:i/>
          <w:iCs/>
          <w:sz w:val="20"/>
        </w:rPr>
        <w:t>había leído. Creo que es muy importante la tarea que tenemos, la responsabilidad ante el país. Luego tendremos una segunda etapa, construir proposiciones. La primera etapa es abrir una claridad sobre la verdad histórica; y la segunda es, sobre esa base, construir proposiciones que puedan servir de base para una nueva política del Estado chileno y de la sociedad chilena respecto de los pueblos indígenas que forman parte de la nación chilena”.</w:t>
      </w:r>
    </w:p>
    <w:p w14:paraId="50A4783D" w14:textId="77777777" w:rsidR="00E4511E" w:rsidRDefault="00E4511E">
      <w:pPr>
        <w:pStyle w:val="BodyText"/>
        <w:rPr>
          <w:rFonts w:cs="Arial"/>
          <w:i/>
          <w:iCs/>
          <w:sz w:val="20"/>
        </w:rPr>
      </w:pPr>
    </w:p>
    <w:p w14:paraId="50A5A535" w14:textId="77777777" w:rsidR="00E4511E" w:rsidRDefault="00E4511E">
      <w:pPr>
        <w:pStyle w:val="BodyText"/>
        <w:ind w:left="360"/>
        <w:rPr>
          <w:rFonts w:cs="Arial"/>
          <w:i/>
          <w:iCs/>
          <w:sz w:val="20"/>
        </w:rPr>
      </w:pPr>
      <w:r>
        <w:rPr>
          <w:rFonts w:cs="Arial"/>
          <w:i/>
          <w:iCs/>
          <w:sz w:val="20"/>
        </w:rPr>
        <w:t xml:space="preserve">“Quedo muy motivado por esta reunión y espero que a todos nos pase lo mismo. Muchas gracias”. </w:t>
      </w:r>
    </w:p>
    <w:p w14:paraId="7DBFD56A" w14:textId="77777777" w:rsidR="00E4511E" w:rsidRDefault="00E4511E">
      <w:pPr>
        <w:pStyle w:val="BodyText"/>
        <w:rPr>
          <w:rFonts w:cs="Arial"/>
          <w:sz w:val="20"/>
        </w:rPr>
      </w:pPr>
    </w:p>
    <w:p w14:paraId="436B4AAE" w14:textId="77777777" w:rsidR="00E4511E" w:rsidRDefault="00E4511E">
      <w:pPr>
        <w:pStyle w:val="BodyText"/>
        <w:rPr>
          <w:rFonts w:cs="Arial"/>
          <w:b/>
          <w:bCs/>
          <w:sz w:val="20"/>
        </w:rPr>
      </w:pPr>
    </w:p>
    <w:p w14:paraId="061CC2C4" w14:textId="77777777" w:rsidR="00E4511E" w:rsidRDefault="00E4511E">
      <w:pPr>
        <w:pStyle w:val="BodyText"/>
        <w:rPr>
          <w:rFonts w:cs="Arial"/>
          <w:b/>
          <w:bCs/>
          <w:sz w:val="20"/>
        </w:rPr>
      </w:pPr>
    </w:p>
    <w:p w14:paraId="18688C9B" w14:textId="77777777" w:rsidR="00E4511E" w:rsidRDefault="00E4511E">
      <w:pPr>
        <w:pStyle w:val="BodyText"/>
        <w:rPr>
          <w:rFonts w:cs="Arial"/>
          <w:b/>
          <w:bCs/>
          <w:sz w:val="24"/>
        </w:rPr>
      </w:pPr>
      <w:r>
        <w:rPr>
          <w:rFonts w:cs="Arial"/>
          <w:b/>
          <w:bCs/>
          <w:sz w:val="20"/>
        </w:rPr>
        <w:br w:type="page"/>
      </w:r>
      <w:r>
        <w:rPr>
          <w:rFonts w:cs="Arial"/>
          <w:b/>
          <w:bCs/>
          <w:sz w:val="24"/>
        </w:rPr>
        <w:lastRenderedPageBreak/>
        <w:t>Participantes</w:t>
      </w:r>
    </w:p>
    <w:p w14:paraId="7DE6E102" w14:textId="77777777" w:rsidR="00E4511E" w:rsidRDefault="00E4511E">
      <w:pPr>
        <w:pStyle w:val="BodyText"/>
        <w:rPr>
          <w:rFonts w:cs="Arial"/>
          <w:b/>
          <w:bCs/>
          <w:sz w:val="20"/>
        </w:rPr>
      </w:pPr>
    </w:p>
    <w:p w14:paraId="1D530D9A" w14:textId="77777777" w:rsidR="00E4511E" w:rsidRDefault="00E4511E">
      <w:pPr>
        <w:pStyle w:val="BodyText"/>
        <w:rPr>
          <w:rFonts w:cs="Arial"/>
          <w:b/>
          <w:bCs/>
          <w:sz w:val="20"/>
        </w:rPr>
      </w:pPr>
      <w:r>
        <w:rPr>
          <w:rFonts w:cs="Arial"/>
          <w:b/>
          <w:bCs/>
          <w:sz w:val="20"/>
        </w:rPr>
        <w:t>Comisionados</w:t>
      </w:r>
    </w:p>
    <w:p w14:paraId="163D9ACC" w14:textId="77777777" w:rsidR="00E4511E" w:rsidRDefault="00E4511E">
      <w:pPr>
        <w:pStyle w:val="BodyText"/>
        <w:rPr>
          <w:rFonts w:cs="Arial"/>
          <w:b/>
          <w:bCs/>
          <w:sz w:val="20"/>
        </w:rPr>
      </w:pPr>
    </w:p>
    <w:p w14:paraId="54685362" w14:textId="77777777" w:rsidR="00E4511E" w:rsidRDefault="00E4511E" w:rsidP="00E4511E">
      <w:pPr>
        <w:numPr>
          <w:ilvl w:val="0"/>
          <w:numId w:val="1"/>
        </w:numPr>
        <w:tabs>
          <w:tab w:val="clear" w:pos="720"/>
          <w:tab w:val="num" w:pos="360"/>
        </w:tabs>
        <w:ind w:hanging="720"/>
        <w:jc w:val="both"/>
        <w:rPr>
          <w:rFonts w:cs="Arial"/>
          <w:sz w:val="20"/>
        </w:rPr>
      </w:pPr>
      <w:r>
        <w:rPr>
          <w:rFonts w:cs="Arial"/>
          <w:sz w:val="20"/>
          <w:lang w:val="es-MX"/>
        </w:rPr>
        <w:t xml:space="preserve">Sr. Patricio Aylwin, </w:t>
      </w:r>
      <w:proofErr w:type="gramStart"/>
      <w:r>
        <w:rPr>
          <w:rFonts w:cs="Arial"/>
          <w:sz w:val="20"/>
          <w:lang w:val="es-MX"/>
        </w:rPr>
        <w:t>Presidente</w:t>
      </w:r>
      <w:proofErr w:type="gramEnd"/>
    </w:p>
    <w:p w14:paraId="4153B72F" w14:textId="77777777" w:rsidR="00E4511E" w:rsidRDefault="00E4511E" w:rsidP="00E4511E">
      <w:pPr>
        <w:pStyle w:val="BodyText"/>
        <w:numPr>
          <w:ilvl w:val="0"/>
          <w:numId w:val="1"/>
        </w:numPr>
        <w:tabs>
          <w:tab w:val="clear" w:pos="720"/>
          <w:tab w:val="num" w:pos="360"/>
        </w:tabs>
        <w:ind w:hanging="720"/>
        <w:rPr>
          <w:rFonts w:cs="Arial"/>
          <w:sz w:val="20"/>
        </w:rPr>
      </w:pPr>
      <w:r>
        <w:rPr>
          <w:rFonts w:cs="Arial"/>
          <w:sz w:val="20"/>
        </w:rPr>
        <w:t>Sr. José Bengoa</w:t>
      </w:r>
    </w:p>
    <w:p w14:paraId="43A76515" w14:textId="77777777" w:rsidR="00E4511E" w:rsidRDefault="00E4511E" w:rsidP="00E4511E">
      <w:pPr>
        <w:pStyle w:val="BodyText"/>
        <w:numPr>
          <w:ilvl w:val="0"/>
          <w:numId w:val="1"/>
        </w:numPr>
        <w:tabs>
          <w:tab w:val="clear" w:pos="720"/>
          <w:tab w:val="num" w:pos="360"/>
        </w:tabs>
        <w:ind w:hanging="720"/>
        <w:rPr>
          <w:rFonts w:cs="Arial"/>
          <w:sz w:val="20"/>
        </w:rPr>
      </w:pPr>
      <w:r>
        <w:rPr>
          <w:rFonts w:cs="Arial"/>
          <w:sz w:val="20"/>
        </w:rPr>
        <w:t xml:space="preserve">Srta. Sandra Berna </w:t>
      </w:r>
    </w:p>
    <w:p w14:paraId="07DDBCC3" w14:textId="77777777" w:rsidR="00E4511E" w:rsidRDefault="00E4511E" w:rsidP="00E4511E">
      <w:pPr>
        <w:pStyle w:val="BodyText"/>
        <w:numPr>
          <w:ilvl w:val="0"/>
          <w:numId w:val="1"/>
        </w:numPr>
        <w:tabs>
          <w:tab w:val="clear" w:pos="720"/>
          <w:tab w:val="num" w:pos="360"/>
        </w:tabs>
        <w:ind w:hanging="720"/>
        <w:rPr>
          <w:rFonts w:cs="Arial"/>
          <w:sz w:val="20"/>
        </w:rPr>
      </w:pPr>
      <w:r>
        <w:rPr>
          <w:rFonts w:cs="Arial"/>
          <w:sz w:val="20"/>
        </w:rPr>
        <w:t xml:space="preserve">Monseñor Sergio Contreras </w:t>
      </w:r>
    </w:p>
    <w:p w14:paraId="609F280E" w14:textId="77777777" w:rsidR="00E4511E" w:rsidRDefault="00E4511E" w:rsidP="00E4511E">
      <w:pPr>
        <w:pStyle w:val="BodyText"/>
        <w:numPr>
          <w:ilvl w:val="0"/>
          <w:numId w:val="1"/>
        </w:numPr>
        <w:tabs>
          <w:tab w:val="clear" w:pos="720"/>
          <w:tab w:val="num" w:pos="360"/>
        </w:tabs>
        <w:ind w:hanging="720"/>
        <w:rPr>
          <w:rFonts w:cs="Arial"/>
          <w:sz w:val="20"/>
        </w:rPr>
      </w:pPr>
      <w:r>
        <w:rPr>
          <w:rFonts w:cs="Arial"/>
          <w:sz w:val="20"/>
        </w:rPr>
        <w:t>Sr. Enrique Correa</w:t>
      </w:r>
    </w:p>
    <w:p w14:paraId="54D08929" w14:textId="77777777" w:rsidR="00E4511E" w:rsidRDefault="00E4511E" w:rsidP="00E4511E">
      <w:pPr>
        <w:pStyle w:val="BodyText"/>
        <w:numPr>
          <w:ilvl w:val="0"/>
          <w:numId w:val="1"/>
        </w:numPr>
        <w:tabs>
          <w:tab w:val="clear" w:pos="720"/>
          <w:tab w:val="num" w:pos="360"/>
        </w:tabs>
        <w:ind w:hanging="720"/>
        <w:rPr>
          <w:rFonts w:cs="Arial"/>
          <w:sz w:val="20"/>
        </w:rPr>
      </w:pPr>
      <w:r>
        <w:rPr>
          <w:rFonts w:cs="Arial"/>
          <w:sz w:val="20"/>
        </w:rPr>
        <w:t xml:space="preserve">Sr. Armando de Ramón </w:t>
      </w:r>
    </w:p>
    <w:p w14:paraId="5F2ACF32" w14:textId="77777777" w:rsidR="00E4511E" w:rsidRDefault="00E4511E" w:rsidP="00E4511E">
      <w:pPr>
        <w:pStyle w:val="BodyText"/>
        <w:numPr>
          <w:ilvl w:val="0"/>
          <w:numId w:val="1"/>
        </w:numPr>
        <w:tabs>
          <w:tab w:val="clear" w:pos="720"/>
          <w:tab w:val="num" w:pos="360"/>
        </w:tabs>
        <w:ind w:hanging="720"/>
        <w:rPr>
          <w:rFonts w:cs="Arial"/>
          <w:sz w:val="20"/>
        </w:rPr>
      </w:pPr>
      <w:r>
        <w:rPr>
          <w:rFonts w:cs="Arial"/>
          <w:sz w:val="20"/>
        </w:rPr>
        <w:t xml:space="preserve">Sr. Alberto Hotus  </w:t>
      </w:r>
    </w:p>
    <w:p w14:paraId="085BA130" w14:textId="77777777" w:rsidR="00E4511E" w:rsidRDefault="00E4511E" w:rsidP="00E4511E">
      <w:pPr>
        <w:pStyle w:val="BodyText"/>
        <w:numPr>
          <w:ilvl w:val="0"/>
          <w:numId w:val="1"/>
        </w:numPr>
        <w:tabs>
          <w:tab w:val="clear" w:pos="720"/>
          <w:tab w:val="num" w:pos="360"/>
        </w:tabs>
        <w:ind w:hanging="720"/>
        <w:rPr>
          <w:rFonts w:cs="Arial"/>
          <w:sz w:val="20"/>
        </w:rPr>
      </w:pPr>
      <w:r>
        <w:rPr>
          <w:rFonts w:cs="Arial"/>
          <w:sz w:val="20"/>
        </w:rPr>
        <w:t xml:space="preserve">Sr. Francisco Huenchumilla </w:t>
      </w:r>
    </w:p>
    <w:p w14:paraId="3E4350C1" w14:textId="77777777" w:rsidR="00E4511E" w:rsidRDefault="00E4511E" w:rsidP="00E4511E">
      <w:pPr>
        <w:pStyle w:val="BodyText"/>
        <w:numPr>
          <w:ilvl w:val="0"/>
          <w:numId w:val="1"/>
        </w:numPr>
        <w:tabs>
          <w:tab w:val="clear" w:pos="720"/>
          <w:tab w:val="num" w:pos="360"/>
        </w:tabs>
        <w:ind w:hanging="720"/>
        <w:rPr>
          <w:rFonts w:cs="Arial"/>
          <w:sz w:val="20"/>
        </w:rPr>
      </w:pPr>
      <w:r>
        <w:rPr>
          <w:rFonts w:cs="Arial"/>
          <w:sz w:val="20"/>
        </w:rPr>
        <w:t xml:space="preserve">Sr. Felipe Larraín </w:t>
      </w:r>
    </w:p>
    <w:p w14:paraId="377DDD4C" w14:textId="77777777" w:rsidR="00E4511E" w:rsidRDefault="00E4511E" w:rsidP="00E4511E">
      <w:pPr>
        <w:pStyle w:val="BodyText"/>
        <w:numPr>
          <w:ilvl w:val="0"/>
          <w:numId w:val="1"/>
        </w:numPr>
        <w:tabs>
          <w:tab w:val="clear" w:pos="720"/>
          <w:tab w:val="num" w:pos="360"/>
        </w:tabs>
        <w:ind w:hanging="720"/>
        <w:rPr>
          <w:rFonts w:cs="Arial"/>
          <w:sz w:val="20"/>
        </w:rPr>
      </w:pPr>
      <w:r>
        <w:rPr>
          <w:rFonts w:cs="Arial"/>
          <w:sz w:val="20"/>
        </w:rPr>
        <w:t>Sr. Samuel Palma</w:t>
      </w:r>
    </w:p>
    <w:p w14:paraId="729F76A3" w14:textId="77777777" w:rsidR="00E4511E" w:rsidRDefault="00E4511E" w:rsidP="00E4511E">
      <w:pPr>
        <w:pStyle w:val="BodyText"/>
        <w:numPr>
          <w:ilvl w:val="0"/>
          <w:numId w:val="1"/>
        </w:numPr>
        <w:tabs>
          <w:tab w:val="clear" w:pos="720"/>
          <w:tab w:val="num" w:pos="360"/>
        </w:tabs>
        <w:ind w:hanging="720"/>
        <w:rPr>
          <w:rFonts w:cs="Arial"/>
          <w:sz w:val="20"/>
        </w:rPr>
      </w:pPr>
      <w:r>
        <w:rPr>
          <w:rFonts w:cs="Arial"/>
          <w:sz w:val="20"/>
        </w:rPr>
        <w:t>Sr. Carlos Peña</w:t>
      </w:r>
    </w:p>
    <w:p w14:paraId="6A9736BC" w14:textId="77777777" w:rsidR="00E4511E" w:rsidRDefault="00E4511E" w:rsidP="00E4511E">
      <w:pPr>
        <w:pStyle w:val="BodyText"/>
        <w:numPr>
          <w:ilvl w:val="0"/>
          <w:numId w:val="1"/>
        </w:numPr>
        <w:tabs>
          <w:tab w:val="clear" w:pos="720"/>
          <w:tab w:val="num" w:pos="360"/>
        </w:tabs>
        <w:ind w:hanging="720"/>
        <w:rPr>
          <w:rFonts w:cs="Arial"/>
          <w:sz w:val="20"/>
        </w:rPr>
      </w:pPr>
      <w:r>
        <w:rPr>
          <w:rFonts w:cs="Arial"/>
          <w:sz w:val="20"/>
        </w:rPr>
        <w:t xml:space="preserve">Sr. José Santos Millao </w:t>
      </w:r>
    </w:p>
    <w:p w14:paraId="461BBD50" w14:textId="77777777" w:rsidR="00E4511E" w:rsidRDefault="00E4511E">
      <w:pPr>
        <w:jc w:val="both"/>
        <w:rPr>
          <w:rFonts w:cs="Arial"/>
          <w:sz w:val="20"/>
        </w:rPr>
      </w:pPr>
    </w:p>
    <w:p w14:paraId="313A78EF" w14:textId="77777777" w:rsidR="00E4511E" w:rsidRDefault="00E4511E">
      <w:pPr>
        <w:pStyle w:val="Heading8"/>
      </w:pPr>
      <w:r>
        <w:t>Invitados Grupo de Trabajo Revisión Histórica</w:t>
      </w:r>
    </w:p>
    <w:p w14:paraId="2B3E3E9E" w14:textId="77777777" w:rsidR="00E4511E" w:rsidRDefault="00E4511E">
      <w:pPr>
        <w:jc w:val="both"/>
        <w:rPr>
          <w:rFonts w:cs="Arial"/>
          <w:b/>
          <w:bCs/>
          <w:sz w:val="20"/>
          <w:lang w:val="es-MX"/>
        </w:rPr>
      </w:pPr>
    </w:p>
    <w:p w14:paraId="0DF50C6B" w14:textId="77777777" w:rsidR="00E4511E" w:rsidRDefault="00E4511E" w:rsidP="00E4511E">
      <w:pPr>
        <w:numPr>
          <w:ilvl w:val="0"/>
          <w:numId w:val="2"/>
        </w:numPr>
        <w:tabs>
          <w:tab w:val="clear" w:pos="720"/>
          <w:tab w:val="num" w:pos="360"/>
        </w:tabs>
        <w:ind w:hanging="720"/>
        <w:jc w:val="both"/>
        <w:rPr>
          <w:rFonts w:cs="Arial"/>
          <w:sz w:val="20"/>
          <w:lang w:val="es-MX"/>
        </w:rPr>
      </w:pPr>
      <w:r>
        <w:rPr>
          <w:rFonts w:cs="Arial"/>
          <w:sz w:val="20"/>
          <w:lang w:val="es-MX"/>
        </w:rPr>
        <w:t>Sr. Jorge</w:t>
      </w:r>
      <w:r>
        <w:rPr>
          <w:rFonts w:cs="Arial"/>
          <w:b/>
          <w:bCs/>
          <w:sz w:val="20"/>
          <w:lang w:val="es-MX"/>
        </w:rPr>
        <w:t xml:space="preserve"> </w:t>
      </w:r>
      <w:r>
        <w:rPr>
          <w:rFonts w:cs="Arial"/>
          <w:sz w:val="20"/>
          <w:lang w:val="es-MX"/>
        </w:rPr>
        <w:t xml:space="preserve">Pinto </w:t>
      </w:r>
    </w:p>
    <w:p w14:paraId="0CEA1042" w14:textId="77777777" w:rsidR="00E4511E" w:rsidRDefault="00E4511E" w:rsidP="00E4511E">
      <w:pPr>
        <w:numPr>
          <w:ilvl w:val="0"/>
          <w:numId w:val="2"/>
        </w:numPr>
        <w:tabs>
          <w:tab w:val="clear" w:pos="720"/>
          <w:tab w:val="num" w:pos="360"/>
        </w:tabs>
        <w:ind w:hanging="720"/>
        <w:jc w:val="both"/>
        <w:rPr>
          <w:rFonts w:cs="Arial"/>
          <w:sz w:val="20"/>
          <w:lang w:val="es-MX"/>
        </w:rPr>
      </w:pPr>
      <w:r>
        <w:rPr>
          <w:rFonts w:cs="Arial"/>
          <w:sz w:val="20"/>
          <w:lang w:val="es-MX"/>
        </w:rPr>
        <w:t xml:space="preserve">Sra. Andrea Seelenfreund </w:t>
      </w:r>
    </w:p>
    <w:p w14:paraId="0A7E6DFA" w14:textId="77777777" w:rsidR="00E4511E" w:rsidRDefault="00E4511E">
      <w:pPr>
        <w:jc w:val="both"/>
        <w:rPr>
          <w:rFonts w:cs="Arial"/>
          <w:b/>
          <w:bCs/>
          <w:sz w:val="20"/>
          <w:lang w:val="es-MX"/>
        </w:rPr>
      </w:pPr>
    </w:p>
    <w:p w14:paraId="2F4DB390" w14:textId="77777777" w:rsidR="00E4511E" w:rsidRDefault="00E4511E">
      <w:pPr>
        <w:jc w:val="both"/>
        <w:rPr>
          <w:rFonts w:cs="Arial"/>
          <w:b/>
          <w:bCs/>
          <w:sz w:val="20"/>
          <w:lang w:val="es-MX"/>
        </w:rPr>
      </w:pPr>
      <w:r>
        <w:rPr>
          <w:rFonts w:cs="Arial"/>
          <w:b/>
          <w:bCs/>
          <w:sz w:val="20"/>
          <w:lang w:val="es-MX"/>
        </w:rPr>
        <w:t>Comisión de Trabajo Autónoma Mapuche (COTAM)</w:t>
      </w:r>
    </w:p>
    <w:p w14:paraId="52EE6770" w14:textId="77777777" w:rsidR="00E4511E" w:rsidRDefault="00E4511E">
      <w:pPr>
        <w:jc w:val="both"/>
        <w:rPr>
          <w:rFonts w:cs="Arial"/>
          <w:b/>
          <w:bCs/>
          <w:sz w:val="20"/>
          <w:lang w:val="es-MX"/>
        </w:rPr>
      </w:pPr>
    </w:p>
    <w:p w14:paraId="1F032282" w14:textId="77777777" w:rsidR="00E4511E" w:rsidRDefault="00E4511E" w:rsidP="00E4511E">
      <w:pPr>
        <w:numPr>
          <w:ilvl w:val="0"/>
          <w:numId w:val="3"/>
        </w:numPr>
        <w:tabs>
          <w:tab w:val="clear" w:pos="720"/>
          <w:tab w:val="num" w:pos="360"/>
        </w:tabs>
        <w:ind w:hanging="720"/>
        <w:jc w:val="both"/>
        <w:rPr>
          <w:rFonts w:cs="Arial"/>
          <w:sz w:val="20"/>
          <w:lang w:val="es-MX"/>
        </w:rPr>
      </w:pPr>
      <w:r>
        <w:rPr>
          <w:rFonts w:cs="Arial"/>
          <w:sz w:val="20"/>
          <w:lang w:val="es-MX"/>
        </w:rPr>
        <w:t>Sr. Víctor Caniullan</w:t>
      </w:r>
    </w:p>
    <w:p w14:paraId="564FA181" w14:textId="77777777" w:rsidR="00E4511E" w:rsidRDefault="00E4511E" w:rsidP="00E4511E">
      <w:pPr>
        <w:numPr>
          <w:ilvl w:val="0"/>
          <w:numId w:val="3"/>
        </w:numPr>
        <w:tabs>
          <w:tab w:val="clear" w:pos="720"/>
          <w:tab w:val="num" w:pos="360"/>
        </w:tabs>
        <w:ind w:hanging="720"/>
        <w:jc w:val="both"/>
        <w:rPr>
          <w:rFonts w:cs="Arial"/>
          <w:sz w:val="20"/>
          <w:lang w:val="es-MX"/>
        </w:rPr>
      </w:pPr>
      <w:r>
        <w:rPr>
          <w:rFonts w:cs="Arial"/>
          <w:sz w:val="20"/>
          <w:lang w:val="es-MX"/>
        </w:rPr>
        <w:t>Sr. Rosamel Millaman</w:t>
      </w:r>
    </w:p>
    <w:p w14:paraId="47F3A841" w14:textId="77777777" w:rsidR="00E4511E" w:rsidRDefault="00E4511E" w:rsidP="00E4511E">
      <w:pPr>
        <w:numPr>
          <w:ilvl w:val="0"/>
          <w:numId w:val="3"/>
        </w:numPr>
        <w:tabs>
          <w:tab w:val="clear" w:pos="720"/>
          <w:tab w:val="num" w:pos="360"/>
        </w:tabs>
        <w:ind w:hanging="720"/>
        <w:jc w:val="both"/>
        <w:rPr>
          <w:rFonts w:cs="Arial"/>
          <w:sz w:val="20"/>
          <w:lang w:val="es-MX"/>
        </w:rPr>
      </w:pPr>
      <w:r>
        <w:rPr>
          <w:rFonts w:cs="Arial"/>
          <w:sz w:val="20"/>
          <w:lang w:val="es-MX"/>
        </w:rPr>
        <w:t>Sr. José Quidel</w:t>
      </w:r>
    </w:p>
    <w:p w14:paraId="698AB002" w14:textId="77777777" w:rsidR="00E4511E" w:rsidRDefault="00E4511E">
      <w:pPr>
        <w:jc w:val="both"/>
        <w:rPr>
          <w:rFonts w:cs="Arial"/>
          <w:sz w:val="20"/>
          <w:lang w:val="es-MX"/>
        </w:rPr>
      </w:pPr>
    </w:p>
    <w:p w14:paraId="088F3A3C" w14:textId="77777777" w:rsidR="00E4511E" w:rsidRDefault="00E4511E">
      <w:pPr>
        <w:jc w:val="both"/>
        <w:rPr>
          <w:rFonts w:cs="Arial"/>
          <w:b/>
          <w:bCs/>
          <w:sz w:val="20"/>
          <w:lang w:val="es-MX"/>
        </w:rPr>
      </w:pPr>
      <w:r>
        <w:rPr>
          <w:rFonts w:cs="Arial"/>
          <w:b/>
          <w:bCs/>
          <w:sz w:val="20"/>
          <w:lang w:val="es-MX"/>
        </w:rPr>
        <w:t xml:space="preserve">Invitado Grupo de Trabajo Indígenas Urbanos </w:t>
      </w:r>
    </w:p>
    <w:p w14:paraId="79B9CCC9" w14:textId="77777777" w:rsidR="00E4511E" w:rsidRDefault="00E4511E">
      <w:pPr>
        <w:jc w:val="both"/>
        <w:rPr>
          <w:rFonts w:cs="Arial"/>
          <w:b/>
          <w:bCs/>
          <w:sz w:val="20"/>
          <w:lang w:val="es-MX"/>
        </w:rPr>
      </w:pPr>
    </w:p>
    <w:p w14:paraId="67F235AD" w14:textId="77777777" w:rsidR="00E4511E" w:rsidRDefault="00E4511E" w:rsidP="00E4511E">
      <w:pPr>
        <w:numPr>
          <w:ilvl w:val="0"/>
          <w:numId w:val="4"/>
        </w:numPr>
        <w:tabs>
          <w:tab w:val="clear" w:pos="720"/>
          <w:tab w:val="num" w:pos="360"/>
        </w:tabs>
        <w:ind w:hanging="720"/>
        <w:jc w:val="both"/>
        <w:rPr>
          <w:rFonts w:cs="Arial"/>
          <w:sz w:val="20"/>
          <w:lang w:val="es-MX"/>
        </w:rPr>
      </w:pPr>
      <w:r>
        <w:rPr>
          <w:rFonts w:cs="Arial"/>
          <w:sz w:val="20"/>
          <w:lang w:val="es-MX"/>
        </w:rPr>
        <w:t>Sr. Floriano Cariqueo</w:t>
      </w:r>
    </w:p>
    <w:p w14:paraId="52021506" w14:textId="77777777" w:rsidR="00E4511E" w:rsidRDefault="00E4511E">
      <w:pPr>
        <w:jc w:val="both"/>
        <w:rPr>
          <w:rFonts w:cs="Arial"/>
          <w:sz w:val="20"/>
          <w:lang w:val="es-MX"/>
        </w:rPr>
      </w:pPr>
    </w:p>
    <w:p w14:paraId="34ED6597" w14:textId="77777777" w:rsidR="00E4511E" w:rsidRDefault="00E4511E">
      <w:pPr>
        <w:jc w:val="both"/>
        <w:rPr>
          <w:rFonts w:cs="Arial"/>
          <w:b/>
          <w:bCs/>
          <w:sz w:val="20"/>
          <w:lang w:val="es-MX"/>
        </w:rPr>
      </w:pPr>
      <w:r>
        <w:rPr>
          <w:rFonts w:cs="Arial"/>
          <w:b/>
          <w:bCs/>
          <w:sz w:val="20"/>
          <w:lang w:val="es-MX"/>
        </w:rPr>
        <w:t>Secretaría</w:t>
      </w:r>
      <w:r>
        <w:rPr>
          <w:rFonts w:cs="Arial"/>
          <w:sz w:val="20"/>
          <w:lang w:val="es-MX"/>
        </w:rPr>
        <w:t xml:space="preserve"> </w:t>
      </w:r>
      <w:r>
        <w:rPr>
          <w:rFonts w:cs="Arial"/>
          <w:b/>
          <w:bCs/>
          <w:sz w:val="20"/>
          <w:lang w:val="es-MX"/>
        </w:rPr>
        <w:t>Ejecutiva</w:t>
      </w:r>
    </w:p>
    <w:p w14:paraId="125F269A" w14:textId="77777777" w:rsidR="00E4511E" w:rsidRDefault="00E4511E">
      <w:pPr>
        <w:jc w:val="both"/>
        <w:rPr>
          <w:rFonts w:cs="Arial"/>
          <w:b/>
          <w:bCs/>
          <w:sz w:val="20"/>
          <w:lang w:val="es-MX"/>
        </w:rPr>
      </w:pPr>
    </w:p>
    <w:p w14:paraId="6758A621" w14:textId="77777777" w:rsidR="00E4511E" w:rsidRDefault="00E4511E" w:rsidP="00E4511E">
      <w:pPr>
        <w:numPr>
          <w:ilvl w:val="0"/>
          <w:numId w:val="4"/>
        </w:numPr>
        <w:tabs>
          <w:tab w:val="clear" w:pos="720"/>
          <w:tab w:val="num" w:pos="360"/>
        </w:tabs>
        <w:ind w:hanging="720"/>
        <w:jc w:val="both"/>
        <w:rPr>
          <w:rFonts w:cs="Arial"/>
          <w:sz w:val="20"/>
          <w:lang w:val="es-MX"/>
        </w:rPr>
      </w:pPr>
      <w:r>
        <w:rPr>
          <w:rFonts w:cs="Arial"/>
          <w:sz w:val="20"/>
          <w:lang w:val="es-MX"/>
        </w:rPr>
        <w:t xml:space="preserve">Sr. Gerardo Zúñiga, </w:t>
      </w:r>
      <w:proofErr w:type="gramStart"/>
      <w:r>
        <w:rPr>
          <w:rFonts w:cs="Arial"/>
          <w:sz w:val="20"/>
          <w:lang w:val="es-MX"/>
        </w:rPr>
        <w:t>Secretario Ejecutivo</w:t>
      </w:r>
      <w:proofErr w:type="gramEnd"/>
    </w:p>
    <w:p w14:paraId="4EEA2511" w14:textId="77777777" w:rsidR="00E4511E" w:rsidRDefault="00E4511E" w:rsidP="00E4511E">
      <w:pPr>
        <w:numPr>
          <w:ilvl w:val="0"/>
          <w:numId w:val="4"/>
        </w:numPr>
        <w:tabs>
          <w:tab w:val="clear" w:pos="720"/>
          <w:tab w:val="num" w:pos="360"/>
        </w:tabs>
        <w:ind w:hanging="720"/>
        <w:jc w:val="both"/>
        <w:rPr>
          <w:rFonts w:cs="Arial"/>
          <w:sz w:val="20"/>
          <w:lang w:val="es-MX"/>
        </w:rPr>
      </w:pPr>
      <w:r>
        <w:rPr>
          <w:rFonts w:cs="Arial"/>
          <w:sz w:val="20"/>
          <w:lang w:val="es-MX"/>
        </w:rPr>
        <w:t xml:space="preserve">Sr. Oscar Mendoza </w:t>
      </w:r>
    </w:p>
    <w:p w14:paraId="079CD84B" w14:textId="77777777" w:rsidR="00E4511E" w:rsidRDefault="00E4511E" w:rsidP="00E4511E">
      <w:pPr>
        <w:numPr>
          <w:ilvl w:val="0"/>
          <w:numId w:val="4"/>
        </w:numPr>
        <w:tabs>
          <w:tab w:val="clear" w:pos="720"/>
          <w:tab w:val="num" w:pos="360"/>
        </w:tabs>
        <w:ind w:hanging="720"/>
        <w:jc w:val="both"/>
        <w:rPr>
          <w:rFonts w:cs="Arial"/>
          <w:sz w:val="20"/>
          <w:lang w:val="es-MX"/>
        </w:rPr>
      </w:pPr>
      <w:r>
        <w:rPr>
          <w:rFonts w:cs="Arial"/>
          <w:sz w:val="20"/>
          <w:lang w:val="es-MX"/>
        </w:rPr>
        <w:t>Sr. Claudio Espinoza</w:t>
      </w:r>
    </w:p>
    <w:p w14:paraId="272263EE" w14:textId="77777777" w:rsidR="00E4511E" w:rsidRDefault="00E4511E" w:rsidP="00E4511E">
      <w:pPr>
        <w:numPr>
          <w:ilvl w:val="0"/>
          <w:numId w:val="4"/>
        </w:numPr>
        <w:tabs>
          <w:tab w:val="clear" w:pos="720"/>
          <w:tab w:val="num" w:pos="360"/>
        </w:tabs>
        <w:ind w:hanging="720"/>
        <w:jc w:val="both"/>
        <w:rPr>
          <w:rFonts w:cs="Arial"/>
          <w:sz w:val="20"/>
          <w:lang w:val="es-MX"/>
        </w:rPr>
      </w:pPr>
      <w:r>
        <w:rPr>
          <w:rFonts w:cs="Arial"/>
          <w:sz w:val="20"/>
          <w:lang w:val="es-MX"/>
        </w:rPr>
        <w:t>Sr. Antonio García</w:t>
      </w:r>
    </w:p>
    <w:p w14:paraId="6D605B27" w14:textId="77777777" w:rsidR="00E4511E" w:rsidRDefault="00E4511E" w:rsidP="00E4511E">
      <w:pPr>
        <w:numPr>
          <w:ilvl w:val="0"/>
          <w:numId w:val="4"/>
        </w:numPr>
        <w:tabs>
          <w:tab w:val="clear" w:pos="720"/>
          <w:tab w:val="num" w:pos="360"/>
        </w:tabs>
        <w:ind w:hanging="720"/>
        <w:jc w:val="both"/>
        <w:rPr>
          <w:rFonts w:cs="Arial"/>
          <w:sz w:val="20"/>
          <w:lang w:val="es-MX"/>
        </w:rPr>
      </w:pPr>
      <w:r>
        <w:rPr>
          <w:rFonts w:cs="Arial"/>
          <w:sz w:val="20"/>
          <w:lang w:val="es-MX"/>
        </w:rPr>
        <w:t>Srta. Carmen Gloria Godoy</w:t>
      </w:r>
    </w:p>
    <w:p w14:paraId="2495E221" w14:textId="77777777" w:rsidR="00E4511E" w:rsidRDefault="00E4511E" w:rsidP="00E4511E">
      <w:pPr>
        <w:numPr>
          <w:ilvl w:val="0"/>
          <w:numId w:val="4"/>
        </w:numPr>
        <w:tabs>
          <w:tab w:val="clear" w:pos="720"/>
          <w:tab w:val="num" w:pos="360"/>
        </w:tabs>
        <w:ind w:hanging="720"/>
        <w:jc w:val="both"/>
        <w:rPr>
          <w:rFonts w:cs="Arial"/>
          <w:sz w:val="20"/>
          <w:lang w:val="es-MX"/>
        </w:rPr>
      </w:pPr>
      <w:r>
        <w:rPr>
          <w:rFonts w:cs="Arial"/>
          <w:sz w:val="20"/>
          <w:lang w:val="es-MX"/>
        </w:rPr>
        <w:t>Sra. Marinka Núñez</w:t>
      </w:r>
    </w:p>
    <w:p w14:paraId="2510C250" w14:textId="77777777" w:rsidR="00E4511E" w:rsidRDefault="00E4511E">
      <w:pPr>
        <w:jc w:val="both"/>
        <w:rPr>
          <w:rFonts w:cs="Arial"/>
          <w:sz w:val="20"/>
          <w:lang w:val="es-MX"/>
        </w:rPr>
      </w:pPr>
    </w:p>
    <w:p w14:paraId="0EFB44FE" w14:textId="77777777" w:rsidR="00E4511E" w:rsidRDefault="00E4511E">
      <w:pPr>
        <w:jc w:val="both"/>
        <w:rPr>
          <w:rFonts w:cs="Arial"/>
          <w:sz w:val="20"/>
          <w:lang w:val="es-MX"/>
        </w:rPr>
      </w:pPr>
    </w:p>
    <w:p w14:paraId="58927427" w14:textId="77777777" w:rsidR="00E4511E" w:rsidRDefault="00E4511E">
      <w:pPr>
        <w:jc w:val="both"/>
        <w:rPr>
          <w:rFonts w:cs="Arial"/>
          <w:sz w:val="20"/>
          <w:lang w:val="es-MX"/>
        </w:rPr>
      </w:pPr>
    </w:p>
    <w:p w14:paraId="057ED8A2" w14:textId="77777777" w:rsidR="00E4511E" w:rsidRDefault="00E4511E">
      <w:pPr>
        <w:jc w:val="both"/>
        <w:rPr>
          <w:rFonts w:cs="Arial"/>
          <w:sz w:val="20"/>
          <w:lang w:val="es-MX"/>
        </w:rPr>
      </w:pPr>
    </w:p>
    <w:p w14:paraId="6E4977DF" w14:textId="77777777" w:rsidR="00E4511E" w:rsidRDefault="00E4511E">
      <w:pPr>
        <w:jc w:val="both"/>
        <w:rPr>
          <w:rFonts w:cs="Arial"/>
          <w:sz w:val="20"/>
          <w:lang w:val="es-MX"/>
        </w:rPr>
      </w:pPr>
    </w:p>
    <w:p w14:paraId="1388889F" w14:textId="77777777" w:rsidR="00E4511E" w:rsidRDefault="00E4511E">
      <w:pPr>
        <w:pStyle w:val="BodyText"/>
        <w:rPr>
          <w:rFonts w:cs="Arial"/>
          <w:sz w:val="20"/>
        </w:rPr>
      </w:pPr>
    </w:p>
    <w:sectPr w:rsidR="00E4511E">
      <w:headerReference w:type="even" r:id="rId11"/>
      <w:headerReference w:type="default" r:id="rId12"/>
      <w:pgSz w:w="12240" w:h="15840" w:code="1"/>
      <w:pgMar w:top="1588" w:right="1134" w:bottom="1701" w:left="1701" w:header="652"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88B109" w14:textId="77777777" w:rsidR="006E5EB3" w:rsidRDefault="006E5EB3">
      <w:r>
        <w:separator/>
      </w:r>
    </w:p>
  </w:endnote>
  <w:endnote w:type="continuationSeparator" w:id="0">
    <w:p w14:paraId="6A36E41E" w14:textId="77777777" w:rsidR="006E5EB3" w:rsidRDefault="006E5E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FE748" w14:textId="77777777" w:rsidR="00E4511E" w:rsidRDefault="00E4511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B0C69" w14:textId="77777777" w:rsidR="00E4511E" w:rsidRDefault="00E4511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8802FC" w14:textId="77777777" w:rsidR="006E5EB3" w:rsidRDefault="006E5EB3">
      <w:r>
        <w:separator/>
      </w:r>
    </w:p>
  </w:footnote>
  <w:footnote w:type="continuationSeparator" w:id="0">
    <w:p w14:paraId="36A5E76C" w14:textId="77777777" w:rsidR="006E5EB3" w:rsidRDefault="006E5E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D5E87" w14:textId="77777777" w:rsidR="00E4511E" w:rsidRDefault="00E4511E">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E8EDB" w14:textId="77777777" w:rsidR="00E4511E" w:rsidRDefault="00E4511E">
    <w:pPr>
      <w:pStyle w:val="Header"/>
      <w:framePr w:wrap="around" w:vAnchor="text" w:hAnchor="page" w:x="11062" w:y="36"/>
      <w:ind w:right="360"/>
      <w:rPr>
        <w:rStyle w:val="PageNumber"/>
      </w:rPr>
    </w:pPr>
  </w:p>
  <w:p w14:paraId="287B1B7C" w14:textId="77777777" w:rsidR="00E4511E" w:rsidRDefault="00E4511E">
    <w:pPr>
      <w:pStyle w:val="Header"/>
      <w:ind w:right="36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650D6" w14:textId="77777777" w:rsidR="00E4511E" w:rsidRDefault="00E4511E">
    <w:pPr>
      <w:pStyle w:val="Header"/>
      <w:framePr w:wrap="around" w:vAnchor="text" w:hAnchor="margin" w:y="1"/>
      <w:rPr>
        <w:rStyle w:val="PageNumber"/>
        <w:sz w:val="18"/>
      </w:rPr>
    </w:pPr>
    <w:r>
      <w:rPr>
        <w:rStyle w:val="PageNumber"/>
        <w:sz w:val="18"/>
      </w:rPr>
      <w:fldChar w:fldCharType="begin"/>
    </w:r>
    <w:r>
      <w:rPr>
        <w:rStyle w:val="PageNumber"/>
        <w:sz w:val="18"/>
      </w:rPr>
      <w:instrText xml:space="preserve">PAGE  </w:instrText>
    </w:r>
    <w:r>
      <w:rPr>
        <w:rStyle w:val="PageNumber"/>
        <w:sz w:val="18"/>
      </w:rPr>
      <w:fldChar w:fldCharType="separate"/>
    </w:r>
    <w:r>
      <w:rPr>
        <w:rStyle w:val="PageNumber"/>
        <w:noProof/>
        <w:sz w:val="18"/>
      </w:rPr>
      <w:t>168</w:t>
    </w:r>
    <w:r>
      <w:rPr>
        <w:rStyle w:val="PageNumber"/>
        <w:sz w:val="18"/>
      </w:rPr>
      <w:fldChar w:fldCharType="end"/>
    </w:r>
  </w:p>
  <w:p w14:paraId="67D7DA16" w14:textId="77777777" w:rsidR="00E4511E" w:rsidRDefault="00E4511E">
    <w:pPr>
      <w:pStyle w:val="Header"/>
      <w:tabs>
        <w:tab w:val="clear" w:pos="4419"/>
        <w:tab w:val="clear" w:pos="8838"/>
        <w:tab w:val="left" w:pos="9000"/>
      </w:tabs>
      <w:ind w:left="907" w:right="360"/>
    </w:pPr>
    <w:r>
      <w:rPr>
        <w:i/>
        <w:iCs/>
        <w:sz w:val="16"/>
      </w:rPr>
      <w:t xml:space="preserve">ACTA DEL 15 DE NOVIEMBRE DE 2002 </w:t>
    </w:r>
  </w:p>
  <w:p w14:paraId="5ED66E9C" w14:textId="77777777" w:rsidR="00E4511E" w:rsidRDefault="00E4511E">
    <w:pPr>
      <w:pStyle w:val="Header"/>
      <w:ind w:right="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082E0" w14:textId="77777777" w:rsidR="00E4511E" w:rsidRDefault="00E4511E">
    <w:pPr>
      <w:pStyle w:val="Header"/>
      <w:framePr w:wrap="around" w:vAnchor="text" w:hAnchor="margin" w:xAlign="right" w:y="1"/>
      <w:rPr>
        <w:rStyle w:val="PageNumber"/>
        <w:sz w:val="18"/>
      </w:rPr>
    </w:pPr>
    <w:r>
      <w:rPr>
        <w:rStyle w:val="PageNumber"/>
        <w:sz w:val="18"/>
      </w:rPr>
      <w:fldChar w:fldCharType="begin"/>
    </w:r>
    <w:r>
      <w:rPr>
        <w:rStyle w:val="PageNumber"/>
        <w:sz w:val="18"/>
      </w:rPr>
      <w:instrText xml:space="preserve">PAGE  </w:instrText>
    </w:r>
    <w:r>
      <w:rPr>
        <w:rStyle w:val="PageNumber"/>
        <w:sz w:val="18"/>
      </w:rPr>
      <w:fldChar w:fldCharType="separate"/>
    </w:r>
    <w:r>
      <w:rPr>
        <w:rStyle w:val="PageNumber"/>
        <w:noProof/>
        <w:sz w:val="18"/>
      </w:rPr>
      <w:t>159</w:t>
    </w:r>
    <w:r>
      <w:rPr>
        <w:rStyle w:val="PageNumber"/>
        <w:sz w:val="18"/>
      </w:rPr>
      <w:fldChar w:fldCharType="end"/>
    </w:r>
  </w:p>
  <w:p w14:paraId="70299866" w14:textId="77777777" w:rsidR="00E4511E" w:rsidRDefault="00E4511E">
    <w:pPr>
      <w:pStyle w:val="Header"/>
      <w:framePr w:wrap="around" w:vAnchor="text" w:hAnchor="page" w:x="11062" w:y="36"/>
      <w:ind w:right="360"/>
      <w:rPr>
        <w:rStyle w:val="PageNumber"/>
      </w:rPr>
    </w:pPr>
  </w:p>
  <w:p w14:paraId="06C876C5" w14:textId="77777777" w:rsidR="00E4511E" w:rsidRDefault="00E4511E">
    <w:pPr>
      <w:pStyle w:val="Header"/>
      <w:tabs>
        <w:tab w:val="clear" w:pos="4419"/>
        <w:tab w:val="clear" w:pos="8838"/>
      </w:tabs>
      <w:ind w:left="357" w:right="907"/>
      <w:jc w:val="right"/>
    </w:pPr>
    <w:r>
      <w:rPr>
        <w:i/>
        <w:iCs/>
        <w:sz w:val="16"/>
      </w:rPr>
      <w:t xml:space="preserve">ACTA DEL 15 DE NOVIEMBRE DE 2002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E3258"/>
    <w:multiLevelType w:val="hybridMultilevel"/>
    <w:tmpl w:val="FFFFFFFF"/>
    <w:lvl w:ilvl="0" w:tplc="4EBE6240">
      <w:start w:val="1"/>
      <w:numFmt w:val="bullet"/>
      <w:lvlText w:val=""/>
      <w:lvlJc w:val="left"/>
      <w:pPr>
        <w:tabs>
          <w:tab w:val="num" w:pos="360"/>
        </w:tabs>
        <w:ind w:left="360" w:hanging="360"/>
      </w:pPr>
      <w:rPr>
        <w:rFonts w:ascii="Symbol" w:hAnsi="Symbol" w:hint="default"/>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8F292F"/>
    <w:multiLevelType w:val="hybridMultilevel"/>
    <w:tmpl w:val="FFFFFFFF"/>
    <w:lvl w:ilvl="0" w:tplc="4EBE6240">
      <w:start w:val="1"/>
      <w:numFmt w:val="bullet"/>
      <w:lvlText w:val=""/>
      <w:lvlJc w:val="left"/>
      <w:pPr>
        <w:tabs>
          <w:tab w:val="num" w:pos="360"/>
        </w:tabs>
        <w:ind w:left="360" w:hanging="360"/>
      </w:pPr>
      <w:rPr>
        <w:rFonts w:ascii="Symbol" w:hAnsi="Symbol" w:hint="default"/>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BA2010"/>
    <w:multiLevelType w:val="hybridMultilevel"/>
    <w:tmpl w:val="FFFFFFFF"/>
    <w:lvl w:ilvl="0" w:tplc="4EBE6240">
      <w:start w:val="1"/>
      <w:numFmt w:val="bullet"/>
      <w:lvlText w:val=""/>
      <w:lvlJc w:val="left"/>
      <w:pPr>
        <w:tabs>
          <w:tab w:val="num" w:pos="360"/>
        </w:tabs>
        <w:ind w:left="360" w:hanging="360"/>
      </w:pPr>
      <w:rPr>
        <w:rFonts w:ascii="Symbol" w:hAnsi="Symbol" w:hint="default"/>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C21DC9"/>
    <w:multiLevelType w:val="hybridMultilevel"/>
    <w:tmpl w:val="FFFFFFFF"/>
    <w:lvl w:ilvl="0" w:tplc="4EBE6240">
      <w:start w:val="1"/>
      <w:numFmt w:val="bullet"/>
      <w:lvlText w:val=""/>
      <w:lvlJc w:val="left"/>
      <w:pPr>
        <w:tabs>
          <w:tab w:val="num" w:pos="360"/>
        </w:tabs>
        <w:ind w:left="360" w:hanging="360"/>
      </w:pPr>
      <w:rPr>
        <w:rFonts w:ascii="Symbol" w:hAnsi="Symbol" w:hint="default"/>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FF56C2"/>
    <w:multiLevelType w:val="hybridMultilevel"/>
    <w:tmpl w:val="FFFFFFFF"/>
    <w:lvl w:ilvl="0" w:tplc="4EBE6240">
      <w:start w:val="1"/>
      <w:numFmt w:val="bullet"/>
      <w:lvlText w:val=""/>
      <w:lvlJc w:val="left"/>
      <w:pPr>
        <w:tabs>
          <w:tab w:val="num" w:pos="360"/>
        </w:tabs>
        <w:ind w:left="360" w:hanging="360"/>
      </w:pPr>
      <w:rPr>
        <w:rFonts w:ascii="Symbol" w:hAnsi="Symbol" w:hint="default"/>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080DC3"/>
    <w:multiLevelType w:val="hybridMultilevel"/>
    <w:tmpl w:val="FFFFFFFF"/>
    <w:lvl w:ilvl="0" w:tplc="4EBE6240">
      <w:start w:val="1"/>
      <w:numFmt w:val="bullet"/>
      <w:lvlText w:val=""/>
      <w:lvlJc w:val="left"/>
      <w:pPr>
        <w:tabs>
          <w:tab w:val="num" w:pos="360"/>
        </w:tabs>
        <w:ind w:left="360" w:hanging="360"/>
      </w:pPr>
      <w:rPr>
        <w:rFonts w:ascii="Symbol" w:hAnsi="Symbol" w:hint="default"/>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0473624"/>
    <w:multiLevelType w:val="hybridMultilevel"/>
    <w:tmpl w:val="FFFFFFFF"/>
    <w:lvl w:ilvl="0" w:tplc="4EBE6240">
      <w:start w:val="1"/>
      <w:numFmt w:val="bullet"/>
      <w:lvlText w:val=""/>
      <w:lvlJc w:val="left"/>
      <w:pPr>
        <w:tabs>
          <w:tab w:val="num" w:pos="360"/>
        </w:tabs>
        <w:ind w:left="360" w:hanging="360"/>
      </w:pPr>
      <w:rPr>
        <w:rFonts w:ascii="Symbol" w:hAnsi="Symbol" w:hint="default"/>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0E54B81"/>
    <w:multiLevelType w:val="hybridMultilevel"/>
    <w:tmpl w:val="FFFFFFFF"/>
    <w:lvl w:ilvl="0" w:tplc="4EBE6240">
      <w:start w:val="1"/>
      <w:numFmt w:val="bullet"/>
      <w:lvlText w:val=""/>
      <w:lvlJc w:val="left"/>
      <w:pPr>
        <w:tabs>
          <w:tab w:val="num" w:pos="360"/>
        </w:tabs>
        <w:ind w:left="360" w:hanging="360"/>
      </w:pPr>
      <w:rPr>
        <w:rFonts w:ascii="Symbol" w:hAnsi="Symbol" w:hint="default"/>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2C53BDD"/>
    <w:multiLevelType w:val="hybridMultilevel"/>
    <w:tmpl w:val="FFFFFFFF"/>
    <w:lvl w:ilvl="0" w:tplc="4EBE6240">
      <w:start w:val="1"/>
      <w:numFmt w:val="bullet"/>
      <w:lvlText w:val=""/>
      <w:lvlJc w:val="left"/>
      <w:pPr>
        <w:tabs>
          <w:tab w:val="num" w:pos="360"/>
        </w:tabs>
        <w:ind w:left="360" w:hanging="360"/>
      </w:pPr>
      <w:rPr>
        <w:rFonts w:ascii="Symbol" w:hAnsi="Symbol" w:hint="default"/>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2E32FFD"/>
    <w:multiLevelType w:val="hybridMultilevel"/>
    <w:tmpl w:val="FFFFFFFF"/>
    <w:lvl w:ilvl="0" w:tplc="4EBE6240">
      <w:start w:val="1"/>
      <w:numFmt w:val="bullet"/>
      <w:lvlText w:val=""/>
      <w:lvlJc w:val="left"/>
      <w:pPr>
        <w:tabs>
          <w:tab w:val="num" w:pos="360"/>
        </w:tabs>
        <w:ind w:left="360" w:hanging="360"/>
      </w:pPr>
      <w:rPr>
        <w:rFonts w:ascii="Symbol" w:hAnsi="Symbol" w:hint="default"/>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3876754"/>
    <w:multiLevelType w:val="hybridMultilevel"/>
    <w:tmpl w:val="FFFFFFFF"/>
    <w:lvl w:ilvl="0" w:tplc="4EBE6240">
      <w:start w:val="1"/>
      <w:numFmt w:val="bullet"/>
      <w:lvlText w:val=""/>
      <w:lvlJc w:val="left"/>
      <w:pPr>
        <w:tabs>
          <w:tab w:val="num" w:pos="360"/>
        </w:tabs>
        <w:ind w:left="360" w:hanging="360"/>
      </w:pPr>
      <w:rPr>
        <w:rFonts w:ascii="Symbol" w:hAnsi="Symbol" w:hint="default"/>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4BD54D9"/>
    <w:multiLevelType w:val="hybridMultilevel"/>
    <w:tmpl w:val="FFFFFFFF"/>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3C47CD"/>
    <w:multiLevelType w:val="hybridMultilevel"/>
    <w:tmpl w:val="FFFFFFFF"/>
    <w:lvl w:ilvl="0" w:tplc="4EBE6240">
      <w:start w:val="1"/>
      <w:numFmt w:val="bullet"/>
      <w:lvlText w:val=""/>
      <w:lvlJc w:val="left"/>
      <w:pPr>
        <w:tabs>
          <w:tab w:val="num" w:pos="360"/>
        </w:tabs>
        <w:ind w:left="360" w:hanging="360"/>
      </w:pPr>
      <w:rPr>
        <w:rFonts w:ascii="Symbol" w:hAnsi="Symbol" w:hint="default"/>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94343D9"/>
    <w:multiLevelType w:val="hybridMultilevel"/>
    <w:tmpl w:val="FFFFFFFF"/>
    <w:lvl w:ilvl="0" w:tplc="4EBE6240">
      <w:start w:val="1"/>
      <w:numFmt w:val="bullet"/>
      <w:lvlText w:val=""/>
      <w:lvlJc w:val="left"/>
      <w:pPr>
        <w:tabs>
          <w:tab w:val="num" w:pos="360"/>
        </w:tabs>
        <w:ind w:left="360" w:hanging="360"/>
      </w:pPr>
      <w:rPr>
        <w:rFonts w:ascii="Symbol" w:hAnsi="Symbol" w:hint="default"/>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9B279E4"/>
    <w:multiLevelType w:val="hybridMultilevel"/>
    <w:tmpl w:val="FFFFFFFF"/>
    <w:lvl w:ilvl="0" w:tplc="4EBE6240">
      <w:start w:val="1"/>
      <w:numFmt w:val="bullet"/>
      <w:lvlText w:val=""/>
      <w:lvlJc w:val="left"/>
      <w:pPr>
        <w:tabs>
          <w:tab w:val="num" w:pos="360"/>
        </w:tabs>
        <w:ind w:left="360" w:hanging="360"/>
      </w:pPr>
      <w:rPr>
        <w:rFonts w:ascii="Symbol" w:hAnsi="Symbol" w:hint="default"/>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CD66320"/>
    <w:multiLevelType w:val="hybridMultilevel"/>
    <w:tmpl w:val="FFFFFFFF"/>
    <w:lvl w:ilvl="0" w:tplc="4EBE6240">
      <w:start w:val="1"/>
      <w:numFmt w:val="bullet"/>
      <w:lvlText w:val=""/>
      <w:lvlJc w:val="left"/>
      <w:pPr>
        <w:tabs>
          <w:tab w:val="num" w:pos="360"/>
        </w:tabs>
        <w:ind w:left="360" w:hanging="360"/>
      </w:pPr>
      <w:rPr>
        <w:rFonts w:ascii="Symbol" w:hAnsi="Symbol" w:hint="default"/>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05C3299"/>
    <w:multiLevelType w:val="hybridMultilevel"/>
    <w:tmpl w:val="FFFFFFFF"/>
    <w:lvl w:ilvl="0" w:tplc="4EBE6240">
      <w:start w:val="1"/>
      <w:numFmt w:val="bullet"/>
      <w:lvlText w:val=""/>
      <w:lvlJc w:val="left"/>
      <w:pPr>
        <w:tabs>
          <w:tab w:val="num" w:pos="360"/>
        </w:tabs>
        <w:ind w:left="360" w:hanging="360"/>
      </w:pPr>
      <w:rPr>
        <w:rFonts w:ascii="Symbol" w:hAnsi="Symbol" w:hint="default"/>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1586B07"/>
    <w:multiLevelType w:val="hybridMultilevel"/>
    <w:tmpl w:val="FFFFFFFF"/>
    <w:lvl w:ilvl="0" w:tplc="4EBE6240">
      <w:start w:val="1"/>
      <w:numFmt w:val="bullet"/>
      <w:lvlText w:val=""/>
      <w:lvlJc w:val="left"/>
      <w:pPr>
        <w:tabs>
          <w:tab w:val="num" w:pos="360"/>
        </w:tabs>
        <w:ind w:left="360" w:hanging="360"/>
      </w:pPr>
      <w:rPr>
        <w:rFonts w:ascii="Symbol" w:hAnsi="Symbol" w:hint="default"/>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4F16E23"/>
    <w:multiLevelType w:val="hybridMultilevel"/>
    <w:tmpl w:val="FFFFFFFF"/>
    <w:lvl w:ilvl="0" w:tplc="4EBE6240">
      <w:start w:val="1"/>
      <w:numFmt w:val="bullet"/>
      <w:lvlText w:val=""/>
      <w:lvlJc w:val="left"/>
      <w:pPr>
        <w:tabs>
          <w:tab w:val="num" w:pos="360"/>
        </w:tabs>
        <w:ind w:left="360" w:hanging="360"/>
      </w:pPr>
      <w:rPr>
        <w:rFonts w:ascii="Symbol" w:hAnsi="Symbol" w:hint="default"/>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6B63B3D"/>
    <w:multiLevelType w:val="hybridMultilevel"/>
    <w:tmpl w:val="FFFFFFFF"/>
    <w:lvl w:ilvl="0" w:tplc="4EBE6240">
      <w:start w:val="1"/>
      <w:numFmt w:val="bullet"/>
      <w:lvlText w:val=""/>
      <w:lvlJc w:val="left"/>
      <w:pPr>
        <w:tabs>
          <w:tab w:val="num" w:pos="360"/>
        </w:tabs>
        <w:ind w:left="360" w:hanging="360"/>
      </w:pPr>
      <w:rPr>
        <w:rFonts w:ascii="Symbol" w:hAnsi="Symbol" w:hint="default"/>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6F530B1"/>
    <w:multiLevelType w:val="hybridMultilevel"/>
    <w:tmpl w:val="FFFFFFFF"/>
    <w:lvl w:ilvl="0" w:tplc="4EBE6240">
      <w:start w:val="1"/>
      <w:numFmt w:val="bullet"/>
      <w:lvlText w:val=""/>
      <w:lvlJc w:val="left"/>
      <w:pPr>
        <w:tabs>
          <w:tab w:val="num" w:pos="360"/>
        </w:tabs>
        <w:ind w:left="360" w:hanging="360"/>
      </w:pPr>
      <w:rPr>
        <w:rFonts w:ascii="Symbol" w:hAnsi="Symbol" w:hint="default"/>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7760C67"/>
    <w:multiLevelType w:val="hybridMultilevel"/>
    <w:tmpl w:val="FFFFFFFF"/>
    <w:lvl w:ilvl="0" w:tplc="4EBE6240">
      <w:start w:val="1"/>
      <w:numFmt w:val="bullet"/>
      <w:lvlText w:val=""/>
      <w:lvlJc w:val="left"/>
      <w:pPr>
        <w:tabs>
          <w:tab w:val="num" w:pos="360"/>
        </w:tabs>
        <w:ind w:left="360" w:hanging="360"/>
      </w:pPr>
      <w:rPr>
        <w:rFonts w:ascii="Symbol" w:hAnsi="Symbol" w:hint="default"/>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B116D8A"/>
    <w:multiLevelType w:val="hybridMultilevel"/>
    <w:tmpl w:val="FFFFFFFF"/>
    <w:lvl w:ilvl="0" w:tplc="4EBE6240">
      <w:start w:val="1"/>
      <w:numFmt w:val="bullet"/>
      <w:lvlText w:val=""/>
      <w:lvlJc w:val="left"/>
      <w:pPr>
        <w:tabs>
          <w:tab w:val="num" w:pos="360"/>
        </w:tabs>
        <w:ind w:left="360" w:hanging="360"/>
      </w:pPr>
      <w:rPr>
        <w:rFonts w:ascii="Symbol" w:hAnsi="Symbol" w:hint="default"/>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B7E32EA"/>
    <w:multiLevelType w:val="hybridMultilevel"/>
    <w:tmpl w:val="FFFFFFFF"/>
    <w:lvl w:ilvl="0" w:tplc="4EBE6240">
      <w:start w:val="1"/>
      <w:numFmt w:val="bullet"/>
      <w:lvlText w:val=""/>
      <w:lvlJc w:val="left"/>
      <w:pPr>
        <w:tabs>
          <w:tab w:val="num" w:pos="360"/>
        </w:tabs>
        <w:ind w:left="360" w:hanging="360"/>
      </w:pPr>
      <w:rPr>
        <w:rFonts w:ascii="Symbol" w:hAnsi="Symbol" w:hint="default"/>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D3C08D9"/>
    <w:multiLevelType w:val="hybridMultilevel"/>
    <w:tmpl w:val="FFFFFFFF"/>
    <w:lvl w:ilvl="0" w:tplc="4EBE6240">
      <w:start w:val="1"/>
      <w:numFmt w:val="bullet"/>
      <w:lvlText w:val=""/>
      <w:lvlJc w:val="left"/>
      <w:pPr>
        <w:tabs>
          <w:tab w:val="num" w:pos="360"/>
        </w:tabs>
        <w:ind w:left="360" w:hanging="360"/>
      </w:pPr>
      <w:rPr>
        <w:rFonts w:ascii="Symbol" w:hAnsi="Symbol" w:hint="default"/>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14A2AC3"/>
    <w:multiLevelType w:val="hybridMultilevel"/>
    <w:tmpl w:val="FFFFFFFF"/>
    <w:lvl w:ilvl="0" w:tplc="4EBE6240">
      <w:start w:val="1"/>
      <w:numFmt w:val="bullet"/>
      <w:lvlText w:val=""/>
      <w:lvlJc w:val="left"/>
      <w:pPr>
        <w:tabs>
          <w:tab w:val="num" w:pos="360"/>
        </w:tabs>
        <w:ind w:left="360" w:hanging="360"/>
      </w:pPr>
      <w:rPr>
        <w:rFonts w:ascii="Symbol" w:hAnsi="Symbol" w:hint="default"/>
        <w:sz w:val="20"/>
      </w:rPr>
    </w:lvl>
    <w:lvl w:ilvl="1" w:tplc="340A0003" w:tentative="1">
      <w:start w:val="1"/>
      <w:numFmt w:val="bullet"/>
      <w:lvlText w:val="o"/>
      <w:lvlJc w:val="left"/>
      <w:pPr>
        <w:tabs>
          <w:tab w:val="num" w:pos="1440"/>
        </w:tabs>
        <w:ind w:left="1440" w:hanging="360"/>
      </w:pPr>
      <w:rPr>
        <w:rFonts w:ascii="Courier New" w:hAnsi="Courier New" w:hint="default"/>
      </w:rPr>
    </w:lvl>
    <w:lvl w:ilvl="2" w:tplc="340A0005" w:tentative="1">
      <w:start w:val="1"/>
      <w:numFmt w:val="bullet"/>
      <w:lvlText w:val=""/>
      <w:lvlJc w:val="left"/>
      <w:pPr>
        <w:tabs>
          <w:tab w:val="num" w:pos="2160"/>
        </w:tabs>
        <w:ind w:left="2160" w:hanging="360"/>
      </w:pPr>
      <w:rPr>
        <w:rFonts w:ascii="Wingdings" w:hAnsi="Wingdings" w:hint="default"/>
      </w:rPr>
    </w:lvl>
    <w:lvl w:ilvl="3" w:tplc="340A0001" w:tentative="1">
      <w:start w:val="1"/>
      <w:numFmt w:val="bullet"/>
      <w:lvlText w:val=""/>
      <w:lvlJc w:val="left"/>
      <w:pPr>
        <w:tabs>
          <w:tab w:val="num" w:pos="2880"/>
        </w:tabs>
        <w:ind w:left="2880" w:hanging="360"/>
      </w:pPr>
      <w:rPr>
        <w:rFonts w:ascii="Symbol" w:hAnsi="Symbol" w:hint="default"/>
      </w:rPr>
    </w:lvl>
    <w:lvl w:ilvl="4" w:tplc="340A0003" w:tentative="1">
      <w:start w:val="1"/>
      <w:numFmt w:val="bullet"/>
      <w:lvlText w:val="o"/>
      <w:lvlJc w:val="left"/>
      <w:pPr>
        <w:tabs>
          <w:tab w:val="num" w:pos="3600"/>
        </w:tabs>
        <w:ind w:left="3600" w:hanging="360"/>
      </w:pPr>
      <w:rPr>
        <w:rFonts w:ascii="Courier New" w:hAnsi="Courier New" w:hint="default"/>
      </w:rPr>
    </w:lvl>
    <w:lvl w:ilvl="5" w:tplc="340A0005" w:tentative="1">
      <w:start w:val="1"/>
      <w:numFmt w:val="bullet"/>
      <w:lvlText w:val=""/>
      <w:lvlJc w:val="left"/>
      <w:pPr>
        <w:tabs>
          <w:tab w:val="num" w:pos="4320"/>
        </w:tabs>
        <w:ind w:left="4320" w:hanging="360"/>
      </w:pPr>
      <w:rPr>
        <w:rFonts w:ascii="Wingdings" w:hAnsi="Wingdings" w:hint="default"/>
      </w:rPr>
    </w:lvl>
    <w:lvl w:ilvl="6" w:tplc="340A0001" w:tentative="1">
      <w:start w:val="1"/>
      <w:numFmt w:val="bullet"/>
      <w:lvlText w:val=""/>
      <w:lvlJc w:val="left"/>
      <w:pPr>
        <w:tabs>
          <w:tab w:val="num" w:pos="5040"/>
        </w:tabs>
        <w:ind w:left="5040" w:hanging="360"/>
      </w:pPr>
      <w:rPr>
        <w:rFonts w:ascii="Symbol" w:hAnsi="Symbol" w:hint="default"/>
      </w:rPr>
    </w:lvl>
    <w:lvl w:ilvl="7" w:tplc="340A0003" w:tentative="1">
      <w:start w:val="1"/>
      <w:numFmt w:val="bullet"/>
      <w:lvlText w:val="o"/>
      <w:lvlJc w:val="left"/>
      <w:pPr>
        <w:tabs>
          <w:tab w:val="num" w:pos="5760"/>
        </w:tabs>
        <w:ind w:left="5760" w:hanging="360"/>
      </w:pPr>
      <w:rPr>
        <w:rFonts w:ascii="Courier New" w:hAnsi="Courier New" w:hint="default"/>
      </w:rPr>
    </w:lvl>
    <w:lvl w:ilvl="8" w:tplc="340A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5F07921"/>
    <w:multiLevelType w:val="hybridMultilevel"/>
    <w:tmpl w:val="FFFFFFFF"/>
    <w:lvl w:ilvl="0" w:tplc="4EBE6240">
      <w:start w:val="1"/>
      <w:numFmt w:val="bullet"/>
      <w:lvlText w:val=""/>
      <w:lvlJc w:val="left"/>
      <w:pPr>
        <w:tabs>
          <w:tab w:val="num" w:pos="360"/>
        </w:tabs>
        <w:ind w:left="360" w:hanging="360"/>
      </w:pPr>
      <w:rPr>
        <w:rFonts w:ascii="Symbol" w:hAnsi="Symbol" w:hint="default"/>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6BD30BD"/>
    <w:multiLevelType w:val="hybridMultilevel"/>
    <w:tmpl w:val="FFFFFFFF"/>
    <w:lvl w:ilvl="0" w:tplc="4EBE6240">
      <w:start w:val="1"/>
      <w:numFmt w:val="bullet"/>
      <w:lvlText w:val=""/>
      <w:lvlJc w:val="left"/>
      <w:pPr>
        <w:tabs>
          <w:tab w:val="num" w:pos="360"/>
        </w:tabs>
        <w:ind w:left="360" w:hanging="360"/>
      </w:pPr>
      <w:rPr>
        <w:rFonts w:ascii="Symbol" w:hAnsi="Symbol" w:hint="default"/>
        <w:sz w:val="20"/>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3A6F6AAE"/>
    <w:multiLevelType w:val="hybridMultilevel"/>
    <w:tmpl w:val="FFFFFFFF"/>
    <w:lvl w:ilvl="0" w:tplc="4EBE6240">
      <w:start w:val="1"/>
      <w:numFmt w:val="bullet"/>
      <w:lvlText w:val=""/>
      <w:lvlJc w:val="left"/>
      <w:pPr>
        <w:tabs>
          <w:tab w:val="num" w:pos="360"/>
        </w:tabs>
        <w:ind w:left="360" w:hanging="360"/>
      </w:pPr>
      <w:rPr>
        <w:rFonts w:ascii="Symbol" w:hAnsi="Symbol" w:hint="default"/>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E852833"/>
    <w:multiLevelType w:val="hybridMultilevel"/>
    <w:tmpl w:val="FFFFFFFF"/>
    <w:lvl w:ilvl="0" w:tplc="4EBE6240">
      <w:start w:val="1"/>
      <w:numFmt w:val="bullet"/>
      <w:lvlText w:val=""/>
      <w:lvlJc w:val="left"/>
      <w:pPr>
        <w:tabs>
          <w:tab w:val="num" w:pos="360"/>
        </w:tabs>
        <w:ind w:left="360" w:hanging="360"/>
      </w:pPr>
      <w:rPr>
        <w:rFonts w:ascii="Symbol" w:hAnsi="Symbol" w:hint="default"/>
        <w:sz w:val="20"/>
      </w:rPr>
    </w:lvl>
    <w:lvl w:ilvl="1" w:tplc="340A0003" w:tentative="1">
      <w:start w:val="1"/>
      <w:numFmt w:val="bullet"/>
      <w:lvlText w:val="o"/>
      <w:lvlJc w:val="left"/>
      <w:pPr>
        <w:tabs>
          <w:tab w:val="num" w:pos="1440"/>
        </w:tabs>
        <w:ind w:left="1440" w:hanging="360"/>
      </w:pPr>
      <w:rPr>
        <w:rFonts w:ascii="Courier New" w:hAnsi="Courier New" w:hint="default"/>
      </w:rPr>
    </w:lvl>
    <w:lvl w:ilvl="2" w:tplc="340A0005" w:tentative="1">
      <w:start w:val="1"/>
      <w:numFmt w:val="bullet"/>
      <w:lvlText w:val=""/>
      <w:lvlJc w:val="left"/>
      <w:pPr>
        <w:tabs>
          <w:tab w:val="num" w:pos="2160"/>
        </w:tabs>
        <w:ind w:left="2160" w:hanging="360"/>
      </w:pPr>
      <w:rPr>
        <w:rFonts w:ascii="Wingdings" w:hAnsi="Wingdings" w:hint="default"/>
      </w:rPr>
    </w:lvl>
    <w:lvl w:ilvl="3" w:tplc="340A0001" w:tentative="1">
      <w:start w:val="1"/>
      <w:numFmt w:val="bullet"/>
      <w:lvlText w:val=""/>
      <w:lvlJc w:val="left"/>
      <w:pPr>
        <w:tabs>
          <w:tab w:val="num" w:pos="2880"/>
        </w:tabs>
        <w:ind w:left="2880" w:hanging="360"/>
      </w:pPr>
      <w:rPr>
        <w:rFonts w:ascii="Symbol" w:hAnsi="Symbol" w:hint="default"/>
      </w:rPr>
    </w:lvl>
    <w:lvl w:ilvl="4" w:tplc="340A0003" w:tentative="1">
      <w:start w:val="1"/>
      <w:numFmt w:val="bullet"/>
      <w:lvlText w:val="o"/>
      <w:lvlJc w:val="left"/>
      <w:pPr>
        <w:tabs>
          <w:tab w:val="num" w:pos="3600"/>
        </w:tabs>
        <w:ind w:left="3600" w:hanging="360"/>
      </w:pPr>
      <w:rPr>
        <w:rFonts w:ascii="Courier New" w:hAnsi="Courier New" w:hint="default"/>
      </w:rPr>
    </w:lvl>
    <w:lvl w:ilvl="5" w:tplc="340A0005" w:tentative="1">
      <w:start w:val="1"/>
      <w:numFmt w:val="bullet"/>
      <w:lvlText w:val=""/>
      <w:lvlJc w:val="left"/>
      <w:pPr>
        <w:tabs>
          <w:tab w:val="num" w:pos="4320"/>
        </w:tabs>
        <w:ind w:left="4320" w:hanging="360"/>
      </w:pPr>
      <w:rPr>
        <w:rFonts w:ascii="Wingdings" w:hAnsi="Wingdings" w:hint="default"/>
      </w:rPr>
    </w:lvl>
    <w:lvl w:ilvl="6" w:tplc="340A0001" w:tentative="1">
      <w:start w:val="1"/>
      <w:numFmt w:val="bullet"/>
      <w:lvlText w:val=""/>
      <w:lvlJc w:val="left"/>
      <w:pPr>
        <w:tabs>
          <w:tab w:val="num" w:pos="5040"/>
        </w:tabs>
        <w:ind w:left="5040" w:hanging="360"/>
      </w:pPr>
      <w:rPr>
        <w:rFonts w:ascii="Symbol" w:hAnsi="Symbol" w:hint="default"/>
      </w:rPr>
    </w:lvl>
    <w:lvl w:ilvl="7" w:tplc="340A0003" w:tentative="1">
      <w:start w:val="1"/>
      <w:numFmt w:val="bullet"/>
      <w:lvlText w:val="o"/>
      <w:lvlJc w:val="left"/>
      <w:pPr>
        <w:tabs>
          <w:tab w:val="num" w:pos="5760"/>
        </w:tabs>
        <w:ind w:left="5760" w:hanging="360"/>
      </w:pPr>
      <w:rPr>
        <w:rFonts w:ascii="Courier New" w:hAnsi="Courier New" w:hint="default"/>
      </w:rPr>
    </w:lvl>
    <w:lvl w:ilvl="8" w:tplc="340A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98E7F02"/>
    <w:multiLevelType w:val="hybridMultilevel"/>
    <w:tmpl w:val="FFFFFFFF"/>
    <w:lvl w:ilvl="0" w:tplc="4EBE6240">
      <w:start w:val="1"/>
      <w:numFmt w:val="bullet"/>
      <w:lvlText w:val=""/>
      <w:lvlJc w:val="left"/>
      <w:pPr>
        <w:tabs>
          <w:tab w:val="num" w:pos="360"/>
        </w:tabs>
        <w:ind w:left="360" w:hanging="360"/>
      </w:pPr>
      <w:rPr>
        <w:rFonts w:ascii="Symbol" w:hAnsi="Symbol" w:hint="default"/>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A3B04D1"/>
    <w:multiLevelType w:val="hybridMultilevel"/>
    <w:tmpl w:val="FFFFFFFF"/>
    <w:lvl w:ilvl="0" w:tplc="4EBE6240">
      <w:start w:val="1"/>
      <w:numFmt w:val="bullet"/>
      <w:lvlText w:val=""/>
      <w:lvlJc w:val="left"/>
      <w:pPr>
        <w:tabs>
          <w:tab w:val="num" w:pos="360"/>
        </w:tabs>
        <w:ind w:left="360" w:hanging="360"/>
      </w:pPr>
      <w:rPr>
        <w:rFonts w:ascii="Symbol" w:hAnsi="Symbol" w:hint="default"/>
        <w:sz w:val="20"/>
      </w:rPr>
    </w:lvl>
    <w:lvl w:ilvl="1" w:tplc="340A0003" w:tentative="1">
      <w:start w:val="1"/>
      <w:numFmt w:val="bullet"/>
      <w:lvlText w:val="o"/>
      <w:lvlJc w:val="left"/>
      <w:pPr>
        <w:tabs>
          <w:tab w:val="num" w:pos="1440"/>
        </w:tabs>
        <w:ind w:left="1440" w:hanging="360"/>
      </w:pPr>
      <w:rPr>
        <w:rFonts w:ascii="Courier New" w:hAnsi="Courier New" w:hint="default"/>
      </w:rPr>
    </w:lvl>
    <w:lvl w:ilvl="2" w:tplc="340A0005" w:tentative="1">
      <w:start w:val="1"/>
      <w:numFmt w:val="bullet"/>
      <w:lvlText w:val=""/>
      <w:lvlJc w:val="left"/>
      <w:pPr>
        <w:tabs>
          <w:tab w:val="num" w:pos="2160"/>
        </w:tabs>
        <w:ind w:left="2160" w:hanging="360"/>
      </w:pPr>
      <w:rPr>
        <w:rFonts w:ascii="Wingdings" w:hAnsi="Wingdings" w:hint="default"/>
      </w:rPr>
    </w:lvl>
    <w:lvl w:ilvl="3" w:tplc="340A0001" w:tentative="1">
      <w:start w:val="1"/>
      <w:numFmt w:val="bullet"/>
      <w:lvlText w:val=""/>
      <w:lvlJc w:val="left"/>
      <w:pPr>
        <w:tabs>
          <w:tab w:val="num" w:pos="2880"/>
        </w:tabs>
        <w:ind w:left="2880" w:hanging="360"/>
      </w:pPr>
      <w:rPr>
        <w:rFonts w:ascii="Symbol" w:hAnsi="Symbol" w:hint="default"/>
      </w:rPr>
    </w:lvl>
    <w:lvl w:ilvl="4" w:tplc="340A0003" w:tentative="1">
      <w:start w:val="1"/>
      <w:numFmt w:val="bullet"/>
      <w:lvlText w:val="o"/>
      <w:lvlJc w:val="left"/>
      <w:pPr>
        <w:tabs>
          <w:tab w:val="num" w:pos="3600"/>
        </w:tabs>
        <w:ind w:left="3600" w:hanging="360"/>
      </w:pPr>
      <w:rPr>
        <w:rFonts w:ascii="Courier New" w:hAnsi="Courier New" w:hint="default"/>
      </w:rPr>
    </w:lvl>
    <w:lvl w:ilvl="5" w:tplc="340A0005" w:tentative="1">
      <w:start w:val="1"/>
      <w:numFmt w:val="bullet"/>
      <w:lvlText w:val=""/>
      <w:lvlJc w:val="left"/>
      <w:pPr>
        <w:tabs>
          <w:tab w:val="num" w:pos="4320"/>
        </w:tabs>
        <w:ind w:left="4320" w:hanging="360"/>
      </w:pPr>
      <w:rPr>
        <w:rFonts w:ascii="Wingdings" w:hAnsi="Wingdings" w:hint="default"/>
      </w:rPr>
    </w:lvl>
    <w:lvl w:ilvl="6" w:tplc="340A0001" w:tentative="1">
      <w:start w:val="1"/>
      <w:numFmt w:val="bullet"/>
      <w:lvlText w:val=""/>
      <w:lvlJc w:val="left"/>
      <w:pPr>
        <w:tabs>
          <w:tab w:val="num" w:pos="5040"/>
        </w:tabs>
        <w:ind w:left="5040" w:hanging="360"/>
      </w:pPr>
      <w:rPr>
        <w:rFonts w:ascii="Symbol" w:hAnsi="Symbol" w:hint="default"/>
      </w:rPr>
    </w:lvl>
    <w:lvl w:ilvl="7" w:tplc="340A0003" w:tentative="1">
      <w:start w:val="1"/>
      <w:numFmt w:val="bullet"/>
      <w:lvlText w:val="o"/>
      <w:lvlJc w:val="left"/>
      <w:pPr>
        <w:tabs>
          <w:tab w:val="num" w:pos="5760"/>
        </w:tabs>
        <w:ind w:left="5760" w:hanging="360"/>
      </w:pPr>
      <w:rPr>
        <w:rFonts w:ascii="Courier New" w:hAnsi="Courier New" w:hint="default"/>
      </w:rPr>
    </w:lvl>
    <w:lvl w:ilvl="8" w:tplc="340A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CB215A8"/>
    <w:multiLevelType w:val="hybridMultilevel"/>
    <w:tmpl w:val="FFFFFFFF"/>
    <w:lvl w:ilvl="0" w:tplc="4EBE6240">
      <w:start w:val="1"/>
      <w:numFmt w:val="bullet"/>
      <w:lvlText w:val=""/>
      <w:lvlJc w:val="left"/>
      <w:pPr>
        <w:tabs>
          <w:tab w:val="num" w:pos="360"/>
        </w:tabs>
        <w:ind w:left="360" w:hanging="360"/>
      </w:pPr>
      <w:rPr>
        <w:rFonts w:ascii="Symbol" w:hAnsi="Symbol" w:hint="default"/>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DE17D26"/>
    <w:multiLevelType w:val="hybridMultilevel"/>
    <w:tmpl w:val="FFFFFFFF"/>
    <w:lvl w:ilvl="0" w:tplc="4EBE6240">
      <w:start w:val="1"/>
      <w:numFmt w:val="bullet"/>
      <w:lvlText w:val=""/>
      <w:lvlJc w:val="left"/>
      <w:pPr>
        <w:tabs>
          <w:tab w:val="num" w:pos="360"/>
        </w:tabs>
        <w:ind w:left="360" w:hanging="360"/>
      </w:pPr>
      <w:rPr>
        <w:rFonts w:ascii="Symbol" w:hAnsi="Symbol" w:hint="default"/>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E027795"/>
    <w:multiLevelType w:val="hybridMultilevel"/>
    <w:tmpl w:val="FFFFFFFF"/>
    <w:lvl w:ilvl="0" w:tplc="4EBE6240">
      <w:start w:val="1"/>
      <w:numFmt w:val="bullet"/>
      <w:lvlText w:val=""/>
      <w:lvlJc w:val="left"/>
      <w:pPr>
        <w:tabs>
          <w:tab w:val="num" w:pos="360"/>
        </w:tabs>
        <w:ind w:left="360" w:hanging="360"/>
      </w:pPr>
      <w:rPr>
        <w:rFonts w:ascii="Symbol" w:hAnsi="Symbol" w:hint="default"/>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21C3F03"/>
    <w:multiLevelType w:val="hybridMultilevel"/>
    <w:tmpl w:val="FFFFFFFF"/>
    <w:lvl w:ilvl="0" w:tplc="4EBE6240">
      <w:start w:val="1"/>
      <w:numFmt w:val="bullet"/>
      <w:lvlText w:val=""/>
      <w:lvlJc w:val="left"/>
      <w:pPr>
        <w:tabs>
          <w:tab w:val="num" w:pos="360"/>
        </w:tabs>
        <w:ind w:left="360" w:hanging="360"/>
      </w:pPr>
      <w:rPr>
        <w:rFonts w:ascii="Symbol" w:hAnsi="Symbol" w:hint="default"/>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3343C58"/>
    <w:multiLevelType w:val="hybridMultilevel"/>
    <w:tmpl w:val="FFFFFFFF"/>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47C4F28"/>
    <w:multiLevelType w:val="hybridMultilevel"/>
    <w:tmpl w:val="FFFFFFFF"/>
    <w:lvl w:ilvl="0" w:tplc="4EBE6240">
      <w:start w:val="1"/>
      <w:numFmt w:val="bullet"/>
      <w:lvlText w:val=""/>
      <w:lvlJc w:val="left"/>
      <w:pPr>
        <w:tabs>
          <w:tab w:val="num" w:pos="360"/>
        </w:tabs>
        <w:ind w:left="360" w:hanging="360"/>
      </w:pPr>
      <w:rPr>
        <w:rFonts w:ascii="Symbol" w:hAnsi="Symbol" w:hint="default"/>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47E3134"/>
    <w:multiLevelType w:val="hybridMultilevel"/>
    <w:tmpl w:val="FFFFFFFF"/>
    <w:lvl w:ilvl="0" w:tplc="4EBE6240">
      <w:start w:val="1"/>
      <w:numFmt w:val="bullet"/>
      <w:lvlText w:val=""/>
      <w:lvlJc w:val="left"/>
      <w:pPr>
        <w:tabs>
          <w:tab w:val="num" w:pos="360"/>
        </w:tabs>
        <w:ind w:left="360" w:hanging="360"/>
      </w:pPr>
      <w:rPr>
        <w:rFonts w:ascii="Symbol" w:hAnsi="Symbol" w:hint="default"/>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91A7CFD"/>
    <w:multiLevelType w:val="hybridMultilevel"/>
    <w:tmpl w:val="FFFFFFFF"/>
    <w:lvl w:ilvl="0" w:tplc="4EBE6240">
      <w:start w:val="1"/>
      <w:numFmt w:val="bullet"/>
      <w:lvlText w:val=""/>
      <w:lvlJc w:val="left"/>
      <w:pPr>
        <w:tabs>
          <w:tab w:val="num" w:pos="360"/>
        </w:tabs>
        <w:ind w:left="360" w:hanging="360"/>
      </w:pPr>
      <w:rPr>
        <w:rFonts w:ascii="Symbol" w:hAnsi="Symbol" w:hint="default"/>
        <w:sz w:val="20"/>
      </w:rPr>
    </w:lvl>
    <w:lvl w:ilvl="1" w:tplc="340A0003" w:tentative="1">
      <w:start w:val="1"/>
      <w:numFmt w:val="bullet"/>
      <w:lvlText w:val="o"/>
      <w:lvlJc w:val="left"/>
      <w:pPr>
        <w:tabs>
          <w:tab w:val="num" w:pos="1440"/>
        </w:tabs>
        <w:ind w:left="1440" w:hanging="360"/>
      </w:pPr>
      <w:rPr>
        <w:rFonts w:ascii="Courier New" w:hAnsi="Courier New" w:hint="default"/>
      </w:rPr>
    </w:lvl>
    <w:lvl w:ilvl="2" w:tplc="340A0005" w:tentative="1">
      <w:start w:val="1"/>
      <w:numFmt w:val="bullet"/>
      <w:lvlText w:val=""/>
      <w:lvlJc w:val="left"/>
      <w:pPr>
        <w:tabs>
          <w:tab w:val="num" w:pos="2160"/>
        </w:tabs>
        <w:ind w:left="2160" w:hanging="360"/>
      </w:pPr>
      <w:rPr>
        <w:rFonts w:ascii="Wingdings" w:hAnsi="Wingdings" w:hint="default"/>
      </w:rPr>
    </w:lvl>
    <w:lvl w:ilvl="3" w:tplc="340A0001" w:tentative="1">
      <w:start w:val="1"/>
      <w:numFmt w:val="bullet"/>
      <w:lvlText w:val=""/>
      <w:lvlJc w:val="left"/>
      <w:pPr>
        <w:tabs>
          <w:tab w:val="num" w:pos="2880"/>
        </w:tabs>
        <w:ind w:left="2880" w:hanging="360"/>
      </w:pPr>
      <w:rPr>
        <w:rFonts w:ascii="Symbol" w:hAnsi="Symbol" w:hint="default"/>
      </w:rPr>
    </w:lvl>
    <w:lvl w:ilvl="4" w:tplc="340A0003" w:tentative="1">
      <w:start w:val="1"/>
      <w:numFmt w:val="bullet"/>
      <w:lvlText w:val="o"/>
      <w:lvlJc w:val="left"/>
      <w:pPr>
        <w:tabs>
          <w:tab w:val="num" w:pos="3600"/>
        </w:tabs>
        <w:ind w:left="3600" w:hanging="360"/>
      </w:pPr>
      <w:rPr>
        <w:rFonts w:ascii="Courier New" w:hAnsi="Courier New" w:hint="default"/>
      </w:rPr>
    </w:lvl>
    <w:lvl w:ilvl="5" w:tplc="340A0005" w:tentative="1">
      <w:start w:val="1"/>
      <w:numFmt w:val="bullet"/>
      <w:lvlText w:val=""/>
      <w:lvlJc w:val="left"/>
      <w:pPr>
        <w:tabs>
          <w:tab w:val="num" w:pos="4320"/>
        </w:tabs>
        <w:ind w:left="4320" w:hanging="360"/>
      </w:pPr>
      <w:rPr>
        <w:rFonts w:ascii="Wingdings" w:hAnsi="Wingdings" w:hint="default"/>
      </w:rPr>
    </w:lvl>
    <w:lvl w:ilvl="6" w:tplc="340A0001" w:tentative="1">
      <w:start w:val="1"/>
      <w:numFmt w:val="bullet"/>
      <w:lvlText w:val=""/>
      <w:lvlJc w:val="left"/>
      <w:pPr>
        <w:tabs>
          <w:tab w:val="num" w:pos="5040"/>
        </w:tabs>
        <w:ind w:left="5040" w:hanging="360"/>
      </w:pPr>
      <w:rPr>
        <w:rFonts w:ascii="Symbol" w:hAnsi="Symbol" w:hint="default"/>
      </w:rPr>
    </w:lvl>
    <w:lvl w:ilvl="7" w:tplc="340A0003" w:tentative="1">
      <w:start w:val="1"/>
      <w:numFmt w:val="bullet"/>
      <w:lvlText w:val="o"/>
      <w:lvlJc w:val="left"/>
      <w:pPr>
        <w:tabs>
          <w:tab w:val="num" w:pos="5760"/>
        </w:tabs>
        <w:ind w:left="5760" w:hanging="360"/>
      </w:pPr>
      <w:rPr>
        <w:rFonts w:ascii="Courier New" w:hAnsi="Courier New" w:hint="default"/>
      </w:rPr>
    </w:lvl>
    <w:lvl w:ilvl="8" w:tplc="340A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B7E311F"/>
    <w:multiLevelType w:val="hybridMultilevel"/>
    <w:tmpl w:val="FFFFFFFF"/>
    <w:lvl w:ilvl="0" w:tplc="4EBE6240">
      <w:start w:val="1"/>
      <w:numFmt w:val="bullet"/>
      <w:lvlText w:val=""/>
      <w:lvlJc w:val="left"/>
      <w:pPr>
        <w:tabs>
          <w:tab w:val="num" w:pos="360"/>
        </w:tabs>
        <w:ind w:left="360" w:hanging="360"/>
      </w:pPr>
      <w:rPr>
        <w:rFonts w:ascii="Symbol" w:hAnsi="Symbol" w:hint="default"/>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5CBC51C4"/>
    <w:multiLevelType w:val="hybridMultilevel"/>
    <w:tmpl w:val="FFFFFFFF"/>
    <w:lvl w:ilvl="0" w:tplc="4EBE6240">
      <w:start w:val="1"/>
      <w:numFmt w:val="bullet"/>
      <w:lvlText w:val=""/>
      <w:lvlJc w:val="left"/>
      <w:pPr>
        <w:tabs>
          <w:tab w:val="num" w:pos="360"/>
        </w:tabs>
        <w:ind w:left="360" w:hanging="360"/>
      </w:pPr>
      <w:rPr>
        <w:rFonts w:ascii="Symbol" w:hAnsi="Symbol" w:hint="default"/>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CEC0461"/>
    <w:multiLevelType w:val="hybridMultilevel"/>
    <w:tmpl w:val="FFFFFFFF"/>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5E7E4588"/>
    <w:multiLevelType w:val="hybridMultilevel"/>
    <w:tmpl w:val="FFFFFFFF"/>
    <w:lvl w:ilvl="0" w:tplc="4EBE6240">
      <w:start w:val="1"/>
      <w:numFmt w:val="bullet"/>
      <w:lvlText w:val=""/>
      <w:lvlJc w:val="left"/>
      <w:pPr>
        <w:tabs>
          <w:tab w:val="num" w:pos="360"/>
        </w:tabs>
        <w:ind w:left="360" w:hanging="360"/>
      </w:pPr>
      <w:rPr>
        <w:rFonts w:ascii="Symbol" w:hAnsi="Symbol" w:hint="default"/>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5EFB7C36"/>
    <w:multiLevelType w:val="hybridMultilevel"/>
    <w:tmpl w:val="FFFFFFFF"/>
    <w:lvl w:ilvl="0" w:tplc="4EBE6240">
      <w:start w:val="1"/>
      <w:numFmt w:val="bullet"/>
      <w:lvlText w:val=""/>
      <w:lvlJc w:val="left"/>
      <w:pPr>
        <w:tabs>
          <w:tab w:val="num" w:pos="360"/>
        </w:tabs>
        <w:ind w:left="360" w:hanging="360"/>
      </w:pPr>
      <w:rPr>
        <w:rFonts w:ascii="Symbol" w:hAnsi="Symbol" w:hint="default"/>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5F4769F0"/>
    <w:multiLevelType w:val="hybridMultilevel"/>
    <w:tmpl w:val="FFFFFFFF"/>
    <w:lvl w:ilvl="0" w:tplc="4EBE6240">
      <w:start w:val="1"/>
      <w:numFmt w:val="bullet"/>
      <w:lvlText w:val=""/>
      <w:lvlJc w:val="left"/>
      <w:pPr>
        <w:tabs>
          <w:tab w:val="num" w:pos="360"/>
        </w:tabs>
        <w:ind w:left="360" w:hanging="360"/>
      </w:pPr>
      <w:rPr>
        <w:rFonts w:ascii="Symbol" w:hAnsi="Symbol" w:hint="default"/>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64F25DDE"/>
    <w:multiLevelType w:val="hybridMultilevel"/>
    <w:tmpl w:val="FFFFFFFF"/>
    <w:lvl w:ilvl="0" w:tplc="4EBE6240">
      <w:start w:val="1"/>
      <w:numFmt w:val="bullet"/>
      <w:lvlText w:val=""/>
      <w:lvlJc w:val="left"/>
      <w:pPr>
        <w:tabs>
          <w:tab w:val="num" w:pos="360"/>
        </w:tabs>
        <w:ind w:left="360" w:hanging="360"/>
      </w:pPr>
      <w:rPr>
        <w:rFonts w:ascii="Symbol" w:hAnsi="Symbol" w:hint="default"/>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65A23299"/>
    <w:multiLevelType w:val="hybridMultilevel"/>
    <w:tmpl w:val="FFFFFFFF"/>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673B1BE7"/>
    <w:multiLevelType w:val="hybridMultilevel"/>
    <w:tmpl w:val="FFFFFFFF"/>
    <w:lvl w:ilvl="0" w:tplc="4EBE6240">
      <w:start w:val="1"/>
      <w:numFmt w:val="bullet"/>
      <w:lvlText w:val=""/>
      <w:lvlJc w:val="left"/>
      <w:pPr>
        <w:tabs>
          <w:tab w:val="num" w:pos="360"/>
        </w:tabs>
        <w:ind w:left="360" w:hanging="360"/>
      </w:pPr>
      <w:rPr>
        <w:rFonts w:ascii="Symbol" w:hAnsi="Symbol" w:hint="default"/>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6BD639EB"/>
    <w:multiLevelType w:val="hybridMultilevel"/>
    <w:tmpl w:val="FFFFFFFF"/>
    <w:lvl w:ilvl="0" w:tplc="4EBE6240">
      <w:start w:val="1"/>
      <w:numFmt w:val="bullet"/>
      <w:lvlText w:val=""/>
      <w:lvlJc w:val="left"/>
      <w:pPr>
        <w:tabs>
          <w:tab w:val="num" w:pos="360"/>
        </w:tabs>
        <w:ind w:left="360" w:hanging="360"/>
      </w:pPr>
      <w:rPr>
        <w:rFonts w:ascii="Symbol" w:hAnsi="Symbol" w:hint="default"/>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A3D589D"/>
    <w:multiLevelType w:val="hybridMultilevel"/>
    <w:tmpl w:val="FFFFFFFF"/>
    <w:lvl w:ilvl="0" w:tplc="4EBE6240">
      <w:start w:val="1"/>
      <w:numFmt w:val="bullet"/>
      <w:lvlText w:val=""/>
      <w:lvlJc w:val="left"/>
      <w:pPr>
        <w:tabs>
          <w:tab w:val="num" w:pos="360"/>
        </w:tabs>
        <w:ind w:left="360" w:hanging="360"/>
      </w:pPr>
      <w:rPr>
        <w:rFonts w:ascii="Symbol" w:hAnsi="Symbol" w:hint="default"/>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D8769CE"/>
    <w:multiLevelType w:val="hybridMultilevel"/>
    <w:tmpl w:val="FFFFFFFF"/>
    <w:lvl w:ilvl="0" w:tplc="4EBE6240">
      <w:start w:val="1"/>
      <w:numFmt w:val="bullet"/>
      <w:lvlText w:val=""/>
      <w:lvlJc w:val="left"/>
      <w:pPr>
        <w:tabs>
          <w:tab w:val="num" w:pos="360"/>
        </w:tabs>
        <w:ind w:left="360" w:hanging="360"/>
      </w:pPr>
      <w:rPr>
        <w:rFonts w:ascii="Symbol" w:hAnsi="Symbol" w:hint="default"/>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7E65367D"/>
    <w:multiLevelType w:val="hybridMultilevel"/>
    <w:tmpl w:val="FFFFFFFF"/>
    <w:lvl w:ilvl="0" w:tplc="4EBE6240">
      <w:start w:val="1"/>
      <w:numFmt w:val="bullet"/>
      <w:lvlText w:val=""/>
      <w:lvlJc w:val="left"/>
      <w:pPr>
        <w:tabs>
          <w:tab w:val="num" w:pos="360"/>
        </w:tabs>
        <w:ind w:left="360" w:hanging="360"/>
      </w:pPr>
      <w:rPr>
        <w:rFonts w:ascii="Symbol" w:hAnsi="Symbol" w:hint="default"/>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16cid:durableId="918322885">
    <w:abstractNumId w:val="36"/>
  </w:num>
  <w:num w:numId="2" w16cid:durableId="696394891">
    <w:abstractNumId w:val="47"/>
  </w:num>
  <w:num w:numId="3" w16cid:durableId="501898208">
    <w:abstractNumId w:val="42"/>
  </w:num>
  <w:num w:numId="4" w16cid:durableId="1655333841">
    <w:abstractNumId w:val="11"/>
  </w:num>
  <w:num w:numId="5" w16cid:durableId="160511037">
    <w:abstractNumId w:val="27"/>
  </w:num>
  <w:num w:numId="6" w16cid:durableId="1451166365">
    <w:abstractNumId w:val="28"/>
  </w:num>
  <w:num w:numId="7" w16cid:durableId="1806047678">
    <w:abstractNumId w:val="52"/>
  </w:num>
  <w:num w:numId="8" w16cid:durableId="1014379330">
    <w:abstractNumId w:val="2"/>
  </w:num>
  <w:num w:numId="9" w16cid:durableId="376589590">
    <w:abstractNumId w:val="25"/>
  </w:num>
  <w:num w:numId="10" w16cid:durableId="28147130">
    <w:abstractNumId w:val="21"/>
  </w:num>
  <w:num w:numId="11" w16cid:durableId="441581839">
    <w:abstractNumId w:val="8"/>
  </w:num>
  <w:num w:numId="12" w16cid:durableId="1053895578">
    <w:abstractNumId w:val="31"/>
  </w:num>
  <w:num w:numId="13" w16cid:durableId="1727484767">
    <w:abstractNumId w:val="24"/>
  </w:num>
  <w:num w:numId="14" w16cid:durableId="821850020">
    <w:abstractNumId w:val="1"/>
  </w:num>
  <w:num w:numId="15" w16cid:durableId="1139761652">
    <w:abstractNumId w:val="44"/>
  </w:num>
  <w:num w:numId="16" w16cid:durableId="683898670">
    <w:abstractNumId w:val="3"/>
  </w:num>
  <w:num w:numId="17" w16cid:durableId="1780490105">
    <w:abstractNumId w:val="10"/>
  </w:num>
  <w:num w:numId="18" w16cid:durableId="533807120">
    <w:abstractNumId w:val="38"/>
  </w:num>
  <w:num w:numId="19" w16cid:durableId="1882472327">
    <w:abstractNumId w:val="19"/>
  </w:num>
  <w:num w:numId="20" w16cid:durableId="1781296382">
    <w:abstractNumId w:val="29"/>
  </w:num>
  <w:num w:numId="21" w16cid:durableId="351882812">
    <w:abstractNumId w:val="20"/>
  </w:num>
  <w:num w:numId="22" w16cid:durableId="677123717">
    <w:abstractNumId w:val="7"/>
  </w:num>
  <w:num w:numId="23" w16cid:durableId="295456909">
    <w:abstractNumId w:val="5"/>
  </w:num>
  <w:num w:numId="24" w16cid:durableId="24253950">
    <w:abstractNumId w:val="35"/>
  </w:num>
  <w:num w:numId="25" w16cid:durableId="1831288224">
    <w:abstractNumId w:val="45"/>
  </w:num>
  <w:num w:numId="26" w16cid:durableId="1554922840">
    <w:abstractNumId w:val="50"/>
  </w:num>
  <w:num w:numId="27" w16cid:durableId="112411085">
    <w:abstractNumId w:val="37"/>
  </w:num>
  <w:num w:numId="28" w16cid:durableId="194734772">
    <w:abstractNumId w:val="9"/>
  </w:num>
  <w:num w:numId="29" w16cid:durableId="1362394901">
    <w:abstractNumId w:val="33"/>
  </w:num>
  <w:num w:numId="30" w16cid:durableId="476846658">
    <w:abstractNumId w:val="23"/>
  </w:num>
  <w:num w:numId="31" w16cid:durableId="351611740">
    <w:abstractNumId w:val="6"/>
  </w:num>
  <w:num w:numId="32" w16cid:durableId="588775996">
    <w:abstractNumId w:val="40"/>
  </w:num>
  <w:num w:numId="33" w16cid:durableId="1550872933">
    <w:abstractNumId w:val="46"/>
  </w:num>
  <w:num w:numId="34" w16cid:durableId="1997294095">
    <w:abstractNumId w:val="18"/>
  </w:num>
  <w:num w:numId="35" w16cid:durableId="1877547472">
    <w:abstractNumId w:val="39"/>
  </w:num>
  <w:num w:numId="36" w16cid:durableId="1928732573">
    <w:abstractNumId w:val="49"/>
  </w:num>
  <w:num w:numId="37" w16cid:durableId="247079122">
    <w:abstractNumId w:val="43"/>
  </w:num>
  <w:num w:numId="38" w16cid:durableId="1359354944">
    <w:abstractNumId w:val="41"/>
  </w:num>
  <w:num w:numId="39" w16cid:durableId="1874224193">
    <w:abstractNumId w:val="34"/>
  </w:num>
  <w:num w:numId="40" w16cid:durableId="1513959902">
    <w:abstractNumId w:val="16"/>
  </w:num>
  <w:num w:numId="41" w16cid:durableId="1082332778">
    <w:abstractNumId w:val="22"/>
  </w:num>
  <w:num w:numId="42" w16cid:durableId="540023652">
    <w:abstractNumId w:val="12"/>
  </w:num>
  <w:num w:numId="43" w16cid:durableId="1939362850">
    <w:abstractNumId w:val="13"/>
  </w:num>
  <w:num w:numId="44" w16cid:durableId="1503592768">
    <w:abstractNumId w:val="26"/>
  </w:num>
  <w:num w:numId="45" w16cid:durableId="340203599">
    <w:abstractNumId w:val="0"/>
  </w:num>
  <w:num w:numId="46" w16cid:durableId="1008751547">
    <w:abstractNumId w:val="48"/>
  </w:num>
  <w:num w:numId="47" w16cid:durableId="1758668327">
    <w:abstractNumId w:val="14"/>
  </w:num>
  <w:num w:numId="48" w16cid:durableId="1837645801">
    <w:abstractNumId w:val="32"/>
  </w:num>
  <w:num w:numId="49" w16cid:durableId="501550171">
    <w:abstractNumId w:val="4"/>
  </w:num>
  <w:num w:numId="50" w16cid:durableId="594216268">
    <w:abstractNumId w:val="30"/>
  </w:num>
  <w:num w:numId="51" w16cid:durableId="1599950447">
    <w:abstractNumId w:val="51"/>
  </w:num>
  <w:num w:numId="52" w16cid:durableId="778987838">
    <w:abstractNumId w:val="17"/>
  </w:num>
  <w:num w:numId="53" w16cid:durableId="1045569591">
    <w:abstractNumId w:val="15"/>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evenAndOddHeaders/>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4511E"/>
    <w:rsid w:val="00624A37"/>
    <w:rsid w:val="006E5EB3"/>
    <w:rsid w:val="00E4511E"/>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329DEC20"/>
  <w14:defaultImageDpi w14:val="0"/>
  <w15:docId w15:val="{9C019A7F-BE33-4ED2-9663-EE8338C0C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CL" w:eastAsia="es-C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2"/>
      <w:szCs w:val="24"/>
      <w:lang w:eastAsia="es-ES"/>
    </w:rPr>
  </w:style>
  <w:style w:type="paragraph" w:styleId="Heading1">
    <w:name w:val="heading 1"/>
    <w:basedOn w:val="Normal"/>
    <w:next w:val="Normal"/>
    <w:link w:val="Heading1Char"/>
    <w:uiPriority w:val="99"/>
    <w:qFormat/>
    <w:pPr>
      <w:keepNext/>
      <w:outlineLvl w:val="0"/>
    </w:pPr>
    <w:rPr>
      <w:rFonts w:ascii="Times New Roman" w:hAnsi="Times New Roman"/>
      <w:b/>
      <w:bCs/>
      <w:sz w:val="24"/>
      <w:lang w:val="es-MX"/>
    </w:rPr>
  </w:style>
  <w:style w:type="paragraph" w:styleId="Heading2">
    <w:name w:val="heading 2"/>
    <w:basedOn w:val="Normal"/>
    <w:next w:val="Normal"/>
    <w:link w:val="Heading2Char"/>
    <w:uiPriority w:val="99"/>
    <w:qFormat/>
    <w:pPr>
      <w:keepNext/>
      <w:outlineLvl w:val="1"/>
    </w:pPr>
    <w:rPr>
      <w:rFonts w:cs="Arial"/>
      <w:b/>
      <w:bCs/>
      <w:lang w:val="es-MX"/>
    </w:rPr>
  </w:style>
  <w:style w:type="paragraph" w:styleId="Heading3">
    <w:name w:val="heading 3"/>
    <w:basedOn w:val="Normal"/>
    <w:next w:val="Normal"/>
    <w:link w:val="Heading3Char"/>
    <w:uiPriority w:val="99"/>
    <w:qFormat/>
    <w:pPr>
      <w:keepNext/>
      <w:jc w:val="center"/>
      <w:outlineLvl w:val="2"/>
    </w:pPr>
    <w:rPr>
      <w:rFonts w:cs="Arial"/>
      <w:b/>
      <w:bCs/>
    </w:rPr>
  </w:style>
  <w:style w:type="paragraph" w:styleId="Heading4">
    <w:name w:val="heading 4"/>
    <w:basedOn w:val="Normal"/>
    <w:next w:val="Normal"/>
    <w:link w:val="Heading4Char"/>
    <w:uiPriority w:val="99"/>
    <w:qFormat/>
    <w:pPr>
      <w:keepNext/>
      <w:jc w:val="both"/>
      <w:outlineLvl w:val="3"/>
    </w:pPr>
    <w:rPr>
      <w:rFonts w:ascii="Times New Roman" w:hAnsi="Times New Roman"/>
      <w:b/>
      <w:bCs/>
      <w:sz w:val="24"/>
      <w:lang w:val="es-ES"/>
    </w:rPr>
  </w:style>
  <w:style w:type="paragraph" w:styleId="Heading5">
    <w:name w:val="heading 5"/>
    <w:basedOn w:val="Normal"/>
    <w:next w:val="Normal"/>
    <w:link w:val="Heading5Char"/>
    <w:uiPriority w:val="99"/>
    <w:qFormat/>
    <w:pPr>
      <w:keepNext/>
      <w:jc w:val="center"/>
      <w:outlineLvl w:val="4"/>
    </w:pPr>
    <w:rPr>
      <w:rFonts w:ascii="Courier New" w:hAnsi="Courier New"/>
      <w:b/>
      <w:noProof/>
      <w:sz w:val="24"/>
      <w:szCs w:val="20"/>
      <w:u w:val="single"/>
      <w:lang w:val="es-ES"/>
    </w:rPr>
  </w:style>
  <w:style w:type="paragraph" w:styleId="Heading6">
    <w:name w:val="heading 6"/>
    <w:basedOn w:val="Normal"/>
    <w:next w:val="Normal"/>
    <w:link w:val="Heading6Char"/>
    <w:uiPriority w:val="99"/>
    <w:qFormat/>
    <w:pPr>
      <w:keepNext/>
      <w:jc w:val="center"/>
      <w:outlineLvl w:val="5"/>
    </w:pPr>
    <w:rPr>
      <w:rFonts w:cs="Arial"/>
      <w:b/>
      <w:bCs/>
      <w:sz w:val="24"/>
      <w:lang w:val="es-ES"/>
    </w:rPr>
  </w:style>
  <w:style w:type="paragraph" w:styleId="Heading7">
    <w:name w:val="heading 7"/>
    <w:basedOn w:val="Normal"/>
    <w:next w:val="Normal"/>
    <w:link w:val="Heading7Char"/>
    <w:uiPriority w:val="99"/>
    <w:qFormat/>
    <w:pPr>
      <w:keepNext/>
      <w:jc w:val="both"/>
      <w:outlineLvl w:val="6"/>
    </w:pPr>
    <w:rPr>
      <w:b/>
      <w:bCs/>
    </w:rPr>
  </w:style>
  <w:style w:type="paragraph" w:styleId="Heading8">
    <w:name w:val="heading 8"/>
    <w:basedOn w:val="Normal"/>
    <w:next w:val="Normal"/>
    <w:link w:val="Heading8Char"/>
    <w:uiPriority w:val="99"/>
    <w:qFormat/>
    <w:pPr>
      <w:keepNext/>
      <w:jc w:val="both"/>
      <w:outlineLvl w:val="7"/>
    </w:pPr>
    <w:rPr>
      <w:rFonts w:cs="Arial"/>
      <w:b/>
      <w:bCs/>
      <w:sz w:val="20"/>
      <w:lang w:val="es-MX"/>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Aptos Display" w:eastAsia="Times New Roman" w:hAnsi="Aptos Display" w:cs="Times New Roman"/>
      <w:b/>
      <w:bCs/>
      <w:kern w:val="32"/>
      <w:sz w:val="32"/>
      <w:szCs w:val="32"/>
      <w:lang w:eastAsia="es-ES"/>
    </w:rPr>
  </w:style>
  <w:style w:type="character" w:customStyle="1" w:styleId="Heading2Char">
    <w:name w:val="Heading 2 Char"/>
    <w:link w:val="Heading2"/>
    <w:uiPriority w:val="9"/>
    <w:semiHidden/>
    <w:rPr>
      <w:rFonts w:ascii="Aptos Display" w:eastAsia="Times New Roman" w:hAnsi="Aptos Display" w:cs="Times New Roman"/>
      <w:b/>
      <w:bCs/>
      <w:i/>
      <w:iCs/>
      <w:kern w:val="0"/>
      <w:sz w:val="28"/>
      <w:szCs w:val="28"/>
      <w:lang w:eastAsia="es-ES"/>
    </w:rPr>
  </w:style>
  <w:style w:type="character" w:customStyle="1" w:styleId="Heading3Char">
    <w:name w:val="Heading 3 Char"/>
    <w:link w:val="Heading3"/>
    <w:uiPriority w:val="9"/>
    <w:semiHidden/>
    <w:rPr>
      <w:rFonts w:ascii="Aptos Display" w:eastAsia="Times New Roman" w:hAnsi="Aptos Display" w:cs="Times New Roman"/>
      <w:b/>
      <w:bCs/>
      <w:kern w:val="0"/>
      <w:sz w:val="26"/>
      <w:szCs w:val="26"/>
      <w:lang w:eastAsia="es-ES"/>
    </w:rPr>
  </w:style>
  <w:style w:type="character" w:customStyle="1" w:styleId="Heading4Char">
    <w:name w:val="Heading 4 Char"/>
    <w:link w:val="Heading4"/>
    <w:uiPriority w:val="9"/>
    <w:semiHidden/>
    <w:rPr>
      <w:rFonts w:ascii="Aptos" w:eastAsia="Times New Roman" w:hAnsi="Aptos" w:cs="Times New Roman"/>
      <w:b/>
      <w:bCs/>
      <w:kern w:val="0"/>
      <w:sz w:val="28"/>
      <w:szCs w:val="28"/>
      <w:lang w:eastAsia="es-ES"/>
    </w:rPr>
  </w:style>
  <w:style w:type="character" w:customStyle="1" w:styleId="Heading5Char">
    <w:name w:val="Heading 5 Char"/>
    <w:link w:val="Heading5"/>
    <w:uiPriority w:val="9"/>
    <w:semiHidden/>
    <w:rPr>
      <w:rFonts w:ascii="Aptos" w:eastAsia="Times New Roman" w:hAnsi="Aptos" w:cs="Times New Roman"/>
      <w:b/>
      <w:bCs/>
      <w:i/>
      <w:iCs/>
      <w:kern w:val="0"/>
      <w:sz w:val="26"/>
      <w:szCs w:val="26"/>
      <w:lang w:eastAsia="es-ES"/>
    </w:rPr>
  </w:style>
  <w:style w:type="character" w:customStyle="1" w:styleId="Heading6Char">
    <w:name w:val="Heading 6 Char"/>
    <w:link w:val="Heading6"/>
    <w:uiPriority w:val="9"/>
    <w:semiHidden/>
    <w:rPr>
      <w:rFonts w:ascii="Aptos" w:eastAsia="Times New Roman" w:hAnsi="Aptos" w:cs="Times New Roman"/>
      <w:b/>
      <w:bCs/>
      <w:kern w:val="0"/>
      <w:sz w:val="22"/>
      <w:szCs w:val="22"/>
      <w:lang w:eastAsia="es-ES"/>
    </w:rPr>
  </w:style>
  <w:style w:type="character" w:customStyle="1" w:styleId="Heading7Char">
    <w:name w:val="Heading 7 Char"/>
    <w:link w:val="Heading7"/>
    <w:uiPriority w:val="9"/>
    <w:semiHidden/>
    <w:rPr>
      <w:rFonts w:ascii="Aptos" w:eastAsia="Times New Roman" w:hAnsi="Aptos" w:cs="Times New Roman"/>
      <w:kern w:val="0"/>
      <w:lang w:eastAsia="es-ES"/>
    </w:rPr>
  </w:style>
  <w:style w:type="character" w:customStyle="1" w:styleId="Heading8Char">
    <w:name w:val="Heading 8 Char"/>
    <w:link w:val="Heading8"/>
    <w:uiPriority w:val="9"/>
    <w:semiHidden/>
    <w:rPr>
      <w:rFonts w:ascii="Aptos" w:eastAsia="Times New Roman" w:hAnsi="Aptos" w:cs="Times New Roman"/>
      <w:i/>
      <w:iCs/>
      <w:kern w:val="0"/>
      <w:lang w:eastAsia="es-ES"/>
    </w:rPr>
  </w:style>
  <w:style w:type="paragraph" w:customStyle="1" w:styleId="DefinitionTerm">
    <w:name w:val="Definition Term"/>
    <w:basedOn w:val="Normal"/>
    <w:next w:val="Normal"/>
    <w:uiPriority w:val="99"/>
    <w:pPr>
      <w:widowControl w:val="0"/>
      <w:autoSpaceDE w:val="0"/>
      <w:autoSpaceDN w:val="0"/>
    </w:pPr>
    <w:rPr>
      <w:rFonts w:ascii="Times New Roman" w:hAnsi="Times New Roman"/>
      <w:sz w:val="24"/>
      <w:lang w:val="es-ES_tradnl" w:bidi="he-IL"/>
    </w:rPr>
  </w:style>
  <w:style w:type="paragraph" w:styleId="BodyText">
    <w:name w:val="Body Text"/>
    <w:basedOn w:val="Normal"/>
    <w:link w:val="BodyTextChar"/>
    <w:uiPriority w:val="99"/>
    <w:pPr>
      <w:jc w:val="both"/>
    </w:pPr>
  </w:style>
  <w:style w:type="character" w:customStyle="1" w:styleId="BodyTextChar">
    <w:name w:val="Body Text Char"/>
    <w:link w:val="BodyText"/>
    <w:uiPriority w:val="99"/>
    <w:semiHidden/>
    <w:rPr>
      <w:rFonts w:ascii="Arial" w:hAnsi="Arial"/>
      <w:kern w:val="0"/>
      <w:sz w:val="22"/>
      <w:lang w:eastAsia="es-ES"/>
    </w:rPr>
  </w:style>
  <w:style w:type="paragraph" w:styleId="BodyText2">
    <w:name w:val="Body Text 2"/>
    <w:basedOn w:val="Normal"/>
    <w:link w:val="BodyText2Char"/>
    <w:uiPriority w:val="99"/>
    <w:pPr>
      <w:overflowPunct w:val="0"/>
      <w:autoSpaceDE w:val="0"/>
      <w:autoSpaceDN w:val="0"/>
      <w:adjustRightInd w:val="0"/>
      <w:textAlignment w:val="baseline"/>
    </w:pPr>
    <w:rPr>
      <w:b/>
      <w:szCs w:val="20"/>
      <w:lang w:bidi="he-IL"/>
    </w:rPr>
  </w:style>
  <w:style w:type="character" w:customStyle="1" w:styleId="BodyText2Char">
    <w:name w:val="Body Text 2 Char"/>
    <w:link w:val="BodyText2"/>
    <w:uiPriority w:val="99"/>
    <w:semiHidden/>
    <w:rPr>
      <w:rFonts w:ascii="Arial" w:hAnsi="Arial"/>
      <w:kern w:val="0"/>
      <w:sz w:val="22"/>
      <w:lang w:eastAsia="es-ES"/>
    </w:rPr>
  </w:style>
  <w:style w:type="paragraph" w:styleId="Footer">
    <w:name w:val="footer"/>
    <w:basedOn w:val="Normal"/>
    <w:link w:val="FooterChar"/>
    <w:uiPriority w:val="99"/>
    <w:pPr>
      <w:tabs>
        <w:tab w:val="center" w:pos="4419"/>
        <w:tab w:val="right" w:pos="8838"/>
      </w:tabs>
    </w:pPr>
  </w:style>
  <w:style w:type="character" w:customStyle="1" w:styleId="FooterChar">
    <w:name w:val="Footer Char"/>
    <w:link w:val="Footer"/>
    <w:uiPriority w:val="99"/>
    <w:semiHidden/>
    <w:rPr>
      <w:rFonts w:ascii="Arial" w:hAnsi="Arial"/>
      <w:kern w:val="0"/>
      <w:sz w:val="22"/>
      <w:lang w:eastAsia="es-ES"/>
    </w:rPr>
  </w:style>
  <w:style w:type="character" w:styleId="PageNumber">
    <w:name w:val="page number"/>
    <w:uiPriority w:val="99"/>
    <w:rPr>
      <w:rFonts w:cs="Times New Roman"/>
    </w:rPr>
  </w:style>
  <w:style w:type="paragraph" w:styleId="Header">
    <w:name w:val="header"/>
    <w:basedOn w:val="Normal"/>
    <w:link w:val="HeaderChar"/>
    <w:uiPriority w:val="99"/>
    <w:pPr>
      <w:tabs>
        <w:tab w:val="center" w:pos="4419"/>
        <w:tab w:val="right" w:pos="8838"/>
      </w:tabs>
    </w:pPr>
  </w:style>
  <w:style w:type="character" w:customStyle="1" w:styleId="HeaderChar">
    <w:name w:val="Header Char"/>
    <w:link w:val="Header"/>
    <w:uiPriority w:val="99"/>
    <w:semiHidden/>
    <w:rPr>
      <w:rFonts w:ascii="Arial" w:hAnsi="Arial"/>
      <w:kern w:val="0"/>
      <w:sz w:val="22"/>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58</Pages>
  <Words>35947</Words>
  <Characters>197713</Characters>
  <Application>Microsoft Office Word</Application>
  <DocSecurity>0</DocSecurity>
  <Lines>1647</Lines>
  <Paragraphs>466</Paragraphs>
  <ScaleCrop>false</ScaleCrop>
  <Company>P</Company>
  <LinksUpToDate>false</LinksUpToDate>
  <CharactersWithSpaces>233194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COMISIÓN VERDAD HISTÓRICA</dc:title>
  <dc:subject/>
  <dc:creator>Pizarro</dc:creator>
  <cp:keywords/>
  <dc:description/>
  <cp:lastModifiedBy>Victor Hugo Zambrano</cp:lastModifiedBy>
  <cp:revision>2</cp:revision>
  <cp:lastPrinted>2003-05-06T14:59:00Z</cp:lastPrinted>
  <dcterms:created xsi:type="dcterms:W3CDTF">2026-06-13T01:53:00Z</dcterms:created>
  <dcterms:modified xsi:type="dcterms:W3CDTF">2026-06-13T01:53:00Z</dcterms:modified>
</cp:coreProperties>
</file>