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3D2E" w14:textId="77777777" w:rsidR="00313AF0" w:rsidRDefault="00313AF0">
      <w:pPr>
        <w:rPr>
          <w:rFonts w:cs="Arial"/>
          <w:b/>
          <w:bCs/>
          <w:sz w:val="20"/>
          <w:szCs w:val="20"/>
          <w:lang w:val="es-ES"/>
        </w:rPr>
      </w:pPr>
    </w:p>
    <w:p w14:paraId="22A8CF20" w14:textId="77777777" w:rsidR="00313AF0" w:rsidRDefault="00313AF0">
      <w:pPr>
        <w:rPr>
          <w:rFonts w:cs="Arial"/>
          <w:b/>
          <w:bCs/>
          <w:sz w:val="20"/>
          <w:szCs w:val="20"/>
        </w:rPr>
      </w:pPr>
    </w:p>
    <w:p w14:paraId="411EC80E" w14:textId="77777777" w:rsidR="00313AF0" w:rsidRDefault="00313AF0">
      <w:pPr>
        <w:rPr>
          <w:rFonts w:cs="Arial"/>
          <w:b/>
          <w:bCs/>
          <w:sz w:val="20"/>
          <w:szCs w:val="20"/>
        </w:rPr>
      </w:pPr>
    </w:p>
    <w:p w14:paraId="54ED9B39" w14:textId="77777777" w:rsidR="00313AF0" w:rsidRDefault="00313AF0">
      <w:pPr>
        <w:rPr>
          <w:rFonts w:cs="Arial"/>
          <w:b/>
          <w:bCs/>
          <w:sz w:val="20"/>
          <w:szCs w:val="20"/>
        </w:rPr>
      </w:pPr>
    </w:p>
    <w:p w14:paraId="3A68C741" w14:textId="77777777" w:rsidR="00313AF0" w:rsidRDefault="00313AF0">
      <w:pPr>
        <w:rPr>
          <w:rFonts w:cs="Arial"/>
          <w:b/>
          <w:bCs/>
          <w:sz w:val="20"/>
          <w:szCs w:val="20"/>
        </w:rPr>
      </w:pPr>
    </w:p>
    <w:p w14:paraId="60B0D184" w14:textId="77777777" w:rsidR="00313AF0" w:rsidRDefault="00313AF0">
      <w:pPr>
        <w:rPr>
          <w:rFonts w:cs="Arial"/>
          <w:b/>
          <w:bCs/>
          <w:sz w:val="20"/>
          <w:szCs w:val="20"/>
        </w:rPr>
      </w:pPr>
    </w:p>
    <w:p w14:paraId="7A62AB09" w14:textId="77777777" w:rsidR="00313AF0" w:rsidRDefault="00313AF0">
      <w:pPr>
        <w:rPr>
          <w:rFonts w:cs="Arial"/>
          <w:b/>
          <w:bCs/>
          <w:sz w:val="20"/>
          <w:szCs w:val="20"/>
        </w:rPr>
      </w:pPr>
    </w:p>
    <w:p w14:paraId="364882AA" w14:textId="77777777" w:rsidR="00313AF0" w:rsidRDefault="00313AF0">
      <w:pPr>
        <w:rPr>
          <w:rFonts w:cs="Arial"/>
          <w:b/>
          <w:bCs/>
          <w:sz w:val="20"/>
          <w:szCs w:val="20"/>
        </w:rPr>
      </w:pPr>
    </w:p>
    <w:p w14:paraId="16C97A1E" w14:textId="77777777" w:rsidR="00313AF0" w:rsidRDefault="00313AF0">
      <w:pPr>
        <w:rPr>
          <w:rFonts w:cs="Arial"/>
          <w:b/>
          <w:bCs/>
          <w:sz w:val="20"/>
          <w:szCs w:val="20"/>
        </w:rPr>
      </w:pPr>
    </w:p>
    <w:p w14:paraId="4A5E99E1" w14:textId="77777777" w:rsidR="00313AF0" w:rsidRDefault="00313AF0">
      <w:pPr>
        <w:rPr>
          <w:rFonts w:cs="Arial"/>
          <w:b/>
          <w:bCs/>
          <w:sz w:val="20"/>
          <w:szCs w:val="20"/>
        </w:rPr>
      </w:pPr>
    </w:p>
    <w:p w14:paraId="2A42236F" w14:textId="77777777" w:rsidR="00313AF0" w:rsidRDefault="00313AF0">
      <w:pPr>
        <w:rPr>
          <w:rFonts w:cs="Arial"/>
          <w:b/>
          <w:bCs/>
          <w:sz w:val="20"/>
          <w:szCs w:val="20"/>
        </w:rPr>
      </w:pPr>
    </w:p>
    <w:p w14:paraId="465612DE" w14:textId="77777777" w:rsidR="00313AF0" w:rsidRDefault="00313AF0">
      <w:pPr>
        <w:rPr>
          <w:rFonts w:cs="Arial"/>
          <w:b/>
          <w:bCs/>
          <w:sz w:val="20"/>
          <w:szCs w:val="20"/>
        </w:rPr>
      </w:pPr>
    </w:p>
    <w:p w14:paraId="6F1EBBAB" w14:textId="77777777" w:rsidR="00313AF0" w:rsidRDefault="00313AF0">
      <w:pPr>
        <w:rPr>
          <w:rFonts w:cs="Arial"/>
          <w:b/>
          <w:bCs/>
          <w:sz w:val="20"/>
          <w:szCs w:val="20"/>
        </w:rPr>
      </w:pPr>
    </w:p>
    <w:p w14:paraId="091273FA" w14:textId="77777777" w:rsidR="00313AF0" w:rsidRDefault="00313AF0">
      <w:pPr>
        <w:rPr>
          <w:rFonts w:cs="Arial"/>
          <w:b/>
          <w:bCs/>
          <w:sz w:val="20"/>
          <w:szCs w:val="20"/>
        </w:rPr>
      </w:pPr>
    </w:p>
    <w:p w14:paraId="23F8042E" w14:textId="77777777" w:rsidR="00313AF0" w:rsidRDefault="00313AF0">
      <w:pPr>
        <w:rPr>
          <w:rFonts w:cs="Arial"/>
          <w:b/>
          <w:bCs/>
          <w:sz w:val="20"/>
          <w:szCs w:val="20"/>
        </w:rPr>
      </w:pPr>
    </w:p>
    <w:p w14:paraId="7CC521B0" w14:textId="77777777" w:rsidR="00313AF0" w:rsidRDefault="00313AF0">
      <w:pPr>
        <w:rPr>
          <w:rFonts w:cs="Arial"/>
          <w:b/>
          <w:bCs/>
          <w:sz w:val="20"/>
          <w:szCs w:val="20"/>
        </w:rPr>
      </w:pPr>
    </w:p>
    <w:p w14:paraId="31AA59FE" w14:textId="77777777" w:rsidR="00313AF0" w:rsidRDefault="00313AF0">
      <w:pPr>
        <w:rPr>
          <w:rFonts w:cs="Arial"/>
          <w:b/>
          <w:bCs/>
          <w:sz w:val="20"/>
          <w:szCs w:val="20"/>
        </w:rPr>
      </w:pPr>
    </w:p>
    <w:p w14:paraId="6F4B4541" w14:textId="77777777" w:rsidR="00313AF0" w:rsidRDefault="00313AF0">
      <w:pPr>
        <w:pStyle w:val="Heading3"/>
        <w:rPr>
          <w:rFonts w:cs="Times New Roman"/>
          <w:sz w:val="28"/>
          <w:szCs w:val="20"/>
        </w:rPr>
      </w:pPr>
      <w:r>
        <w:rPr>
          <w:rFonts w:cs="Times New Roman"/>
          <w:sz w:val="28"/>
        </w:rPr>
        <w:t>ACTA DEL 7 DE JULIO DE 2003</w:t>
      </w:r>
    </w:p>
    <w:p w14:paraId="35ACC29A" w14:textId="77777777" w:rsidR="00313AF0" w:rsidRDefault="00000000">
      <w:pPr>
        <w:rPr>
          <w:rFonts w:cs="Arial"/>
          <w:b/>
          <w:bCs/>
          <w:sz w:val="20"/>
          <w:szCs w:val="20"/>
        </w:rPr>
      </w:pPr>
      <w:r>
        <w:rPr>
          <w:noProof/>
        </w:rPr>
        <w:pict w14:anchorId="3AA65809">
          <v:line id="_x0000_s1026" style="position:absolute;left:0;text-align:left;z-index:1" from="45.75pt,5.4pt" to="424.45pt,5.4pt" strokeweight="2.5pt"/>
        </w:pict>
      </w:r>
    </w:p>
    <w:p w14:paraId="3FB26EAE" w14:textId="77777777" w:rsidR="00313AF0" w:rsidRDefault="00313AF0">
      <w:pPr>
        <w:pStyle w:val="DefinitionTerm"/>
        <w:widowControl/>
        <w:autoSpaceDE/>
        <w:jc w:val="center"/>
        <w:rPr>
          <w:rFonts w:ascii="Arial" w:hAnsi="Arial" w:cs="Arial"/>
          <w:b/>
          <w:bCs/>
          <w:sz w:val="28"/>
          <w:szCs w:val="20"/>
        </w:rPr>
        <w:sectPr w:rsidR="00313AF0">
          <w:headerReference w:type="even" r:id="rId7"/>
          <w:headerReference w:type="default" r:id="rId8"/>
          <w:footerReference w:type="even" r:id="rId9"/>
          <w:footerReference w:type="default" r:id="rId10"/>
          <w:pgSz w:w="12240" w:h="15840" w:code="1"/>
          <w:pgMar w:top="1588" w:right="1134" w:bottom="1701" w:left="1701" w:header="652" w:footer="720" w:gutter="0"/>
          <w:pgNumType w:start="431"/>
          <w:cols w:space="720"/>
          <w:noEndnote/>
        </w:sectPr>
      </w:pPr>
      <w:r>
        <w:rPr>
          <w:rFonts w:ascii="Arial" w:hAnsi="Arial" w:cs="Arial"/>
          <w:b/>
          <w:bCs/>
          <w:sz w:val="28"/>
        </w:rPr>
        <w:t xml:space="preserve">COMISIÓN VERDAD HISTÓRICA </w:t>
      </w:r>
      <w:r>
        <w:rPr>
          <w:rFonts w:ascii="Arial" w:hAnsi="Arial" w:cs="Arial"/>
          <w:b/>
          <w:bCs/>
          <w:sz w:val="28"/>
          <w:szCs w:val="20"/>
        </w:rPr>
        <w:t>Y NUEVO TRATO</w:t>
      </w:r>
    </w:p>
    <w:p w14:paraId="3B4CCFCB" w14:textId="77777777" w:rsidR="00313AF0" w:rsidRDefault="00313AF0">
      <w:pPr>
        <w:pStyle w:val="Heading9"/>
        <w:sectPr w:rsidR="00313AF0">
          <w:pgSz w:w="12240" w:h="15840" w:code="1"/>
          <w:pgMar w:top="1588" w:right="1134" w:bottom="1701" w:left="1701" w:header="652" w:footer="720" w:gutter="0"/>
          <w:cols w:space="720"/>
          <w:noEndnote/>
        </w:sectPr>
      </w:pPr>
    </w:p>
    <w:p w14:paraId="0CCC7CA2" w14:textId="77777777" w:rsidR="00313AF0" w:rsidRDefault="00313AF0">
      <w:pPr>
        <w:pStyle w:val="Heading9"/>
      </w:pPr>
      <w:r>
        <w:lastRenderedPageBreak/>
        <w:t>ACTA DEL 7 DE JULIO DE 2003</w:t>
      </w:r>
    </w:p>
    <w:p w14:paraId="1BD61D2F" w14:textId="77777777" w:rsidR="00313AF0" w:rsidRDefault="00313AF0">
      <w:pPr>
        <w:rPr>
          <w:rFonts w:cs="Arial"/>
          <w:b/>
          <w:bCs/>
          <w:sz w:val="20"/>
          <w:szCs w:val="20"/>
          <w:lang w:val="es-ES_tradnl"/>
        </w:rPr>
      </w:pPr>
    </w:p>
    <w:p w14:paraId="002A4EBF" w14:textId="77777777" w:rsidR="00313AF0" w:rsidRDefault="00313AF0">
      <w:pPr>
        <w:widowControl w:val="0"/>
        <w:numPr>
          <w:ilvl w:val="0"/>
          <w:numId w:val="2"/>
        </w:numPr>
        <w:autoSpaceDE w:val="0"/>
        <w:autoSpaceDN w:val="0"/>
        <w:adjustRightInd w:val="0"/>
        <w:rPr>
          <w:rFonts w:cs="Arial"/>
          <w:b/>
          <w:bCs/>
          <w:sz w:val="20"/>
          <w:szCs w:val="20"/>
        </w:rPr>
      </w:pPr>
      <w:r>
        <w:rPr>
          <w:rFonts w:cs="Arial"/>
          <w:sz w:val="20"/>
          <w:szCs w:val="20"/>
        </w:rPr>
        <w:t xml:space="preserve">El </w:t>
      </w:r>
      <w:proofErr w:type="gramStart"/>
      <w:r>
        <w:rPr>
          <w:rFonts w:cs="Arial"/>
          <w:sz w:val="20"/>
          <w:szCs w:val="20"/>
        </w:rPr>
        <w:t>Presidente</w:t>
      </w:r>
      <w:proofErr w:type="gramEnd"/>
      <w:r>
        <w:rPr>
          <w:rFonts w:cs="Arial"/>
          <w:sz w:val="20"/>
          <w:szCs w:val="20"/>
        </w:rPr>
        <w:t xml:space="preserve"> de la Comisión, Sr. </w:t>
      </w:r>
      <w:r>
        <w:rPr>
          <w:rFonts w:cs="Arial"/>
          <w:b/>
          <w:bCs/>
          <w:sz w:val="20"/>
          <w:szCs w:val="20"/>
        </w:rPr>
        <w:t>Patricio</w:t>
      </w:r>
      <w:r>
        <w:rPr>
          <w:rFonts w:cs="Arial"/>
          <w:sz w:val="20"/>
          <w:szCs w:val="20"/>
        </w:rPr>
        <w:t xml:space="preserve"> </w:t>
      </w:r>
      <w:r>
        <w:rPr>
          <w:rFonts w:cs="Arial"/>
          <w:b/>
          <w:bCs/>
          <w:sz w:val="20"/>
          <w:szCs w:val="20"/>
        </w:rPr>
        <w:t>Aylwin</w:t>
      </w:r>
      <w:r>
        <w:rPr>
          <w:rFonts w:cs="Arial"/>
          <w:sz w:val="20"/>
          <w:szCs w:val="20"/>
        </w:rPr>
        <w:t>, da por abierta la sesión y señala que en esta oportunidad se abordarán “</w:t>
      </w:r>
      <w:r>
        <w:rPr>
          <w:rFonts w:cs="Arial"/>
          <w:i/>
          <w:iCs/>
          <w:sz w:val="20"/>
          <w:szCs w:val="20"/>
        </w:rPr>
        <w:t xml:space="preserve">las propuestas de Nuevo Trato en el orden Jurídico. Hay un </w:t>
      </w:r>
      <w:proofErr w:type="spellStart"/>
      <w:r>
        <w:rPr>
          <w:rFonts w:cs="Arial"/>
          <w:i/>
          <w:iCs/>
          <w:sz w:val="20"/>
          <w:szCs w:val="20"/>
        </w:rPr>
        <w:t>memorandum</w:t>
      </w:r>
      <w:proofErr w:type="spellEnd"/>
      <w:r>
        <w:rPr>
          <w:rFonts w:cs="Arial"/>
          <w:i/>
          <w:iCs/>
          <w:sz w:val="20"/>
          <w:szCs w:val="20"/>
        </w:rPr>
        <w:t xml:space="preserve"> de propuestas de Nuevo Trato presentado por el grupo de trabajo de Derecho Indígena que preside el profesor Carlos Peña; y hay un informe final que comprende aspectos de la legislación indígena en el período siglo XIX y siglo XX, la evolución que ella ha tenido, la situación actual y las propuestas.” </w:t>
      </w:r>
    </w:p>
    <w:p w14:paraId="721BB17A" w14:textId="77777777" w:rsidR="00313AF0" w:rsidRDefault="00313AF0">
      <w:pPr>
        <w:widowControl w:val="0"/>
        <w:autoSpaceDE w:val="0"/>
        <w:autoSpaceDN w:val="0"/>
        <w:adjustRightInd w:val="0"/>
        <w:rPr>
          <w:rFonts w:cs="Arial"/>
          <w:b/>
          <w:bCs/>
          <w:sz w:val="20"/>
          <w:szCs w:val="20"/>
        </w:rPr>
      </w:pPr>
    </w:p>
    <w:p w14:paraId="2B748916" w14:textId="77777777" w:rsidR="00313AF0" w:rsidRDefault="00313AF0">
      <w:pPr>
        <w:widowControl w:val="0"/>
        <w:autoSpaceDE w:val="0"/>
        <w:autoSpaceDN w:val="0"/>
        <w:adjustRightInd w:val="0"/>
        <w:ind w:left="340"/>
        <w:rPr>
          <w:rFonts w:cs="Arial"/>
          <w:b/>
          <w:bCs/>
          <w:i/>
          <w:iCs/>
          <w:sz w:val="20"/>
          <w:szCs w:val="20"/>
        </w:rPr>
      </w:pPr>
      <w:r>
        <w:rPr>
          <w:rFonts w:cs="Arial"/>
          <w:sz w:val="20"/>
          <w:szCs w:val="20"/>
        </w:rPr>
        <w:t xml:space="preserve">Luego indica que se le ha </w:t>
      </w:r>
      <w:r>
        <w:rPr>
          <w:rFonts w:cs="Arial"/>
          <w:i/>
          <w:iCs/>
          <w:sz w:val="20"/>
          <w:szCs w:val="20"/>
        </w:rPr>
        <w:t xml:space="preserve">“pedido a Nancy Yáñez que haga una relación para orientar el debate de esta reunión, partiendo del supuesto de que los miembros del Grupo han recibido el informe, pero que su lectura exige ser actualizada y sintetizada para iniciar nuestro debate. Le ofrezco la palabra a Nancy </w:t>
      </w:r>
      <w:r>
        <w:rPr>
          <w:rFonts w:cs="Arial"/>
          <w:sz w:val="20"/>
          <w:szCs w:val="20"/>
        </w:rPr>
        <w:t>(Yáñez).</w:t>
      </w:r>
      <w:r>
        <w:rPr>
          <w:rFonts w:cs="Arial"/>
          <w:i/>
          <w:iCs/>
          <w:sz w:val="20"/>
          <w:szCs w:val="20"/>
        </w:rPr>
        <w:t>”</w:t>
      </w:r>
    </w:p>
    <w:p w14:paraId="30BBEB48" w14:textId="77777777" w:rsidR="00313AF0" w:rsidRDefault="00313AF0">
      <w:pPr>
        <w:widowControl w:val="0"/>
        <w:autoSpaceDE w:val="0"/>
        <w:autoSpaceDN w:val="0"/>
        <w:adjustRightInd w:val="0"/>
        <w:rPr>
          <w:rFonts w:cs="Arial"/>
          <w:sz w:val="20"/>
          <w:szCs w:val="20"/>
        </w:rPr>
      </w:pPr>
    </w:p>
    <w:p w14:paraId="343DFE47" w14:textId="77777777" w:rsidR="00313AF0" w:rsidRDefault="00313AF0">
      <w:pPr>
        <w:pStyle w:val="Heading2"/>
        <w:widowControl w:val="0"/>
        <w:numPr>
          <w:ilvl w:val="0"/>
          <w:numId w:val="2"/>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Nancy Yáñez</w:t>
      </w:r>
      <w:r>
        <w:rPr>
          <w:rFonts w:cs="Arial"/>
          <w:b w:val="0"/>
          <w:bCs w:val="0"/>
          <w:sz w:val="20"/>
          <w:szCs w:val="20"/>
        </w:rPr>
        <w:t>: “</w:t>
      </w:r>
      <w:r>
        <w:rPr>
          <w:rFonts w:cs="Arial"/>
          <w:b w:val="0"/>
          <w:bCs w:val="0"/>
          <w:i/>
          <w:iCs/>
          <w:sz w:val="20"/>
          <w:szCs w:val="20"/>
        </w:rPr>
        <w:t>La relatoría se refiere fundamentalmente a un informe elaborado por la Subcomisión de Legislación e Institucionalidad que da cuenta básicamente de la evolución legislativa en Chile respecto a los pueblos indígenas del país. Vamos a resaltar los aspectos más fundamentales del documento que no necesariamente corresponden a los capítulos de éste, pero que sí dicen relación con los temas de mayor relevancia.</w:t>
      </w:r>
      <w:r>
        <w:rPr>
          <w:rFonts w:cs="Arial"/>
          <w:b w:val="0"/>
          <w:bCs w:val="0"/>
          <w:sz w:val="20"/>
          <w:szCs w:val="20"/>
        </w:rPr>
        <w:t>”</w:t>
      </w:r>
    </w:p>
    <w:p w14:paraId="4950AA75" w14:textId="77777777" w:rsidR="00313AF0" w:rsidRDefault="00313AF0">
      <w:pPr>
        <w:widowControl w:val="0"/>
        <w:autoSpaceDE w:val="0"/>
        <w:autoSpaceDN w:val="0"/>
        <w:adjustRightInd w:val="0"/>
        <w:rPr>
          <w:rFonts w:cs="Arial"/>
          <w:sz w:val="20"/>
          <w:szCs w:val="20"/>
        </w:rPr>
      </w:pPr>
    </w:p>
    <w:p w14:paraId="36A81AFA"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En primer lugar, el documento se refiere a la autonomía y pérdida del territorio. Se revisa la situación existente antes de </w:t>
      </w:r>
      <w:proofErr w:type="gramStart"/>
      <w:r>
        <w:rPr>
          <w:rFonts w:cs="Arial"/>
          <w:i/>
          <w:iCs/>
          <w:sz w:val="20"/>
          <w:szCs w:val="20"/>
        </w:rPr>
        <w:t>las llegada</w:t>
      </w:r>
      <w:proofErr w:type="gramEnd"/>
      <w:r>
        <w:rPr>
          <w:rFonts w:cs="Arial"/>
          <w:i/>
          <w:iCs/>
          <w:sz w:val="20"/>
          <w:szCs w:val="20"/>
        </w:rPr>
        <w:t xml:space="preserve"> de los europeos y antes del surgimiento del Estado de Chile; da cuenta el texto de la existencia de pueblos indígenas en el territorio que mantuvieron una autonomía de facto no obstante las pretensiones legales del Estado de Chile hasta fines del siglo XIX.</w:t>
      </w:r>
      <w:r>
        <w:rPr>
          <w:rFonts w:cs="Arial"/>
          <w:sz w:val="20"/>
          <w:szCs w:val="20"/>
        </w:rPr>
        <w:t>”</w:t>
      </w:r>
    </w:p>
    <w:p w14:paraId="6A1FC5CE" w14:textId="77777777" w:rsidR="00313AF0" w:rsidRDefault="00313AF0">
      <w:pPr>
        <w:widowControl w:val="0"/>
        <w:autoSpaceDE w:val="0"/>
        <w:autoSpaceDN w:val="0"/>
        <w:adjustRightInd w:val="0"/>
        <w:rPr>
          <w:rFonts w:cs="Arial"/>
          <w:sz w:val="20"/>
          <w:szCs w:val="20"/>
        </w:rPr>
      </w:pPr>
    </w:p>
    <w:p w14:paraId="5FF459A2"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El Estado de Chile habría estado animado por un proyecto liberal que en términos generales más bien fue ciego a la diferencia y que en la práctica se tradujo en un tratamiento desigual respecto de los pueblos indígenas que llevó a la pérdida de su jurisdicción territorial. Este proceso es el resultado de la construcción del Estado nacional y en él se relevan tres aspectos fundamentales: el primer aspecto que se releva es la resistencia mapuche también denominada la Guerra de Arauco, los Parlamentos y la legislación liberal que marcaron este período que hemos denominado Autonomía y Pérdida del Territorio</w:t>
      </w:r>
      <w:r>
        <w:rPr>
          <w:rFonts w:cs="Arial"/>
          <w:sz w:val="20"/>
          <w:szCs w:val="20"/>
        </w:rPr>
        <w:t xml:space="preserve">.” </w:t>
      </w:r>
    </w:p>
    <w:p w14:paraId="3C1F87F9" w14:textId="77777777" w:rsidR="00313AF0" w:rsidRDefault="00313AF0">
      <w:pPr>
        <w:widowControl w:val="0"/>
        <w:autoSpaceDE w:val="0"/>
        <w:autoSpaceDN w:val="0"/>
        <w:adjustRightInd w:val="0"/>
        <w:rPr>
          <w:rFonts w:cs="Arial"/>
          <w:sz w:val="20"/>
          <w:szCs w:val="20"/>
        </w:rPr>
      </w:pPr>
    </w:p>
    <w:p w14:paraId="20B0396B"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Un segundo tema que hemos tratado en este documento dice relación con la radicación, reducción, división, recuperación y pérdida de tierras entre fines del siglo XIX y todo el siglo XX hasta nuestros días. La historia de la legislación en Chile da cuenta básicamente que el legislador ha concentrado sus esfuerzos en legislar respecto del pueblo mapuche y particularmente respecto de los derechos a la tierra del pueblo mapuche. Por lo tanto, este proceso de radicación, reducción, división, recuperación y pérdida de </w:t>
      </w:r>
      <w:proofErr w:type="gramStart"/>
      <w:r>
        <w:rPr>
          <w:rFonts w:cs="Arial"/>
          <w:i/>
          <w:iCs/>
          <w:sz w:val="20"/>
          <w:szCs w:val="20"/>
        </w:rPr>
        <w:t>tierra,</w:t>
      </w:r>
      <w:proofErr w:type="gramEnd"/>
      <w:r>
        <w:rPr>
          <w:rFonts w:cs="Arial"/>
          <w:i/>
          <w:iCs/>
          <w:sz w:val="20"/>
          <w:szCs w:val="20"/>
        </w:rPr>
        <w:t xml:space="preserve"> se concentra fundamentalmente en un análisis de la legislación referida a este pueblo</w:t>
      </w:r>
      <w:r>
        <w:rPr>
          <w:rFonts w:cs="Arial"/>
          <w:sz w:val="20"/>
          <w:szCs w:val="20"/>
        </w:rPr>
        <w:t xml:space="preserve">.” </w:t>
      </w:r>
    </w:p>
    <w:p w14:paraId="23978F2C" w14:textId="77777777" w:rsidR="00313AF0" w:rsidRDefault="00313AF0">
      <w:pPr>
        <w:widowControl w:val="0"/>
        <w:autoSpaceDE w:val="0"/>
        <w:autoSpaceDN w:val="0"/>
        <w:adjustRightInd w:val="0"/>
        <w:rPr>
          <w:rFonts w:cs="Arial"/>
          <w:sz w:val="20"/>
          <w:szCs w:val="20"/>
        </w:rPr>
      </w:pPr>
    </w:p>
    <w:p w14:paraId="085C4189" w14:textId="77777777" w:rsidR="00313AF0" w:rsidRDefault="00313AF0">
      <w:pPr>
        <w:pStyle w:val="BodyTextIndent"/>
        <w:rPr>
          <w:sz w:val="20"/>
          <w:szCs w:val="20"/>
        </w:rPr>
      </w:pPr>
      <w:r>
        <w:rPr>
          <w:sz w:val="20"/>
          <w:szCs w:val="20"/>
        </w:rPr>
        <w:t>“</w:t>
      </w:r>
      <w:r>
        <w:rPr>
          <w:i/>
          <w:iCs/>
          <w:sz w:val="20"/>
          <w:szCs w:val="20"/>
        </w:rPr>
        <w:t xml:space="preserve">Advertimos básicamente cuatro períodos. El primero es radicación – reducción que se da entre los años 1866 con la dictación de la Ley de radicación y que culmina en el año 1929 con las leyes que dan origen al proceso de división de las comunidades. Después, hablamos de un período de división en donde se advierten en el texto dos períodos. Un primer período que va desde el año 1929 al año 1961 y que correspondería a la primera etapa de leyes divisionales. Un segundo período de división, más contemporáneo, que va desde el año 1978 al año 1989. Advertimos dos períodos también con respecto a la recuperación de tierras que se refieren a la Reforma Agraria (año 1962 a 1973) y la pérdida de tierras que se refiere a la </w:t>
      </w:r>
      <w:proofErr w:type="spellStart"/>
      <w:r>
        <w:rPr>
          <w:i/>
          <w:iCs/>
          <w:sz w:val="20"/>
          <w:szCs w:val="20"/>
        </w:rPr>
        <w:t>Contrareforma</w:t>
      </w:r>
      <w:proofErr w:type="spellEnd"/>
      <w:r>
        <w:rPr>
          <w:i/>
          <w:iCs/>
          <w:sz w:val="20"/>
          <w:szCs w:val="20"/>
        </w:rPr>
        <w:t xml:space="preserve"> Agraria y que va básicamente desde el año 1973 hasta más menos 1977 –1978. El proceso de recuperación de tierras asociado a las políticas de los gobiernos de la Concertación es tratado en acápites separados según lo vamos a ver. Como señalábamos, el documento fundamentalmente da cuenta, porque así ha sido la historia de la relación del Estado con los pueblos indígenas, de la legislación referida al pueblo mapuche. Por lo mismo, nos pareció necesario tratar en acápites separados la situación de los otros pueblos indígenas (</w:t>
      </w:r>
      <w:proofErr w:type="spellStart"/>
      <w:r>
        <w:rPr>
          <w:i/>
          <w:iCs/>
          <w:sz w:val="20"/>
          <w:szCs w:val="20"/>
        </w:rPr>
        <w:t>aymaras</w:t>
      </w:r>
      <w:proofErr w:type="spellEnd"/>
      <w:r>
        <w:rPr>
          <w:i/>
          <w:iCs/>
          <w:sz w:val="20"/>
          <w:szCs w:val="20"/>
        </w:rPr>
        <w:t xml:space="preserve"> atacameños, quechua, colla, diaguitas, </w:t>
      </w:r>
      <w:proofErr w:type="spellStart"/>
      <w:r>
        <w:rPr>
          <w:i/>
          <w:iCs/>
          <w:sz w:val="20"/>
          <w:szCs w:val="20"/>
        </w:rPr>
        <w:t>aónikenk</w:t>
      </w:r>
      <w:proofErr w:type="spellEnd"/>
      <w:r>
        <w:rPr>
          <w:i/>
          <w:iCs/>
          <w:sz w:val="20"/>
          <w:szCs w:val="20"/>
        </w:rPr>
        <w:t xml:space="preserve"> o tehuelches, </w:t>
      </w:r>
      <w:proofErr w:type="spellStart"/>
      <w:r>
        <w:rPr>
          <w:i/>
          <w:iCs/>
          <w:sz w:val="20"/>
          <w:szCs w:val="20"/>
        </w:rPr>
        <w:t>sélknam</w:t>
      </w:r>
      <w:proofErr w:type="spellEnd"/>
      <w:r>
        <w:rPr>
          <w:i/>
          <w:iCs/>
          <w:sz w:val="20"/>
          <w:szCs w:val="20"/>
        </w:rPr>
        <w:t xml:space="preserve"> u onas, kawésqar o </w:t>
      </w:r>
      <w:r>
        <w:rPr>
          <w:i/>
          <w:iCs/>
          <w:sz w:val="20"/>
          <w:szCs w:val="20"/>
        </w:rPr>
        <w:lastRenderedPageBreak/>
        <w:t xml:space="preserve">alacalufes, yámanas o yaganes). Vayan algunas observaciones respecto al pueblo </w:t>
      </w:r>
      <w:proofErr w:type="spellStart"/>
      <w:r>
        <w:rPr>
          <w:i/>
          <w:iCs/>
          <w:sz w:val="20"/>
          <w:szCs w:val="20"/>
        </w:rPr>
        <w:t>aónikenk</w:t>
      </w:r>
      <w:proofErr w:type="spellEnd"/>
      <w:r>
        <w:rPr>
          <w:i/>
          <w:iCs/>
          <w:sz w:val="20"/>
          <w:szCs w:val="20"/>
        </w:rPr>
        <w:t xml:space="preserve">, </w:t>
      </w:r>
      <w:proofErr w:type="spellStart"/>
      <w:r>
        <w:rPr>
          <w:i/>
          <w:iCs/>
          <w:sz w:val="20"/>
          <w:szCs w:val="20"/>
        </w:rPr>
        <w:t>sélknam</w:t>
      </w:r>
      <w:proofErr w:type="spellEnd"/>
      <w:r>
        <w:rPr>
          <w:i/>
          <w:iCs/>
          <w:sz w:val="20"/>
          <w:szCs w:val="20"/>
        </w:rPr>
        <w:t xml:space="preserve"> u ona, que más bien la referencia tiene fines de tipo historiográfico, toda vez que se trata de pueblos ya extintos. Y respecto al pueblo diaguita, si bien ha sido considerado extinto por la historiografía, lo analizamos desde el punto de vista que se ha generado procesos identitarios relevantes al amparo de la actual Ley Indígena en vigencia</w:t>
      </w:r>
      <w:r>
        <w:rPr>
          <w:sz w:val="20"/>
          <w:szCs w:val="20"/>
        </w:rPr>
        <w:t>.”</w:t>
      </w:r>
    </w:p>
    <w:p w14:paraId="564AE13C" w14:textId="77777777" w:rsidR="00313AF0" w:rsidRDefault="00313AF0">
      <w:pPr>
        <w:widowControl w:val="0"/>
        <w:autoSpaceDE w:val="0"/>
        <w:autoSpaceDN w:val="0"/>
        <w:adjustRightInd w:val="0"/>
        <w:rPr>
          <w:rFonts w:cs="Arial"/>
          <w:sz w:val="20"/>
          <w:szCs w:val="20"/>
        </w:rPr>
      </w:pPr>
    </w:p>
    <w:p w14:paraId="11AFAB0B"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Respecto de estos pueblos, lo vamos a ver más adelante, vamos a dar cuenta de los procesos históricos que definen su relación con el Estado chileno, pero básicamente son dos los cuerpos legales que han hecho de alguna referencia a su existencia. En términos genéricos la ley 17.729 de 1972 en cuanto no se restringe exclusivamente al pueblo mapuche y da una definición general del concepto de indígena y la ley 19.253 que sí legisla expresamente respecto a estos pueblos</w:t>
      </w:r>
      <w:r>
        <w:rPr>
          <w:rFonts w:cs="Arial"/>
          <w:sz w:val="20"/>
          <w:szCs w:val="20"/>
        </w:rPr>
        <w:t xml:space="preserve">.” </w:t>
      </w:r>
    </w:p>
    <w:p w14:paraId="1B417C39" w14:textId="77777777" w:rsidR="00313AF0" w:rsidRDefault="00313AF0">
      <w:pPr>
        <w:widowControl w:val="0"/>
        <w:autoSpaceDE w:val="0"/>
        <w:autoSpaceDN w:val="0"/>
        <w:adjustRightInd w:val="0"/>
        <w:rPr>
          <w:rFonts w:cs="Arial"/>
          <w:sz w:val="20"/>
          <w:szCs w:val="20"/>
        </w:rPr>
      </w:pPr>
    </w:p>
    <w:p w14:paraId="3A47452A" w14:textId="77777777" w:rsidR="00313AF0" w:rsidRDefault="00313AF0">
      <w:pPr>
        <w:pStyle w:val="BodyTextIndent"/>
        <w:rPr>
          <w:sz w:val="20"/>
          <w:szCs w:val="20"/>
        </w:rPr>
      </w:pPr>
      <w:r>
        <w:rPr>
          <w:sz w:val="20"/>
          <w:szCs w:val="20"/>
        </w:rPr>
        <w:t>“</w:t>
      </w:r>
      <w:r>
        <w:rPr>
          <w:i/>
          <w:iCs/>
          <w:sz w:val="20"/>
          <w:szCs w:val="20"/>
        </w:rPr>
        <w:t xml:space="preserve">Posteriormente analizamos la política indígena de los gobiernos de la Concertación, la génesis y contenido manifestado en el Acuerdo de Nueva Imperial; la elaboración de una legislación e institucionalidad que corresponde a la Ley 19.253; la política pública de tierras indígenas, sus avances y contradicciones al amparo de la política gubernamental llevada adelante por la Corporación Nacional de Desarrollo Indígena; y la demanda mapuche haciendo una breve síntesis de la evolución del movimiento y del contenido de la demanda. Fundamentalmente marcamos en este punto la normativa y la institucionalidad actualmente vigente respecto de las demandas indígenas y cuál es el estado de situación </w:t>
      </w:r>
      <w:proofErr w:type="gramStart"/>
      <w:r>
        <w:rPr>
          <w:i/>
          <w:iCs/>
          <w:sz w:val="20"/>
          <w:szCs w:val="20"/>
        </w:rPr>
        <w:t>al día de hoy</w:t>
      </w:r>
      <w:proofErr w:type="gramEnd"/>
      <w:r>
        <w:rPr>
          <w:sz w:val="20"/>
          <w:szCs w:val="20"/>
        </w:rPr>
        <w:t>.”</w:t>
      </w:r>
    </w:p>
    <w:p w14:paraId="5B352769" w14:textId="77777777" w:rsidR="00313AF0" w:rsidRDefault="00313AF0">
      <w:pPr>
        <w:widowControl w:val="0"/>
        <w:autoSpaceDE w:val="0"/>
        <w:autoSpaceDN w:val="0"/>
        <w:adjustRightInd w:val="0"/>
        <w:rPr>
          <w:rFonts w:cs="Arial"/>
          <w:sz w:val="20"/>
          <w:szCs w:val="20"/>
        </w:rPr>
      </w:pPr>
    </w:p>
    <w:p w14:paraId="2135C81B" w14:textId="77777777" w:rsidR="00313AF0" w:rsidRDefault="00313AF0">
      <w:pPr>
        <w:pStyle w:val="BodyTextIndent"/>
        <w:rPr>
          <w:sz w:val="20"/>
          <w:szCs w:val="20"/>
        </w:rPr>
      </w:pPr>
      <w:r>
        <w:rPr>
          <w:sz w:val="20"/>
          <w:szCs w:val="20"/>
        </w:rPr>
        <w:t>“</w:t>
      </w:r>
      <w:r>
        <w:rPr>
          <w:i/>
          <w:iCs/>
          <w:sz w:val="20"/>
          <w:szCs w:val="20"/>
        </w:rPr>
        <w:t>También analizamos el reconocimiento a los derechos de los pueblos indígenas en el derecho internacional y comparado dando cuenta de que a partir de la segunda mitad del siglo XX ha existido a nivel internacional una evolución relevante en el ámbito del reconocimiento de los derechos humanos en general, y en las últimas décadas particularmente de los derechos colectivos de los pueblos indígenas. Ha habido una evolución no sólo a nivel de los foros internacionales, sino que también a nivel del sistema de Naciones Unidas, de la Organización Internacional del Trabajo y del Sistema Interamericano representado por la Organización de Estados Americanos</w:t>
      </w:r>
      <w:r>
        <w:rPr>
          <w:sz w:val="20"/>
          <w:szCs w:val="20"/>
        </w:rPr>
        <w:t xml:space="preserve">.” </w:t>
      </w:r>
    </w:p>
    <w:p w14:paraId="274A68EF" w14:textId="77777777" w:rsidR="00313AF0" w:rsidRDefault="00313AF0">
      <w:pPr>
        <w:widowControl w:val="0"/>
        <w:autoSpaceDE w:val="0"/>
        <w:autoSpaceDN w:val="0"/>
        <w:adjustRightInd w:val="0"/>
        <w:rPr>
          <w:rFonts w:cs="Arial"/>
          <w:sz w:val="20"/>
          <w:szCs w:val="20"/>
        </w:rPr>
      </w:pPr>
    </w:p>
    <w:p w14:paraId="6CA86A58" w14:textId="77777777" w:rsidR="00313AF0" w:rsidRDefault="00313AF0">
      <w:pPr>
        <w:pStyle w:val="BodyTextIndent"/>
        <w:rPr>
          <w:sz w:val="20"/>
          <w:szCs w:val="20"/>
        </w:rPr>
      </w:pPr>
      <w:r>
        <w:rPr>
          <w:sz w:val="20"/>
          <w:szCs w:val="20"/>
        </w:rPr>
        <w:t>“</w:t>
      </w:r>
      <w:r>
        <w:rPr>
          <w:i/>
          <w:iCs/>
          <w:sz w:val="20"/>
          <w:szCs w:val="20"/>
        </w:rPr>
        <w:t>Finalmente concluimos nuestro análisis haciendo un análisis de tres situaciones que corresponden a las situaciones legales que inciden en aquellos casos de mayor conflicto hoy día entre el Estado y los pueblos indígenas. Así, analizamos el sistema de evolución de impacto ambiental y sus efectos respecto al reconocimiento de derechos a los pueblos indígenas, la temática de acceso a la justicia desde dos perspectivas: desde la perspectiva del reconocimiento del derecho consuetudinario, derecho propio, y desde el punto de vista del acceso a la justicia propiamente tal.; y el reconocimiento de los derechos ancestrales sobre las aguas entendiendo que esto tiene particular incidencia para los pueblos indígenas del norte</w:t>
      </w:r>
      <w:r>
        <w:rPr>
          <w:sz w:val="20"/>
          <w:szCs w:val="20"/>
        </w:rPr>
        <w:t>.”</w:t>
      </w:r>
    </w:p>
    <w:p w14:paraId="1404A3CA" w14:textId="77777777" w:rsidR="00313AF0" w:rsidRDefault="00313AF0">
      <w:pPr>
        <w:widowControl w:val="0"/>
        <w:autoSpaceDE w:val="0"/>
        <w:autoSpaceDN w:val="0"/>
        <w:adjustRightInd w:val="0"/>
        <w:rPr>
          <w:rFonts w:cs="Arial"/>
          <w:sz w:val="20"/>
          <w:szCs w:val="20"/>
        </w:rPr>
      </w:pPr>
    </w:p>
    <w:p w14:paraId="110C2C91" w14:textId="77777777" w:rsidR="00313AF0" w:rsidRDefault="00313AF0">
      <w:pPr>
        <w:pStyle w:val="BodyTextIndent"/>
        <w:rPr>
          <w:sz w:val="20"/>
          <w:szCs w:val="20"/>
        </w:rPr>
      </w:pPr>
      <w:r>
        <w:rPr>
          <w:i/>
          <w:iCs/>
          <w:sz w:val="20"/>
          <w:szCs w:val="20"/>
        </w:rPr>
        <w:t xml:space="preserve">“En lo que respecta a autonomía y pérdida del territorio, una breve síntesis de la legislación colonial nos da cuenta </w:t>
      </w:r>
      <w:proofErr w:type="gramStart"/>
      <w:r>
        <w:rPr>
          <w:i/>
          <w:iCs/>
          <w:sz w:val="20"/>
          <w:szCs w:val="20"/>
        </w:rPr>
        <w:t>que</w:t>
      </w:r>
      <w:proofErr w:type="gramEnd"/>
      <w:r>
        <w:rPr>
          <w:i/>
          <w:iCs/>
          <w:sz w:val="20"/>
          <w:szCs w:val="20"/>
        </w:rPr>
        <w:t xml:space="preserve"> la ocupación del territorio se realiza fundamentalmente a través de la Bula </w:t>
      </w:r>
      <w:proofErr w:type="spellStart"/>
      <w:r>
        <w:rPr>
          <w:i/>
          <w:iCs/>
          <w:sz w:val="20"/>
          <w:szCs w:val="20"/>
        </w:rPr>
        <w:t>Intercaetera</w:t>
      </w:r>
      <w:proofErr w:type="spellEnd"/>
      <w:r>
        <w:rPr>
          <w:i/>
          <w:iCs/>
          <w:sz w:val="20"/>
          <w:szCs w:val="20"/>
        </w:rPr>
        <w:t xml:space="preserve">, en virtud de la cual el Papa concede, dona, cede y asigna a los reyes de Castilla y león las tierras indígenas que fueren sometidas bajo ocupación militar. Emergen en esta época conceptos como la Justa Guerra de Conquista, a través de la cual no todo territorio ocupado era susceptible de ser apropiado, sino sólo aquellos que hubieran sido obtenidos en justa guerra de conquista. Aparece un instrumento de relevancia en este ámbito que es el requerimiento de Palacios Rubio, en virtud del cual los conquistadores instaban a los aborígenes a someterse a la fe católica y comprometían la acción evangelizadora de los conquistadores. El no sometimiento era considerado causa suficiente para dar inicio “a una justa guerra de conquista” y apropiarse por tanto del territorio, toda vez que a partir del desconocimiento del requerimiento las personas de origen indígena pasaban a tener la calidad de infieles. La institución a través de la cual se hacía reparto de tierras a los </w:t>
      </w:r>
      <w:proofErr w:type="gramStart"/>
      <w:r>
        <w:rPr>
          <w:i/>
          <w:iCs/>
          <w:sz w:val="20"/>
          <w:szCs w:val="20"/>
        </w:rPr>
        <w:t>conquistadores,</w:t>
      </w:r>
      <w:proofErr w:type="gramEnd"/>
      <w:r>
        <w:rPr>
          <w:i/>
          <w:iCs/>
          <w:sz w:val="20"/>
          <w:szCs w:val="20"/>
        </w:rPr>
        <w:t xml:space="preserve"> fue la Merced de Tierras, en tanto que la Encomienda fue la institución que regulaba el trabajo indígena. La encomienda no otorgaba derechos de tierras, ni tampoco constituyó un régimen de esclavitud; sin </w:t>
      </w:r>
      <w:proofErr w:type="gramStart"/>
      <w:r>
        <w:rPr>
          <w:i/>
          <w:iCs/>
          <w:sz w:val="20"/>
          <w:szCs w:val="20"/>
        </w:rPr>
        <w:t>embargo</w:t>
      </w:r>
      <w:proofErr w:type="gramEnd"/>
      <w:r>
        <w:rPr>
          <w:i/>
          <w:iCs/>
          <w:sz w:val="20"/>
          <w:szCs w:val="20"/>
        </w:rPr>
        <w:t xml:space="preserve"> la esclavitud indígena existió en Chile y fue instaurada por una Real Cédula de principio del siglo XVII. Ésta estuvo vigente por casi 70 años, siendo abolida alrededor del año </w:t>
      </w:r>
      <w:proofErr w:type="gramStart"/>
      <w:r>
        <w:rPr>
          <w:i/>
          <w:iCs/>
          <w:sz w:val="20"/>
          <w:szCs w:val="20"/>
        </w:rPr>
        <w:lastRenderedPageBreak/>
        <w:t>1670 .</w:t>
      </w:r>
      <w:proofErr w:type="gramEnd"/>
      <w:r>
        <w:rPr>
          <w:sz w:val="20"/>
          <w:szCs w:val="20"/>
        </w:rPr>
        <w:t>”</w:t>
      </w:r>
    </w:p>
    <w:p w14:paraId="1B166249" w14:textId="77777777" w:rsidR="00313AF0" w:rsidRDefault="00313AF0">
      <w:pPr>
        <w:widowControl w:val="0"/>
        <w:autoSpaceDE w:val="0"/>
        <w:autoSpaceDN w:val="0"/>
        <w:adjustRightInd w:val="0"/>
        <w:rPr>
          <w:rFonts w:cs="Arial"/>
          <w:sz w:val="20"/>
          <w:szCs w:val="20"/>
        </w:rPr>
      </w:pPr>
    </w:p>
    <w:p w14:paraId="44C5596B"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Respecto al caso chileno, debemos precisar que la distribución del territorio en Chile conforme a la legislación nacional se realizó a través de instrumentos legales como fueron la Tasa de Gamboa, en primer lugar, y las normas dadas por Ginés de Lillo y también la denominada Tasa de Esquilache, que establecían normas para la mensura y distribución de terrenos en el territorio chileno. En relación al pueblo mapuche, es importante señalar que la apropiación por parte de los conquistadores del territorio no se dio de igual manera en todo el territorio nacional y existen fórmulas diversas de apropiación en lo que respecta al territorio </w:t>
      </w:r>
      <w:proofErr w:type="spellStart"/>
      <w:r>
        <w:rPr>
          <w:rFonts w:cs="Arial"/>
          <w:i/>
          <w:iCs/>
          <w:sz w:val="20"/>
          <w:szCs w:val="20"/>
        </w:rPr>
        <w:t>pikunche</w:t>
      </w:r>
      <w:proofErr w:type="spellEnd"/>
      <w:r>
        <w:rPr>
          <w:rFonts w:cs="Arial"/>
          <w:i/>
          <w:iCs/>
          <w:sz w:val="20"/>
          <w:szCs w:val="20"/>
        </w:rPr>
        <w:t xml:space="preserve">, que se extiende a partir del río Limarí hasta el río Biobío, entendiendo que hay superposición de ocupaciones en la zona del río Limarí hasta la zona del río Aconcagua con comunidades indígenas de otro origen- fundamentalmente de tipo diaguita-. Otra modalidad distinta se da entre el río Biobío al Toltén, desde el punto de vista de la legislación fundamentalmente, que es el objeto de nuestro análisis; y otra desde el río Toltén hacia el sur incluida la isla de Chiloé. Vamos a intentar dar de alguna manera cuenta de estas diferencias. </w:t>
      </w:r>
      <w:proofErr w:type="gramStart"/>
      <w:r>
        <w:rPr>
          <w:rFonts w:cs="Arial"/>
          <w:i/>
          <w:iCs/>
          <w:sz w:val="20"/>
          <w:szCs w:val="20"/>
        </w:rPr>
        <w:t>En relación al</w:t>
      </w:r>
      <w:proofErr w:type="gramEnd"/>
      <w:r>
        <w:rPr>
          <w:rFonts w:cs="Arial"/>
          <w:i/>
          <w:iCs/>
          <w:sz w:val="20"/>
          <w:szCs w:val="20"/>
        </w:rPr>
        <w:t xml:space="preserve"> pueblo mapuche, la conquista europea de los territorios ubicados al sur del río Biobío, en primer </w:t>
      </w:r>
      <w:proofErr w:type="gramStart"/>
      <w:r>
        <w:rPr>
          <w:rFonts w:cs="Arial"/>
          <w:i/>
          <w:iCs/>
          <w:sz w:val="20"/>
          <w:szCs w:val="20"/>
        </w:rPr>
        <w:t>lugar</w:t>
      </w:r>
      <w:proofErr w:type="gramEnd"/>
      <w:r>
        <w:rPr>
          <w:rFonts w:cs="Arial"/>
          <w:i/>
          <w:iCs/>
          <w:sz w:val="20"/>
          <w:szCs w:val="20"/>
        </w:rPr>
        <w:t xml:space="preserve"> durante la época  colonial, fue más bien de corta duración, no más allá de 50 años. Y posteriormente la relación entre la Corona y el pueblo mapuche en este territorio estuvo regulada fundamentalmente a través de los Parlamentos</w:t>
      </w:r>
      <w:r>
        <w:rPr>
          <w:rFonts w:cs="Arial"/>
          <w:sz w:val="20"/>
          <w:szCs w:val="20"/>
        </w:rPr>
        <w:t xml:space="preserve">.” </w:t>
      </w:r>
    </w:p>
    <w:p w14:paraId="620441F9" w14:textId="77777777" w:rsidR="00313AF0" w:rsidRDefault="00313AF0">
      <w:pPr>
        <w:widowControl w:val="0"/>
        <w:autoSpaceDE w:val="0"/>
        <w:autoSpaceDN w:val="0"/>
        <w:adjustRightInd w:val="0"/>
        <w:rPr>
          <w:rFonts w:cs="Arial"/>
          <w:sz w:val="20"/>
          <w:szCs w:val="20"/>
        </w:rPr>
      </w:pPr>
    </w:p>
    <w:p w14:paraId="5863E112"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Los principales Parlamentos que se suscribieron entre el pueblo mapuche y las autoridades coloniales corresponden al Tratado de Quilín de 1692, al Parlamento de Negrete, al Parlamento de </w:t>
      </w:r>
      <w:proofErr w:type="spellStart"/>
      <w:r>
        <w:rPr>
          <w:rFonts w:cs="Arial"/>
          <w:i/>
          <w:iCs/>
          <w:sz w:val="20"/>
          <w:szCs w:val="20"/>
        </w:rPr>
        <w:t>Tapihue</w:t>
      </w:r>
      <w:proofErr w:type="spellEnd"/>
      <w:r>
        <w:rPr>
          <w:rFonts w:cs="Arial"/>
          <w:i/>
          <w:iCs/>
          <w:sz w:val="20"/>
          <w:szCs w:val="20"/>
        </w:rPr>
        <w:t xml:space="preserve"> del año 1774 y al Parlamento de Negrete de 1803. Damos cuenta de estos Parlamentos como principales instrumentos fundamentalmente porque en ellos quedaron recogidos la autonomía territorial del pueblo mapuche, y en todos, sin excepción, se fijó el límite jurisdiccional en el río Biobío. Es importante señalar </w:t>
      </w:r>
      <w:proofErr w:type="gramStart"/>
      <w:r>
        <w:rPr>
          <w:rFonts w:cs="Arial"/>
          <w:i/>
          <w:iCs/>
          <w:sz w:val="20"/>
          <w:szCs w:val="20"/>
        </w:rPr>
        <w:t>que</w:t>
      </w:r>
      <w:proofErr w:type="gramEnd"/>
      <w:r>
        <w:rPr>
          <w:rFonts w:cs="Arial"/>
          <w:i/>
          <w:iCs/>
          <w:sz w:val="20"/>
          <w:szCs w:val="20"/>
        </w:rPr>
        <w:t xml:space="preserve"> respecto a las regulaciones de estos Parlamentos, en primer </w:t>
      </w:r>
      <w:proofErr w:type="gramStart"/>
      <w:r>
        <w:rPr>
          <w:rFonts w:cs="Arial"/>
          <w:i/>
          <w:iCs/>
          <w:sz w:val="20"/>
          <w:szCs w:val="20"/>
        </w:rPr>
        <w:t>lugar</w:t>
      </w:r>
      <w:proofErr w:type="gramEnd"/>
      <w:r>
        <w:rPr>
          <w:rFonts w:cs="Arial"/>
          <w:i/>
          <w:iCs/>
          <w:sz w:val="20"/>
          <w:szCs w:val="20"/>
        </w:rPr>
        <w:t xml:space="preserve"> se eximía al pueblo mapuche, entre estas fronteras, de obligaciones que sí tenían el resto de los súbditos de la Corona y que eran fundamentalmente la Encomienda, la </w:t>
      </w:r>
      <w:proofErr w:type="spellStart"/>
      <w:r>
        <w:rPr>
          <w:rFonts w:cs="Arial"/>
          <w:i/>
          <w:iCs/>
          <w:sz w:val="20"/>
          <w:szCs w:val="20"/>
        </w:rPr>
        <w:t>Alcaba</w:t>
      </w:r>
      <w:proofErr w:type="spellEnd"/>
      <w:r>
        <w:rPr>
          <w:rFonts w:cs="Arial"/>
          <w:i/>
          <w:iCs/>
          <w:sz w:val="20"/>
          <w:szCs w:val="20"/>
        </w:rPr>
        <w:t xml:space="preserve"> y las Mitas, que no tuvieron aplicación en el territorio mapuche autónomo. En todos estos Parlamentos se establecían regulaciones vinculadas al tránsito entre el territorio mapuche y el territorio sometido a las autoridades coloniales y normas respecto al tránsito comercial y al tránsito misionero para efectos de evangelización. Hubo más bien aquiescencia por parte de los caciques participantes a la acción evangelizadora de los misioneros. Sin </w:t>
      </w:r>
      <w:proofErr w:type="gramStart"/>
      <w:r>
        <w:rPr>
          <w:rFonts w:cs="Arial"/>
          <w:i/>
          <w:iCs/>
          <w:sz w:val="20"/>
          <w:szCs w:val="20"/>
        </w:rPr>
        <w:t>embargo</w:t>
      </w:r>
      <w:proofErr w:type="gramEnd"/>
      <w:r>
        <w:rPr>
          <w:rFonts w:cs="Arial"/>
          <w:i/>
          <w:iCs/>
          <w:sz w:val="20"/>
          <w:szCs w:val="20"/>
        </w:rPr>
        <w:t xml:space="preserve"> hubo objeciones respecto a algunas de las instituciones propias de la fe católica, fundamentalmente la contradicción entre monogamia y poligamia y así quedó establecido en los Tratados. Para concluir respecto de este punto es importante señalar que la importancia de estas convenciones, a nuestro parecer, radica en que se reconocía el estatus jurídico independiente del pueblo mapuche y su autonomía territorial. Además, se reglamentaba las bases de las relaciones entre naciones autónomas y desde esta perspectiva se regulaba las actividades económicas de intercambio entre los territorios y se establecían normas sobre actividad misional y evangelizadora en el territorio mapuche</w:t>
      </w:r>
      <w:r>
        <w:rPr>
          <w:rFonts w:cs="Arial"/>
          <w:sz w:val="20"/>
          <w:szCs w:val="20"/>
        </w:rPr>
        <w:t>.”</w:t>
      </w:r>
    </w:p>
    <w:p w14:paraId="0ABE53CC" w14:textId="77777777" w:rsidR="00313AF0" w:rsidRDefault="00313AF0">
      <w:pPr>
        <w:widowControl w:val="0"/>
        <w:autoSpaceDE w:val="0"/>
        <w:autoSpaceDN w:val="0"/>
        <w:adjustRightInd w:val="0"/>
        <w:rPr>
          <w:rFonts w:cs="Arial"/>
          <w:sz w:val="20"/>
          <w:szCs w:val="20"/>
        </w:rPr>
      </w:pPr>
    </w:p>
    <w:p w14:paraId="42A16DEF"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La legislación liberal republicana, período 1810 –1866, -hecha la salvedad respecto a la existencia de la guerra de Reconquista entre el año 1810 y 1814- la verdad es que es a partir del año 1813 en que se empiezan a dictar leyes de tipo liberal que tienen incidencia respecto de los derechos de pueblos indígenas, y de ahí que el período de análisis comience en el año en 1810. En este período son analizados fundamentalmente tres tópicos. El primero tiene que ver con el análisis de los bandos o decretos de inspiración liberal; el segundo, tiene que ver con el Parlamento de </w:t>
      </w:r>
      <w:proofErr w:type="spellStart"/>
      <w:r>
        <w:rPr>
          <w:rFonts w:cs="Arial"/>
          <w:i/>
          <w:iCs/>
          <w:sz w:val="20"/>
          <w:szCs w:val="20"/>
        </w:rPr>
        <w:t>Tapihue</w:t>
      </w:r>
      <w:proofErr w:type="spellEnd"/>
      <w:r>
        <w:rPr>
          <w:rFonts w:cs="Arial"/>
          <w:i/>
          <w:iCs/>
          <w:sz w:val="20"/>
          <w:szCs w:val="20"/>
        </w:rPr>
        <w:t xml:space="preserve"> de 1825; y el tercero, con la legislación proteccionista bajo la cual se lleva adelante la constitución de la propiedad indígena y que precede a las normas del año 1866 que marcan el proceso de Radicación</w:t>
      </w:r>
      <w:r>
        <w:rPr>
          <w:rFonts w:cs="Arial"/>
          <w:sz w:val="20"/>
          <w:szCs w:val="20"/>
        </w:rPr>
        <w:t xml:space="preserve">.” </w:t>
      </w:r>
    </w:p>
    <w:p w14:paraId="460345D6" w14:textId="77777777" w:rsidR="00313AF0" w:rsidRDefault="00313AF0">
      <w:pPr>
        <w:widowControl w:val="0"/>
        <w:autoSpaceDE w:val="0"/>
        <w:autoSpaceDN w:val="0"/>
        <w:adjustRightInd w:val="0"/>
        <w:rPr>
          <w:rFonts w:cs="Arial"/>
          <w:sz w:val="20"/>
          <w:szCs w:val="20"/>
        </w:rPr>
      </w:pPr>
    </w:p>
    <w:p w14:paraId="069AFEAF" w14:textId="77777777" w:rsidR="00313AF0" w:rsidRDefault="00313AF0">
      <w:pPr>
        <w:widowControl w:val="0"/>
        <w:autoSpaceDE w:val="0"/>
        <w:autoSpaceDN w:val="0"/>
        <w:adjustRightInd w:val="0"/>
        <w:ind w:left="340"/>
        <w:rPr>
          <w:rFonts w:cs="Arial"/>
          <w:sz w:val="20"/>
          <w:szCs w:val="20"/>
        </w:rPr>
      </w:pPr>
      <w:r>
        <w:rPr>
          <w:rFonts w:cs="Arial"/>
          <w:sz w:val="20"/>
          <w:szCs w:val="20"/>
        </w:rPr>
        <w:t>“</w:t>
      </w:r>
      <w:r>
        <w:rPr>
          <w:rFonts w:cs="Arial"/>
          <w:i/>
          <w:iCs/>
          <w:sz w:val="20"/>
          <w:szCs w:val="20"/>
        </w:rPr>
        <w:t xml:space="preserve">Primeros bandos o decretos de inspiración liberal. Es importante señalar que la creación del Estado chileno a comienzos del siglo XIX estuvo fuertemente influenciada por el pensamiento liberal individualista fundado en el principio de libertad e igualdad, conforme al cual todos los ciudadanos nacen libres e iguales en dignidad y derecho y por lo tanto no caben diferencias o cualquier diferencia es considerada arbitraria. Sobre la base de esta postura, el bando supremo del 4 de marzo del año </w:t>
      </w:r>
      <w:r>
        <w:rPr>
          <w:rFonts w:cs="Arial"/>
          <w:i/>
          <w:iCs/>
          <w:sz w:val="20"/>
          <w:szCs w:val="20"/>
        </w:rPr>
        <w:lastRenderedPageBreak/>
        <w:t xml:space="preserve">1819 otorga la ciudadanía  a los indígenas y los exime del tributo personal. El texto de la normativa era el siguiente: “El sistema liberal que ha adoptado Chile no puede permitir que esta porción preciosa de nuestra especie continúe en tal estado de abatimiento, por </w:t>
      </w:r>
      <w:proofErr w:type="gramStart"/>
      <w:r>
        <w:rPr>
          <w:rFonts w:cs="Arial"/>
          <w:i/>
          <w:iCs/>
          <w:sz w:val="20"/>
          <w:szCs w:val="20"/>
        </w:rPr>
        <w:t>tanto</w:t>
      </w:r>
      <w:proofErr w:type="gramEnd"/>
      <w:r>
        <w:rPr>
          <w:rFonts w:cs="Arial"/>
          <w:i/>
          <w:iCs/>
          <w:sz w:val="20"/>
          <w:szCs w:val="20"/>
        </w:rPr>
        <w:t xml:space="preserve"> declaro que para lo sucesivo deben ser llamados ciudadanos chilenos y libres como los demás habitantes del Estado”. Esta normativa, sin embargo, se aplica sólo en aquellos territorios que denominamos territorios sometidos y corresponden a aquellos territorios al norte del río Biobío y al sur del río Toltén. En Arauco sólo serán aplicados con posterioridad al año 1852, en que se crea la provincia de Arauco y una vez que el Estado puede ejercer jurisdicción respecto de ese territorio. Lo veremos más adelante. Aparentemente la intención que inspiraba este tipo de legislación era acabar con las castas propias de la sociedad colonial. Los resultados, sin embargo, de las leyes liberales de 1813 y 1819, en la práctica fueron desastrosas para los indígenas, y significaron poner en el mercado la tierra de los pueblos de indios que era la modalidad bajo la cual se había constituido la propiedad indígena durante el período colonial fundamentalmente en los territorios al norte del río Biobío</w:t>
      </w:r>
      <w:r>
        <w:rPr>
          <w:rFonts w:cs="Arial"/>
          <w:sz w:val="20"/>
          <w:szCs w:val="20"/>
        </w:rPr>
        <w:t>.”</w:t>
      </w:r>
    </w:p>
    <w:p w14:paraId="03292E2F" w14:textId="77777777" w:rsidR="00313AF0" w:rsidRDefault="00313AF0">
      <w:pPr>
        <w:widowControl w:val="0"/>
        <w:autoSpaceDE w:val="0"/>
        <w:autoSpaceDN w:val="0"/>
        <w:adjustRightInd w:val="0"/>
        <w:rPr>
          <w:rFonts w:cs="Arial"/>
          <w:sz w:val="20"/>
          <w:szCs w:val="20"/>
        </w:rPr>
      </w:pPr>
    </w:p>
    <w:p w14:paraId="5DDD73CD" w14:textId="77777777" w:rsidR="00313AF0" w:rsidRDefault="00313AF0">
      <w:pPr>
        <w:pStyle w:val="BodyTextIndent"/>
        <w:rPr>
          <w:i/>
          <w:iCs/>
          <w:sz w:val="20"/>
          <w:szCs w:val="20"/>
        </w:rPr>
      </w:pPr>
      <w:r>
        <w:rPr>
          <w:sz w:val="20"/>
          <w:szCs w:val="20"/>
        </w:rPr>
        <w:t>“</w:t>
      </w:r>
      <w:r>
        <w:rPr>
          <w:i/>
          <w:iCs/>
          <w:sz w:val="20"/>
          <w:szCs w:val="20"/>
        </w:rPr>
        <w:t xml:space="preserve">A partir de esta legislación, cada vez son menos los registros respecto de la existencia de propiedad indígena en este territorio, que corresponde al denominado territorio </w:t>
      </w:r>
      <w:proofErr w:type="spellStart"/>
      <w:r>
        <w:rPr>
          <w:i/>
          <w:iCs/>
          <w:sz w:val="20"/>
          <w:szCs w:val="20"/>
        </w:rPr>
        <w:t>pikunche</w:t>
      </w:r>
      <w:proofErr w:type="spellEnd"/>
      <w:r>
        <w:rPr>
          <w:i/>
          <w:iCs/>
          <w:sz w:val="20"/>
          <w:szCs w:val="20"/>
        </w:rPr>
        <w:t xml:space="preserve">. Sólo quedarán algunos pequeños resabios de propiedad a mediados del siglo XIX en las zonas más bien de Peumo y de </w:t>
      </w:r>
      <w:proofErr w:type="spellStart"/>
      <w:r>
        <w:rPr>
          <w:i/>
          <w:iCs/>
          <w:sz w:val="20"/>
          <w:szCs w:val="20"/>
        </w:rPr>
        <w:t>Pomaire</w:t>
      </w:r>
      <w:proofErr w:type="spellEnd"/>
      <w:r>
        <w:rPr>
          <w:i/>
          <w:iCs/>
          <w:sz w:val="20"/>
          <w:szCs w:val="20"/>
        </w:rPr>
        <w:t xml:space="preserve">. Pero en la práctica, la aplicación de la legislación liberal significó la pérdida de la propiedad mapuche en esta zona, que corresponde precisamente a la zona en que nos encontramos. La igualdad, en lo que respecta a la provincia de Arauco, esta se crea en el año 1852 y sólo en esa época comienza a aplicarse en el área fronteriza. Empieza a tener importancia en lo que es llamada en la zona de infiltración del territorio mapuche, veremos más adelante, esta zona de infiltración más bien espontánea y que había dado lugar a una serie de compraventas de las cuales la historia da cuenta de origen fraudulento, se pudieron consolidar fundamentalmente debido a la aplicación de esta legislación de tipo liberal.  Posteriormente, el Tratado de </w:t>
      </w:r>
      <w:proofErr w:type="spellStart"/>
      <w:r>
        <w:rPr>
          <w:i/>
          <w:iCs/>
          <w:sz w:val="20"/>
          <w:szCs w:val="20"/>
        </w:rPr>
        <w:t>Tapihue</w:t>
      </w:r>
      <w:proofErr w:type="spellEnd"/>
      <w:r>
        <w:rPr>
          <w:i/>
          <w:iCs/>
          <w:sz w:val="20"/>
          <w:szCs w:val="20"/>
        </w:rPr>
        <w:t xml:space="preserve"> tiene incidencia porque este Tratado, que fue adoptado en el año 1825, ya entre las autoridades chilenas y las autoridades mapuche, tiene importancia porque replica la experiencia entre el pueblo mapuche y las autoridades coloniales y en él se reconoce nuevamente como frontera el río Biobío y se autoriza a las respectivas autoridades jurisdiccionales de uno y otro lado del territorio a imponer sanciones a aquellos que transgredieran las leyes en las cuales se sustentaban los derechos territoriales de las personas ubicadas a uno y otro lado de las fronteras jurisdiccionales.”</w:t>
      </w:r>
    </w:p>
    <w:p w14:paraId="13B05831" w14:textId="77777777" w:rsidR="00313AF0" w:rsidRDefault="00313AF0">
      <w:pPr>
        <w:widowControl w:val="0"/>
        <w:autoSpaceDE w:val="0"/>
        <w:autoSpaceDN w:val="0"/>
        <w:adjustRightInd w:val="0"/>
        <w:rPr>
          <w:rFonts w:cs="Arial"/>
          <w:i/>
          <w:iCs/>
          <w:sz w:val="20"/>
          <w:szCs w:val="20"/>
        </w:rPr>
      </w:pPr>
    </w:p>
    <w:p w14:paraId="6F341CA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“Como señalábamos, al sur del río Biobío la primera ley que empieza a aplicarse en este territorio corresponde a la ley del año 1852 que crea la provincia de Arauco, mientras que al sur del río Toltén la situación es distinta. La constitución de la propiedad comienza con anterioridad, comienza en la zona Osorno, se constituye la propiedad en la segunda, tercera década a partir del año 1824, las leyes que se aplican fundamentalmente es la ley de 1823, que es la Ley Freire, que es la primera ley que ordena la constitución de la propiedad indígena y que tiene aplicación fundamentalmente en la zona de la costa y en ella se originan los llamados títulos de Comisarios, a través de la cual se reconoce la propiedad jurisdiccional de los caciques </w:t>
      </w:r>
      <w:proofErr w:type="spellStart"/>
      <w:r>
        <w:rPr>
          <w:rFonts w:cs="Arial"/>
          <w:i/>
          <w:iCs/>
          <w:sz w:val="20"/>
          <w:szCs w:val="20"/>
        </w:rPr>
        <w:t>williches</w:t>
      </w:r>
      <w:proofErr w:type="spellEnd"/>
      <w:r>
        <w:rPr>
          <w:rFonts w:cs="Arial"/>
          <w:i/>
          <w:iCs/>
          <w:sz w:val="20"/>
          <w:szCs w:val="20"/>
        </w:rPr>
        <w:t xml:space="preserve"> de la zona costera. Estos títulos de comisarios reciben este nombre porque en ellos participan una autoridad heredada de la Colonia que es el Comisario de naciones. Pero la norma que se aplica es básicamente la del año 1823.”</w:t>
      </w:r>
    </w:p>
    <w:p w14:paraId="3D3D00A0" w14:textId="77777777" w:rsidR="00313AF0" w:rsidRDefault="00313AF0">
      <w:pPr>
        <w:widowControl w:val="0"/>
        <w:autoSpaceDE w:val="0"/>
        <w:autoSpaceDN w:val="0"/>
        <w:adjustRightInd w:val="0"/>
        <w:rPr>
          <w:rFonts w:cs="Arial"/>
          <w:sz w:val="20"/>
          <w:szCs w:val="20"/>
        </w:rPr>
      </w:pPr>
    </w:p>
    <w:p w14:paraId="684DC3A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lo que respecta a la zona de Arauco, las leyes que regulan la constitución de la propiedad indígena son fundamentalmente la ley de 1866 que crea una Comisión </w:t>
      </w:r>
      <w:proofErr w:type="spellStart"/>
      <w:r>
        <w:rPr>
          <w:rFonts w:cs="Arial"/>
          <w:i/>
          <w:iCs/>
          <w:sz w:val="20"/>
          <w:szCs w:val="20"/>
        </w:rPr>
        <w:t>Radicadora</w:t>
      </w:r>
      <w:proofErr w:type="spellEnd"/>
      <w:r>
        <w:rPr>
          <w:rFonts w:cs="Arial"/>
          <w:i/>
          <w:iCs/>
          <w:sz w:val="20"/>
          <w:szCs w:val="20"/>
        </w:rPr>
        <w:t xml:space="preserve"> destinada a empadronar a los grupos indígenas y mensurar sus terrenos para efectos de otorgarle mercedes de tierra. Este es el que conocemos como proceso de radicación. Debido a que efectivamente la autonomía territorial mapuche se mantiene en este territorio hasta el año 1883, estas normas no se aplican de </w:t>
      </w:r>
      <w:proofErr w:type="gramStart"/>
      <w:r>
        <w:rPr>
          <w:rFonts w:cs="Arial"/>
          <w:i/>
          <w:iCs/>
          <w:sz w:val="20"/>
          <w:szCs w:val="20"/>
        </w:rPr>
        <w:t>inmediato</w:t>
      </w:r>
      <w:proofErr w:type="gramEnd"/>
      <w:r>
        <w:rPr>
          <w:rFonts w:cs="Arial"/>
          <w:i/>
          <w:iCs/>
          <w:sz w:val="20"/>
          <w:szCs w:val="20"/>
        </w:rPr>
        <w:t xml:space="preserve"> sino que una vez que concluye la llamada Pacificación de la Araucanía, que corresponde a la acción bélica que lleva adelante el Estado de Chile al mando del coronel Cornelio Saavedra para apropiarse del territorio mapuche. Producto de la radicación, las comunidades mapuches quedan reducidas básicamente a aproximadamente un 10% de las tierras ancestrales, quedando el 90% restante en poder de los no indígenas. Estos datos están siendo depurados por la Secretaría Ejecutiva en términos de poder dar cuenta efectivamente de cuál es la relación del proceso </w:t>
      </w:r>
      <w:r>
        <w:rPr>
          <w:rFonts w:cs="Arial"/>
          <w:i/>
          <w:iCs/>
          <w:sz w:val="20"/>
          <w:szCs w:val="20"/>
        </w:rPr>
        <w:lastRenderedPageBreak/>
        <w:t>de radicación en función de la reducción territorial. La radicación no reconoció derechos a toda la población mapuche. Fue una radicación que se llevó a cabo sin respeto a la organización tradicional mapuche y al culmine del proceso existía un importante número de la población que no fue objeto de radicación y a las que posteriormente se le aplicaron otras leyes entregándoseles títulos de dominio gratuito de tipo individual.”</w:t>
      </w:r>
    </w:p>
    <w:p w14:paraId="0A56D899" w14:textId="77777777" w:rsidR="00313AF0" w:rsidRDefault="00313AF0">
      <w:pPr>
        <w:widowControl w:val="0"/>
        <w:autoSpaceDE w:val="0"/>
        <w:autoSpaceDN w:val="0"/>
        <w:adjustRightInd w:val="0"/>
        <w:rPr>
          <w:rFonts w:cs="Arial"/>
          <w:i/>
          <w:iCs/>
          <w:sz w:val="20"/>
          <w:szCs w:val="20"/>
        </w:rPr>
      </w:pPr>
    </w:p>
    <w:p w14:paraId="40C028A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“Ya tempranamente, a partir el año 1927 hasta el año 1961 el Estado de Chile lleva adelante un proceso de división de estas comunidades bajo la convicción de que era la comunidad el factor del subdesarrollo de las comunidades indígenas, que en ese minuto ya pasaban a ser propiedades que en términos productivos tenían la característica de ser propiedades minifundistas. El promedio de hectáreas por persona no excedía las 6. Cabe resaltar que la primera norma de división fue promovida por un importante dirigente indígena, como fue don Manuel Manquilef, bajo la convicción de que a través de este procedimiento se podían recuperar tierras usurpadas a través de la </w:t>
      </w:r>
      <w:proofErr w:type="spellStart"/>
      <w:r>
        <w:rPr>
          <w:rFonts w:cs="Arial"/>
          <w:i/>
          <w:iCs/>
          <w:sz w:val="20"/>
          <w:szCs w:val="20"/>
        </w:rPr>
        <w:t>remensura</w:t>
      </w:r>
      <w:proofErr w:type="spellEnd"/>
      <w:r>
        <w:rPr>
          <w:rFonts w:cs="Arial"/>
          <w:i/>
          <w:iCs/>
          <w:sz w:val="20"/>
          <w:szCs w:val="20"/>
        </w:rPr>
        <w:t xml:space="preserve"> de los títulos de merced y poder restituir las tierras que se encontraban en propiedad de los predios colindantes. Como resultado de esta normativa de división de las comunidades indígenas, podemos señalar que sólo 800 comunidades fueron divididas, 793 fueron divididas entre el año 1931 y 1949, es decir en los primeros años que operó la división y en que la división se hizo por acto de autoridad a través de un oficio administrativo y no por un acto de voluntad de las comunidades y que en la década de ’60, en que la comunidad se podía dividir por acuerdo de un tercio de los comuneros, se presentaron sólo 121 juicios de división, y la gran mayoría de ellos no se concretaron.”</w:t>
      </w:r>
    </w:p>
    <w:p w14:paraId="26E40B39" w14:textId="77777777" w:rsidR="00313AF0" w:rsidRDefault="00313AF0">
      <w:pPr>
        <w:widowControl w:val="0"/>
        <w:autoSpaceDE w:val="0"/>
        <w:autoSpaceDN w:val="0"/>
        <w:adjustRightInd w:val="0"/>
        <w:rPr>
          <w:rFonts w:cs="Arial"/>
          <w:i/>
          <w:iCs/>
          <w:sz w:val="20"/>
          <w:szCs w:val="20"/>
        </w:rPr>
      </w:pPr>
    </w:p>
    <w:p w14:paraId="158F55E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proceso social y político que corresponde a la década de los ’60, en el ámbito legislativo el pueblo mapuche se encuentra regulado fundamentalmente en lo que respecta al régimen de propiedad a través de la Ley 14.511 de división de la propiedad, y los conflictos indígenas son resueltos a través de los juzgados de indios, respecto de los cuales existían serias denuncias por ineficiencia y por la arbitrariedad con que operaban con respecto al reconocimiento de los derechos indígenas.” </w:t>
      </w:r>
    </w:p>
    <w:p w14:paraId="36DF9B12" w14:textId="77777777" w:rsidR="00313AF0" w:rsidRDefault="00313AF0">
      <w:pPr>
        <w:widowControl w:val="0"/>
        <w:autoSpaceDE w:val="0"/>
        <w:autoSpaceDN w:val="0"/>
        <w:adjustRightInd w:val="0"/>
        <w:rPr>
          <w:rFonts w:cs="Arial"/>
          <w:i/>
          <w:iCs/>
          <w:sz w:val="20"/>
          <w:szCs w:val="20"/>
        </w:rPr>
      </w:pPr>
    </w:p>
    <w:p w14:paraId="3B4CC9B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“Se inicia el proceso de Reforma Agraria, y las leyes de Reforma Agraria no incorporan la dimensión indígena dentro de su regulación. Sin embargo, en la práctica el movimiento indígena presiona por la aplicación de esta normativa y se da lugar a un proceso muy relevante de expropiación de tierras a favor de comunidades indígenas que permitió, por una parte, ampliación de la cabida territorial, y por otra, recuperación de tierras usurpadas. Algunos datos, entre 1965 y 1972 se expropian en las provincias de Arauco, Malleco y Cautín, territorio mapuche, un total de 584 predios por 710.816 hectáreas. Aunque no fueron todos expropiados a favor de comunidades mapuches, sino que también de inquilinos y trabajadores forestales no indígenas, gran parte de ellos fueron a beneficiar a comunidades indígenas durante el proceso de Reforma Agraria. Durante 1971 y 1972 habían sido traspasados a mapuches, a través de la Reforma Agraria, un total de 70 mil hectáreas en un año. Tenemos algunos datos más exactos respecto a lo que significó el proceso de Reforma Agraria respecto al pueblo mapuche.” </w:t>
      </w:r>
    </w:p>
    <w:p w14:paraId="0BE2886F" w14:textId="77777777" w:rsidR="00313AF0" w:rsidRDefault="00313AF0">
      <w:pPr>
        <w:widowControl w:val="0"/>
        <w:autoSpaceDE w:val="0"/>
        <w:autoSpaceDN w:val="0"/>
        <w:adjustRightInd w:val="0"/>
        <w:rPr>
          <w:rFonts w:cs="Arial"/>
          <w:i/>
          <w:iCs/>
          <w:sz w:val="20"/>
          <w:szCs w:val="20"/>
        </w:rPr>
      </w:pPr>
    </w:p>
    <w:p w14:paraId="0C98CAD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“Complementando las normas de la Ley de Reforma Agraria y hacia fines del período de Salvador Allende, se dicta la Ley 17.729, que ya reconoce en su especificidad el llamado problema indígena y pretende utilizar los mismos mecanismos expropiatorios de las leyes de Reforma Agraria, pero con un objetivo específico de responder a la demanda mapuche tanto de restitución de tierras como de ampliación de la cabida territorial de las mismas.” </w:t>
      </w:r>
    </w:p>
    <w:p w14:paraId="5CAA5CA4" w14:textId="77777777" w:rsidR="00313AF0" w:rsidRDefault="00313AF0">
      <w:pPr>
        <w:widowControl w:val="0"/>
        <w:autoSpaceDE w:val="0"/>
        <w:autoSpaceDN w:val="0"/>
        <w:adjustRightInd w:val="0"/>
        <w:rPr>
          <w:rFonts w:cs="Arial"/>
          <w:i/>
          <w:iCs/>
          <w:sz w:val="20"/>
          <w:szCs w:val="20"/>
        </w:rPr>
      </w:pPr>
    </w:p>
    <w:p w14:paraId="0EB0E4CF"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“Culmina el proceso con el golpe militar de 1973 y a partir de ahí se inicia un proceso conocido como la Contrarreforma  Agraria. Gran parte de los predios expropiados en favor de comunidades indígenas son revocados puesto que en ellos en general precedió como modalidad la toma de terrenos o la corrida de cercos, hecho que fue considerado causal suficiente para revocar las expropiaciones realizadas. Los predios de aptitud forestal y que habían sido reforestados por comunidades mapuches -en convenio CORA – CONAF-, fueron considerados de aptitud forestal y entregados a la Corporación Nacional Forestal para su remate y son lo que hoy día dan origen a gran parte de los predios forestales en la zona de las provincias de Arauco, Malleco y Cautín. Durante el gobierno </w:t>
      </w:r>
      <w:r>
        <w:rPr>
          <w:rFonts w:cs="Arial"/>
          <w:i/>
          <w:iCs/>
          <w:sz w:val="20"/>
          <w:szCs w:val="20"/>
        </w:rPr>
        <w:lastRenderedPageBreak/>
        <w:t>militar y concluido el proceso de Contrarreforma Agraria, en donde la situación de propiedad de las tierras mapuches vuelve a la situación en que se encontraba al año 1961, se dicta el decreto ley 2.568 de división de las comunidades indígenas. Los efectos de la aplicación del decreto ley 2.568 son bastante contundentes respecto a un proceso que llevó a la división de prácticamente todas las comunidades indígenas. Al término del período, sólo 18 comunidades indígenas permanecían indivisas, el resto había sido divididas y se había instaurado al interior de las comunidades mapuches el régimen de propiedad privada.”</w:t>
      </w:r>
    </w:p>
    <w:p w14:paraId="33469BE3" w14:textId="77777777" w:rsidR="00313AF0" w:rsidRDefault="00313AF0">
      <w:pPr>
        <w:widowControl w:val="0"/>
        <w:autoSpaceDE w:val="0"/>
        <w:autoSpaceDN w:val="0"/>
        <w:adjustRightInd w:val="0"/>
        <w:rPr>
          <w:rFonts w:cs="Arial"/>
          <w:i/>
          <w:iCs/>
          <w:sz w:val="20"/>
          <w:szCs w:val="20"/>
        </w:rPr>
      </w:pPr>
    </w:p>
    <w:p w14:paraId="36D7204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“Algunas cifras que evidencian los efectos de esta legislación del siglo XX. Entre el año 1927 y 1973, 168 comunidades desaparecieron totalmente y sus tierras fueron usurpadas. Estas tierras fueron pasadas a privados y los indígenas generaron un proceso migratorio; 2.134 se mantuvieron bajo el régimen de propiedad común de la tierra de los títulos de merced y 784 se dividieron en hijuelas. En 1970 los abogados del DASIN, de la Dirección de Asuntos Indígenas, Osses y Ormeño, calculaban que de las tierras de los títulos de merced los mapuches habían perdido 131 mil hectáreas. Esto significa que a la época quedaban en manos mapuches sólo 400 mil hectáreas. Al finalizar el gobierno de Pinochet habían sido subdivididas más de dos mil comunidades mapuches y sólo restaba por subdividir 18 comunidades.”</w:t>
      </w:r>
    </w:p>
    <w:p w14:paraId="75FDB182" w14:textId="77777777" w:rsidR="00313AF0" w:rsidRDefault="00313AF0">
      <w:pPr>
        <w:widowControl w:val="0"/>
        <w:autoSpaceDE w:val="0"/>
        <w:autoSpaceDN w:val="0"/>
        <w:adjustRightInd w:val="0"/>
        <w:rPr>
          <w:rFonts w:cs="Arial"/>
          <w:i/>
          <w:iCs/>
          <w:sz w:val="20"/>
          <w:szCs w:val="20"/>
        </w:rPr>
      </w:pPr>
    </w:p>
    <w:p w14:paraId="208FBC25" w14:textId="77777777" w:rsidR="00313AF0" w:rsidRDefault="00313AF0">
      <w:pPr>
        <w:pStyle w:val="BodyTextIndent"/>
        <w:rPr>
          <w:i/>
          <w:iCs/>
          <w:sz w:val="20"/>
          <w:szCs w:val="20"/>
        </w:rPr>
      </w:pPr>
      <w:r>
        <w:rPr>
          <w:i/>
          <w:iCs/>
          <w:sz w:val="20"/>
          <w:szCs w:val="20"/>
        </w:rPr>
        <w:t>“El proceso de recuperación y pérdida de tierras, marcado por la Reforma y Contrarreforma Agraria, en términos de cifras, arroja los siguientes resultados: durante el gobierno del presidente Frei (ley 15.020) fueron expropiados 50 predios por una superficie de 34.012,8 hectáreas. Durante ese mismo período gubernamental, aplicando la ley 16.640 se expropiaron 10 fundos por una superficie de 10.682,3 hectáreas. Durante el gobierno de Allende se expropiaron en la Araucanía 574 fundos con una superficie de 636.288.3 hectáreas; con participación mapuche fueron 138, y la superficie de tierras con que se benefició a comunidades mapuches fue de 132.115,78 hectáreas.”</w:t>
      </w:r>
    </w:p>
    <w:p w14:paraId="45318AEB" w14:textId="77777777" w:rsidR="00313AF0" w:rsidRDefault="00313AF0">
      <w:pPr>
        <w:widowControl w:val="0"/>
        <w:autoSpaceDE w:val="0"/>
        <w:autoSpaceDN w:val="0"/>
        <w:adjustRightInd w:val="0"/>
        <w:rPr>
          <w:rFonts w:cs="Arial"/>
          <w:i/>
          <w:iCs/>
          <w:sz w:val="20"/>
          <w:szCs w:val="20"/>
        </w:rPr>
      </w:pPr>
    </w:p>
    <w:p w14:paraId="18AB2B0C" w14:textId="77777777" w:rsidR="00313AF0" w:rsidRDefault="00313AF0">
      <w:pPr>
        <w:pStyle w:val="BodyTextIndent"/>
        <w:rPr>
          <w:i/>
          <w:iCs/>
          <w:sz w:val="20"/>
          <w:szCs w:val="20"/>
        </w:rPr>
      </w:pPr>
      <w:r>
        <w:rPr>
          <w:i/>
          <w:iCs/>
          <w:sz w:val="20"/>
          <w:szCs w:val="20"/>
        </w:rPr>
        <w:t xml:space="preserve">“Respecto a los pueblos </w:t>
      </w:r>
      <w:proofErr w:type="spellStart"/>
      <w:r>
        <w:rPr>
          <w:i/>
          <w:iCs/>
          <w:sz w:val="20"/>
          <w:szCs w:val="20"/>
        </w:rPr>
        <w:t>aymaras</w:t>
      </w:r>
      <w:proofErr w:type="spellEnd"/>
      <w:r>
        <w:rPr>
          <w:i/>
          <w:iCs/>
          <w:sz w:val="20"/>
          <w:szCs w:val="20"/>
        </w:rPr>
        <w:t>, atacameños, quechuas y colla, el proceso está marcado por su pertenencia a la República del Perú, de Bolivia y de Chile indistintamente en los distintos períodos históricos. Pero en lo que respecta específicamente al Estado de Chile, la relación ha estado marcada por un proceso que sin excepción ha sido llamado proceso de chilenización, y que ha sido un proceso de asimilación que se ha manifestado desde la anexión de estos territorios en el año 1883 hasta el año 1990.”</w:t>
      </w:r>
    </w:p>
    <w:p w14:paraId="799F1E62" w14:textId="77777777" w:rsidR="00313AF0" w:rsidRDefault="00313AF0">
      <w:pPr>
        <w:widowControl w:val="0"/>
        <w:autoSpaceDE w:val="0"/>
        <w:autoSpaceDN w:val="0"/>
        <w:adjustRightInd w:val="0"/>
        <w:rPr>
          <w:rFonts w:cs="Arial"/>
          <w:i/>
          <w:iCs/>
          <w:sz w:val="20"/>
          <w:szCs w:val="20"/>
        </w:rPr>
      </w:pPr>
    </w:p>
    <w:p w14:paraId="685D8A30" w14:textId="77777777" w:rsidR="00313AF0" w:rsidRDefault="00313AF0">
      <w:pPr>
        <w:pStyle w:val="BodyTextIndent"/>
        <w:rPr>
          <w:i/>
          <w:iCs/>
          <w:sz w:val="20"/>
          <w:szCs w:val="20"/>
        </w:rPr>
      </w:pPr>
      <w:r>
        <w:rPr>
          <w:i/>
          <w:iCs/>
          <w:sz w:val="20"/>
          <w:szCs w:val="20"/>
        </w:rPr>
        <w:t xml:space="preserve">“Respecto al régimen de tierras no existe legislación antes de la ley 19.253, que la vamos a tratar en forma separada, no existen normas separadas respecto de las tierras, sin embargo, se aplica en general la norma del artículo 590 del Código Civil, que dice que las tierras que no pertenecen a </w:t>
      </w:r>
      <w:proofErr w:type="gramStart"/>
      <w:r>
        <w:rPr>
          <w:i/>
          <w:iCs/>
          <w:sz w:val="20"/>
          <w:szCs w:val="20"/>
        </w:rPr>
        <w:t>nadie,</w:t>
      </w:r>
      <w:proofErr w:type="gramEnd"/>
      <w:r>
        <w:rPr>
          <w:i/>
          <w:iCs/>
          <w:sz w:val="20"/>
          <w:szCs w:val="20"/>
        </w:rPr>
        <w:t xml:space="preserve"> pertenecen al fisco. Por lo tanto, gran parte de la propiedad en la zona norte es de propiedad fiscal. Hay algunas excepciones, la constituye el caso del pueblo </w:t>
      </w:r>
      <w:proofErr w:type="spellStart"/>
      <w:r>
        <w:rPr>
          <w:i/>
          <w:iCs/>
          <w:sz w:val="20"/>
          <w:szCs w:val="20"/>
        </w:rPr>
        <w:t>aymara</w:t>
      </w:r>
      <w:proofErr w:type="spellEnd"/>
      <w:r>
        <w:rPr>
          <w:i/>
          <w:iCs/>
          <w:sz w:val="20"/>
          <w:szCs w:val="20"/>
        </w:rPr>
        <w:t xml:space="preserve">, que lograron generar conforme al reglamento del Conservador de Bienes Raíces, artículo 58, un proceso de inscripción de sus tierras. Un reciente catastro de Bienes Nacionales da cuenta </w:t>
      </w:r>
      <w:proofErr w:type="gramStart"/>
      <w:r>
        <w:rPr>
          <w:i/>
          <w:iCs/>
          <w:sz w:val="20"/>
          <w:szCs w:val="20"/>
        </w:rPr>
        <w:t>que</w:t>
      </w:r>
      <w:proofErr w:type="gramEnd"/>
      <w:r>
        <w:rPr>
          <w:i/>
          <w:iCs/>
          <w:sz w:val="20"/>
          <w:szCs w:val="20"/>
        </w:rPr>
        <w:t xml:space="preserve"> sin perjuicio de procesos de desregularización, aproximadamente el 90% de las tierras del altiplano </w:t>
      </w:r>
      <w:proofErr w:type="spellStart"/>
      <w:r>
        <w:rPr>
          <w:i/>
          <w:iCs/>
          <w:sz w:val="20"/>
          <w:szCs w:val="20"/>
        </w:rPr>
        <w:t>aymara</w:t>
      </w:r>
      <w:proofErr w:type="spellEnd"/>
      <w:r>
        <w:rPr>
          <w:i/>
          <w:iCs/>
          <w:sz w:val="20"/>
          <w:szCs w:val="20"/>
        </w:rPr>
        <w:t xml:space="preserve"> tienen algún tipo de título histórico </w:t>
      </w:r>
      <w:proofErr w:type="spellStart"/>
      <w:r>
        <w:rPr>
          <w:i/>
          <w:iCs/>
          <w:sz w:val="20"/>
          <w:szCs w:val="20"/>
        </w:rPr>
        <w:t>aymara</w:t>
      </w:r>
      <w:proofErr w:type="spellEnd"/>
      <w:r>
        <w:rPr>
          <w:i/>
          <w:iCs/>
          <w:sz w:val="20"/>
          <w:szCs w:val="20"/>
        </w:rPr>
        <w:t>. No es así la situación de los atacameños y la situación del pueblo colla.”</w:t>
      </w:r>
    </w:p>
    <w:p w14:paraId="678B458D" w14:textId="77777777" w:rsidR="00313AF0" w:rsidRDefault="00313AF0">
      <w:pPr>
        <w:widowControl w:val="0"/>
        <w:autoSpaceDE w:val="0"/>
        <w:autoSpaceDN w:val="0"/>
        <w:adjustRightInd w:val="0"/>
        <w:rPr>
          <w:rFonts w:cs="Arial"/>
          <w:i/>
          <w:iCs/>
          <w:sz w:val="20"/>
          <w:szCs w:val="20"/>
        </w:rPr>
      </w:pPr>
    </w:p>
    <w:p w14:paraId="64F82490" w14:textId="77777777" w:rsidR="00313AF0" w:rsidRDefault="00313AF0">
      <w:pPr>
        <w:pStyle w:val="BodyTextIndent"/>
        <w:rPr>
          <w:i/>
          <w:iCs/>
          <w:sz w:val="20"/>
          <w:szCs w:val="20"/>
        </w:rPr>
      </w:pPr>
      <w:r>
        <w:rPr>
          <w:i/>
          <w:iCs/>
          <w:sz w:val="20"/>
          <w:szCs w:val="20"/>
        </w:rPr>
        <w:t xml:space="preserve">“Respecto a la propiedad particular </w:t>
      </w:r>
      <w:proofErr w:type="spellStart"/>
      <w:r>
        <w:rPr>
          <w:i/>
          <w:iCs/>
          <w:sz w:val="20"/>
          <w:szCs w:val="20"/>
        </w:rPr>
        <w:t>hacendal</w:t>
      </w:r>
      <w:proofErr w:type="spellEnd"/>
      <w:r>
        <w:rPr>
          <w:i/>
          <w:iCs/>
          <w:sz w:val="20"/>
          <w:szCs w:val="20"/>
        </w:rPr>
        <w:t xml:space="preserve">, solamente se registra con algunas características más relevantes en el caso del pueblo colla y corresponde a la Hacienda Potreros de la Iglesia que es de origen colonial, y a la Hacienda La Puerta que es de origen bastante reciente y que fue regularizada conforme al Decreto-ley 2.695 en la década de los ’80 por el Ministerio de Bienes Nacionales, no obstante, existe conflictos por la tierra entre el dueño de esta propiedad y los particulares. También se ha constituido propiedad privada favor de CODELCO.” </w:t>
      </w:r>
    </w:p>
    <w:p w14:paraId="1E9F8932" w14:textId="77777777" w:rsidR="00313AF0" w:rsidRDefault="00313AF0">
      <w:pPr>
        <w:widowControl w:val="0"/>
        <w:autoSpaceDE w:val="0"/>
        <w:autoSpaceDN w:val="0"/>
        <w:adjustRightInd w:val="0"/>
        <w:rPr>
          <w:rFonts w:cs="Arial"/>
          <w:i/>
          <w:iCs/>
          <w:sz w:val="20"/>
          <w:szCs w:val="20"/>
        </w:rPr>
      </w:pPr>
    </w:p>
    <w:p w14:paraId="695F17A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“Otra de las situaciones particulares de estos pueblos del norte tiene que ver con el tema de las aguas, las cuales no han tenido en la legislación y régimen de protección, y que más bien han sido objeto de un proceso creciente de privatización por la aplicación del Código de Aguas a partir del año 1981.”</w:t>
      </w:r>
    </w:p>
    <w:p w14:paraId="001C6A39" w14:textId="77777777" w:rsidR="00313AF0" w:rsidRDefault="00313AF0">
      <w:pPr>
        <w:widowControl w:val="0"/>
        <w:autoSpaceDE w:val="0"/>
        <w:autoSpaceDN w:val="0"/>
        <w:adjustRightInd w:val="0"/>
        <w:rPr>
          <w:rFonts w:cs="Arial"/>
          <w:i/>
          <w:iCs/>
          <w:sz w:val="20"/>
          <w:szCs w:val="20"/>
        </w:rPr>
      </w:pPr>
    </w:p>
    <w:p w14:paraId="5D23B16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“Respecto a la situación particular del pueblo rapanui, la relación de este pueblo con el Estado de Chile está marcada por tres hechos normativos de relevancia. El primero es el Acuerdo de Voluntades del año 1888 que se celebra por Policarpo Toro en representación del Estado de Chile y el rey </w:t>
      </w:r>
      <w:proofErr w:type="spellStart"/>
      <w:r>
        <w:rPr>
          <w:rFonts w:cs="Arial"/>
          <w:i/>
          <w:iCs/>
          <w:sz w:val="20"/>
          <w:szCs w:val="20"/>
        </w:rPr>
        <w:t>Atamu</w:t>
      </w:r>
      <w:proofErr w:type="spellEnd"/>
      <w:r>
        <w:rPr>
          <w:rFonts w:cs="Arial"/>
          <w:i/>
          <w:iCs/>
          <w:sz w:val="20"/>
          <w:szCs w:val="20"/>
        </w:rPr>
        <w:t xml:space="preserve"> Tekena en representación del pueblo rapanui, cuyos alcances normativos son básicamente cuatro: cesión indefinida y sin reserva de la soberanía de la isla al Estado de Chile, reconocimiento por expresa reserva de la investidura de los jefes rapanui, reconocimiento al derecho de propiedad de los rapanui sobre todo el territorio insular, compromiso del Estado de Chile a garantizar el bienestar y desarrollo de los rapanui, darles protección. Este Acuerdo estaba sujeto a ratificación, sin </w:t>
      </w:r>
      <w:proofErr w:type="gramStart"/>
      <w:r>
        <w:rPr>
          <w:rFonts w:cs="Arial"/>
          <w:i/>
          <w:iCs/>
          <w:sz w:val="20"/>
          <w:szCs w:val="20"/>
        </w:rPr>
        <w:t>embargo</w:t>
      </w:r>
      <w:proofErr w:type="gramEnd"/>
      <w:r>
        <w:rPr>
          <w:rFonts w:cs="Arial"/>
          <w:i/>
          <w:iCs/>
          <w:sz w:val="20"/>
          <w:szCs w:val="20"/>
        </w:rPr>
        <w:t xml:space="preserve"> esta ratificación no se produjo. En el año 1933 Chile inscribe, por aplicación del artículo 590 que ya citamos, la isla a su nombre, por lo </w:t>
      </w:r>
      <w:proofErr w:type="gramStart"/>
      <w:r>
        <w:rPr>
          <w:rFonts w:cs="Arial"/>
          <w:i/>
          <w:iCs/>
          <w:sz w:val="20"/>
          <w:szCs w:val="20"/>
        </w:rPr>
        <w:t>tanto</w:t>
      </w:r>
      <w:proofErr w:type="gramEnd"/>
      <w:r>
        <w:rPr>
          <w:rFonts w:cs="Arial"/>
          <w:i/>
          <w:iCs/>
          <w:sz w:val="20"/>
          <w:szCs w:val="20"/>
        </w:rPr>
        <w:t xml:space="preserve"> toda la isla tiene carácter de propiedad fiscal para efectos territoriales. La relación del Estado con el pueblo rapanui no existe prácticamente sino hasta el año 1966, con la dictación de la Ley Pascua. Antes de eso la población rapanui estaba sometida, no tenía regulación ninguna, pues sus habitantes eran básicamente mano de obra para los arrendatarios de la isla, a quienes el Estado chileno se las había dado a partir de 1857, cuando se entrega su administración a la Armada, siento ésta la encargada de establecer las reglas </w:t>
      </w:r>
      <w:proofErr w:type="gramStart"/>
      <w:r>
        <w:rPr>
          <w:rFonts w:cs="Arial"/>
          <w:i/>
          <w:iCs/>
          <w:sz w:val="20"/>
          <w:szCs w:val="20"/>
        </w:rPr>
        <w:t>respecto a los rapanui</w:t>
      </w:r>
      <w:proofErr w:type="gramEnd"/>
      <w:r>
        <w:rPr>
          <w:rFonts w:cs="Arial"/>
          <w:i/>
          <w:iCs/>
          <w:sz w:val="20"/>
          <w:szCs w:val="20"/>
        </w:rPr>
        <w:t xml:space="preserve">, las que no </w:t>
      </w:r>
      <w:proofErr w:type="gramStart"/>
      <w:r>
        <w:rPr>
          <w:rFonts w:cs="Arial"/>
          <w:i/>
          <w:iCs/>
          <w:sz w:val="20"/>
          <w:szCs w:val="20"/>
        </w:rPr>
        <w:t>se enmarcaron dentro de</w:t>
      </w:r>
      <w:proofErr w:type="gramEnd"/>
      <w:r>
        <w:rPr>
          <w:rFonts w:cs="Arial"/>
          <w:i/>
          <w:iCs/>
          <w:sz w:val="20"/>
          <w:szCs w:val="20"/>
        </w:rPr>
        <w:t xml:space="preserve"> leyes chilenas. De hecho, en el año 1966 son por primera vez reconocidos como ciudadanos chilenos. La Ley Pascua regula algunas normas de exención tributaria e instaura el Gobierno de Chile a partir del gobierno civil en la isla de Pascua. El año 1978 se dicta el Decreto-ley 2.885, que tiene más menos las mismas características de división de la propiedad mapuche, pero en este caso es de regularización de la propiedad ocupada por </w:t>
      </w:r>
      <w:proofErr w:type="gramStart"/>
      <w:r>
        <w:rPr>
          <w:rFonts w:cs="Arial"/>
          <w:i/>
          <w:iCs/>
          <w:sz w:val="20"/>
          <w:szCs w:val="20"/>
        </w:rPr>
        <w:t>los rapanui</w:t>
      </w:r>
      <w:proofErr w:type="gramEnd"/>
      <w:r>
        <w:rPr>
          <w:rFonts w:cs="Arial"/>
          <w:i/>
          <w:iCs/>
          <w:sz w:val="20"/>
          <w:szCs w:val="20"/>
        </w:rPr>
        <w:t>, quienes habían sido objeto de un proceso de radicación durante toda la historia y que se marcó con los primeros arriendos dados en isla de Pascua, en donde fueron agrupadas todas las antiguas familias en el sector de Hanga Roa.”</w:t>
      </w:r>
    </w:p>
    <w:p w14:paraId="3D5A563A" w14:textId="77777777" w:rsidR="00313AF0" w:rsidRDefault="00313AF0">
      <w:pPr>
        <w:widowControl w:val="0"/>
        <w:autoSpaceDE w:val="0"/>
        <w:autoSpaceDN w:val="0"/>
        <w:adjustRightInd w:val="0"/>
        <w:rPr>
          <w:rFonts w:cs="Arial"/>
          <w:i/>
          <w:iCs/>
          <w:sz w:val="20"/>
          <w:szCs w:val="20"/>
        </w:rPr>
      </w:pPr>
    </w:p>
    <w:p w14:paraId="4DAAB6B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“Respecto a los pueblos de los canales australes, la historia está marcada fundamentalmente por los abusos cometidos por los colonizadores, quienes ejercían derechos en virtud de concesiones otorgadas por el Estado de Chile. Estas situaciones de abuso llevaron prácticamente a la extinción de todos los pueblos de origen sedentario existentes en la zona de los canales australes, sólo sobrevivieron los pueblos de carácter nómade en condiciones precarias que se mantienen hasta el día de hoy. No existe ninguna norma legal que regule la relación del Estado con estos pueblos salvo la Ley Indígena.”</w:t>
      </w:r>
    </w:p>
    <w:p w14:paraId="292FE3BF" w14:textId="77777777" w:rsidR="00313AF0" w:rsidRDefault="00313AF0">
      <w:pPr>
        <w:widowControl w:val="0"/>
        <w:autoSpaceDE w:val="0"/>
        <w:autoSpaceDN w:val="0"/>
        <w:adjustRightInd w:val="0"/>
        <w:rPr>
          <w:rFonts w:cs="Arial"/>
          <w:i/>
          <w:iCs/>
          <w:sz w:val="20"/>
          <w:szCs w:val="20"/>
        </w:rPr>
      </w:pPr>
    </w:p>
    <w:p w14:paraId="2D40CD6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“Respecto a la política indígena de los gobiernos de la Concertación, es la primera ley que regula, que entrega normas respecto de todos los pueblos indígenas del país a quienes reconoce. Reconoce las etnias y las comunidades indígenas, establece normas respecto a los derechos de las tierras, normas de protección respecto a las tierras indígenas, normas respecto al reconocimiento de derechos culturales, la existencia de un fondo de tierras, un fondo de desarrollo para efectos de promover la recuperación de tierras usurpadas y ampliar la cabida territorial, y un fondo de desarrollo para promover el desarrollo económico de los pueblos indígenas. Existen normas especiales respecto al tema régimen de tierras tendiente a obtener un plan de regularización de aquellas tierras no regularizadas y en ocupación de los pueblos indígenas del norte del país cuya propiedad es fiscal y del pueblo rapanui. No nos detendremos mayormente en eso porque es más bien de conocimiento de todos los comisionados.”</w:t>
      </w:r>
    </w:p>
    <w:p w14:paraId="2A140EE1" w14:textId="77777777" w:rsidR="00313AF0" w:rsidRDefault="00313AF0">
      <w:pPr>
        <w:widowControl w:val="0"/>
        <w:autoSpaceDE w:val="0"/>
        <w:autoSpaceDN w:val="0"/>
        <w:adjustRightInd w:val="0"/>
        <w:rPr>
          <w:rFonts w:cs="Arial"/>
          <w:i/>
          <w:iCs/>
          <w:sz w:val="20"/>
          <w:szCs w:val="20"/>
        </w:rPr>
      </w:pPr>
    </w:p>
    <w:p w14:paraId="5E8BA54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Ley Indígena crea las Áreas de Desarrollo Indígena, que a la fecha han sido decretadas básicamente cinco: Atacama La Grande, el Budi, el Alto Biobío, el lago Lleu </w:t>
      </w:r>
      <w:proofErr w:type="spellStart"/>
      <w:r>
        <w:rPr>
          <w:rFonts w:cs="Arial"/>
          <w:i/>
          <w:iCs/>
          <w:sz w:val="20"/>
          <w:szCs w:val="20"/>
        </w:rPr>
        <w:t>Lleu</w:t>
      </w:r>
      <w:proofErr w:type="spellEnd"/>
      <w:r>
        <w:rPr>
          <w:rFonts w:cs="Arial"/>
          <w:i/>
          <w:iCs/>
          <w:sz w:val="20"/>
          <w:szCs w:val="20"/>
        </w:rPr>
        <w:t xml:space="preserve"> y en la I Región el Área </w:t>
      </w:r>
      <w:proofErr w:type="spellStart"/>
      <w:r>
        <w:rPr>
          <w:rFonts w:cs="Arial"/>
          <w:i/>
          <w:iCs/>
          <w:sz w:val="20"/>
          <w:szCs w:val="20"/>
        </w:rPr>
        <w:t>Jiwasa</w:t>
      </w:r>
      <w:proofErr w:type="spellEnd"/>
      <w:r>
        <w:rPr>
          <w:rFonts w:cs="Arial"/>
          <w:i/>
          <w:iCs/>
          <w:sz w:val="20"/>
          <w:szCs w:val="20"/>
        </w:rPr>
        <w:t xml:space="preserve"> Oraje.”</w:t>
      </w:r>
    </w:p>
    <w:p w14:paraId="2E4F8E73" w14:textId="77777777" w:rsidR="00313AF0" w:rsidRDefault="00313AF0">
      <w:pPr>
        <w:widowControl w:val="0"/>
        <w:autoSpaceDE w:val="0"/>
        <w:autoSpaceDN w:val="0"/>
        <w:adjustRightInd w:val="0"/>
        <w:rPr>
          <w:rFonts w:cs="Arial"/>
          <w:i/>
          <w:iCs/>
          <w:sz w:val="20"/>
          <w:szCs w:val="20"/>
        </w:rPr>
      </w:pPr>
    </w:p>
    <w:p w14:paraId="3D18917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“Respecto a la demanda mapuche, nuestro análisis es más bien en función de la institucionalidad actualmente vigente, pero queremos resaltar que las organizaciones mapuches han tenido un proceso. Las organizaciones de tipo nacional que era la tónica de los períodos anteriores a la década de los ’90, ha sido gradualmente reemplazada por organizaciones de carácter territorial. Y es así también como el movimiento indígena ha ido enarbolando una demanda orientada al reconocimiento </w:t>
      </w:r>
      <w:r>
        <w:rPr>
          <w:rFonts w:cs="Arial"/>
          <w:i/>
          <w:iCs/>
          <w:sz w:val="20"/>
          <w:szCs w:val="20"/>
        </w:rPr>
        <w:lastRenderedPageBreak/>
        <w:t xml:space="preserve">de la territorialidad y al desarrollo de derechos políticos, económicos y culturales al interior de estos territorios y así ha quedado consignado fundamentalmente en el Congreso Nacional Mapuche del año 1997. Desde esta perspectiva el movimiento mapuche fundamentalmente, pero también el movimiento indígena de los otros </w:t>
      </w:r>
      <w:proofErr w:type="gramStart"/>
      <w:r>
        <w:rPr>
          <w:rFonts w:cs="Arial"/>
          <w:i/>
          <w:iCs/>
          <w:sz w:val="20"/>
          <w:szCs w:val="20"/>
        </w:rPr>
        <w:t>pueblos,</w:t>
      </w:r>
      <w:proofErr w:type="gramEnd"/>
      <w:r>
        <w:rPr>
          <w:rFonts w:cs="Arial"/>
          <w:i/>
          <w:iCs/>
          <w:sz w:val="20"/>
          <w:szCs w:val="20"/>
        </w:rPr>
        <w:t xml:space="preserve"> se está poniendo a la par del movimiento internacional, que precisamente ha tenido un desarrollo en esta línea en el último tiempo.”</w:t>
      </w:r>
    </w:p>
    <w:p w14:paraId="72916B34" w14:textId="77777777" w:rsidR="00313AF0" w:rsidRDefault="00313AF0">
      <w:pPr>
        <w:widowControl w:val="0"/>
        <w:autoSpaceDE w:val="0"/>
        <w:autoSpaceDN w:val="0"/>
        <w:adjustRightInd w:val="0"/>
        <w:rPr>
          <w:rFonts w:cs="Arial"/>
          <w:i/>
          <w:iCs/>
          <w:sz w:val="20"/>
          <w:szCs w:val="20"/>
        </w:rPr>
      </w:pPr>
    </w:p>
    <w:p w14:paraId="4FCA9616" w14:textId="77777777" w:rsidR="00313AF0" w:rsidRDefault="00313AF0">
      <w:pPr>
        <w:pStyle w:val="BodyTextIndent"/>
        <w:rPr>
          <w:i/>
          <w:iCs/>
          <w:sz w:val="20"/>
          <w:szCs w:val="20"/>
        </w:rPr>
      </w:pPr>
      <w:r>
        <w:rPr>
          <w:i/>
          <w:iCs/>
          <w:sz w:val="20"/>
          <w:szCs w:val="20"/>
        </w:rPr>
        <w:t xml:space="preserve">“En el derecho internacional hay avances. Básicamente los cuerpos normativos que en el derecho internacional reconocen derechos a los pueblos indígenas son dos: este es el Convenio 169 y la Agenda 21 dictada en el marco de la declaración de derechos de la Cumbre de Río del año 1992. Ellos constituyen cuerpos normativos en el Derecho Internacional y fundamentalmente reconocen derechos de tipo </w:t>
      </w:r>
      <w:proofErr w:type="spellStart"/>
      <w:r>
        <w:rPr>
          <w:i/>
          <w:iCs/>
          <w:sz w:val="20"/>
          <w:szCs w:val="20"/>
        </w:rPr>
        <w:t>participatorio</w:t>
      </w:r>
      <w:proofErr w:type="spellEnd"/>
      <w:r>
        <w:rPr>
          <w:i/>
          <w:iCs/>
          <w:sz w:val="20"/>
          <w:szCs w:val="20"/>
        </w:rPr>
        <w:t xml:space="preserve">. Sin embargo, hay interesantes avances en el marco de estos derechos que se expresan en el reconocimiento, primero, del carácter de pueblo de los grupos indígenas y por lo tanto de sujeto colectivo de derecho. Segundo, no obstante, existen restricciones respecto a la utilización del concepto de pueblo en términos de que los derechos políticos que se asocian a este reconocimiento sólo tienen que ver con los derechos </w:t>
      </w:r>
      <w:proofErr w:type="spellStart"/>
      <w:r>
        <w:rPr>
          <w:i/>
          <w:iCs/>
          <w:sz w:val="20"/>
          <w:szCs w:val="20"/>
        </w:rPr>
        <w:t>participatorios</w:t>
      </w:r>
      <w:proofErr w:type="spellEnd"/>
      <w:r>
        <w:rPr>
          <w:i/>
          <w:iCs/>
          <w:sz w:val="20"/>
          <w:szCs w:val="20"/>
        </w:rPr>
        <w:t xml:space="preserve"> que se establecen en el Convenio 169, y no en los otros derechos que conceden otros instrumentos internacionales, particularmente los pactos de derechos civiles y políticos.”</w:t>
      </w:r>
    </w:p>
    <w:p w14:paraId="29ECAEEC" w14:textId="77777777" w:rsidR="00313AF0" w:rsidRDefault="00313AF0">
      <w:pPr>
        <w:widowControl w:val="0"/>
        <w:autoSpaceDE w:val="0"/>
        <w:autoSpaceDN w:val="0"/>
        <w:adjustRightInd w:val="0"/>
        <w:rPr>
          <w:rFonts w:cs="Arial"/>
          <w:i/>
          <w:iCs/>
          <w:sz w:val="20"/>
          <w:szCs w:val="20"/>
        </w:rPr>
      </w:pPr>
    </w:p>
    <w:p w14:paraId="77FF60E8" w14:textId="77777777" w:rsidR="00313AF0" w:rsidRDefault="00313AF0">
      <w:pPr>
        <w:pStyle w:val="BodyTextIndent"/>
        <w:rPr>
          <w:i/>
          <w:iCs/>
          <w:sz w:val="20"/>
          <w:szCs w:val="20"/>
        </w:rPr>
      </w:pPr>
      <w:r>
        <w:rPr>
          <w:i/>
          <w:iCs/>
          <w:sz w:val="20"/>
          <w:szCs w:val="20"/>
        </w:rPr>
        <w:t>“Desde esta perspectiva, el Convenio 169 ha recibido fuertes críticas por parte de las organizaciones indígenas, por cuanto se estima que no avanza en el reconocimiento de derechos autonómicos que son a los que se aspiran en el marco de los derechos políticos (...) los derechos a demarcar sus territorios, el derecho a no ser trasladado de sus territorios y el derecho a tener participación en los recursos naturales que forman parte de estos territorios. Uno de los límites generales que aparecen en toda la normativa del Convenio 169 tienen que ver con el marco de la legislación interna de los respectivos Estados miembros. En esto yo creo que vamos a profundizar a propósito de la propuesta de Nuevo Trato que va a presentar Carlos Peña.”</w:t>
      </w:r>
    </w:p>
    <w:p w14:paraId="1B35A7EF" w14:textId="77777777" w:rsidR="00313AF0" w:rsidRDefault="00313AF0">
      <w:pPr>
        <w:widowControl w:val="0"/>
        <w:autoSpaceDE w:val="0"/>
        <w:autoSpaceDN w:val="0"/>
        <w:adjustRightInd w:val="0"/>
        <w:rPr>
          <w:rFonts w:cs="Arial"/>
          <w:i/>
          <w:iCs/>
          <w:sz w:val="20"/>
          <w:szCs w:val="20"/>
        </w:rPr>
      </w:pPr>
    </w:p>
    <w:p w14:paraId="747834D7" w14:textId="77777777" w:rsidR="00313AF0" w:rsidRDefault="00313AF0">
      <w:pPr>
        <w:pStyle w:val="BodyTextIndent"/>
        <w:rPr>
          <w:i/>
          <w:iCs/>
          <w:sz w:val="20"/>
          <w:szCs w:val="20"/>
        </w:rPr>
      </w:pPr>
      <w:r>
        <w:rPr>
          <w:i/>
          <w:iCs/>
          <w:sz w:val="20"/>
          <w:szCs w:val="20"/>
        </w:rPr>
        <w:t xml:space="preserve">“Respecto a la Agenda 21. La Agenda 21 fundamentalmente reconoce derechos de participación en el control de los recursos naturales que guarnecen en el territorio indígena. Existen avances de mayor envergadura en el ámbito de la Declaración Universal de Derecho de los Pueblos Indígenas en donde se reconoce el derecho de autodeterminación </w:t>
      </w:r>
      <w:proofErr w:type="gramStart"/>
      <w:r>
        <w:rPr>
          <w:i/>
          <w:iCs/>
          <w:sz w:val="20"/>
          <w:szCs w:val="20"/>
        </w:rPr>
        <w:t>y</w:t>
      </w:r>
      <w:proofErr w:type="gramEnd"/>
      <w:r>
        <w:rPr>
          <w:i/>
          <w:iCs/>
          <w:sz w:val="20"/>
          <w:szCs w:val="20"/>
        </w:rPr>
        <w:t xml:space="preserve"> por lo tanto, los derechos jurisdiccionales en los territorios indígenas respecto a las autoridades y a los pueblos indígenas, pero éstas están en proceso de discusión en el seno de Naciones Unidas. También ha existido avance en el marco del sistema interamericano, pero uno de los principales avances en el sistema interamericano dice relación con el ámbito jurisprudencial, en donde la corte interamericana de derechos humanos básicamente ha sentado una interesante jurisprudencia en el caso Aguas </w:t>
      </w:r>
      <w:proofErr w:type="spellStart"/>
      <w:r>
        <w:rPr>
          <w:i/>
          <w:iCs/>
          <w:sz w:val="20"/>
          <w:szCs w:val="20"/>
        </w:rPr>
        <w:t>Tinguin</w:t>
      </w:r>
      <w:proofErr w:type="spellEnd"/>
      <w:r>
        <w:rPr>
          <w:i/>
          <w:iCs/>
          <w:sz w:val="20"/>
          <w:szCs w:val="20"/>
        </w:rPr>
        <w:t xml:space="preserve"> en Nicaragua, en donde se ha reconocido los derechos ancestrales de las comunidades indígenas sobre sus territorios y la obligación del Estado de demarcar estos territorios de posesión de las comunidades independiente de que no hayan constituido la propiedad conforme al derecho nacional.”</w:t>
      </w:r>
    </w:p>
    <w:p w14:paraId="42902513" w14:textId="77777777" w:rsidR="00313AF0" w:rsidRDefault="00313AF0">
      <w:pPr>
        <w:widowControl w:val="0"/>
        <w:autoSpaceDE w:val="0"/>
        <w:autoSpaceDN w:val="0"/>
        <w:adjustRightInd w:val="0"/>
        <w:rPr>
          <w:rFonts w:cs="Arial"/>
          <w:i/>
          <w:iCs/>
          <w:sz w:val="20"/>
          <w:szCs w:val="20"/>
        </w:rPr>
      </w:pPr>
    </w:p>
    <w:p w14:paraId="2EEB253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creo que hasta aquí estamos con el derecho internacional. Es importante decir que en el derecho comparado las tendencias son disímiles. Hay países, como el caso de Bolivia, que presentan un mayor avance en el caso latinoamericano, en materia de reconocimiento de derechos territoriales, pero también hay amplios avances en materia de reconocimiento de derechos políticos; en el caso de Panamá y Nicaragua fundamentalmente.” </w:t>
      </w:r>
    </w:p>
    <w:p w14:paraId="0E007F1D" w14:textId="77777777" w:rsidR="00313AF0" w:rsidRDefault="00313AF0">
      <w:pPr>
        <w:widowControl w:val="0"/>
        <w:autoSpaceDE w:val="0"/>
        <w:autoSpaceDN w:val="0"/>
        <w:adjustRightInd w:val="0"/>
        <w:rPr>
          <w:rFonts w:cs="Arial"/>
          <w:i/>
          <w:iCs/>
          <w:sz w:val="20"/>
          <w:szCs w:val="20"/>
        </w:rPr>
      </w:pPr>
    </w:p>
    <w:p w14:paraId="441928D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“Respecto a lo que dice relación con el sistema de evaluación de impacto ambiental, está dentro del documento. Solamente quiero señalar que respecto de este punto lo que se ha consignado es que los estándares incorporados por la legislación chilena al sistema de evaluación de impacto ambiental mediante el reconocimiento de la variable antropológica, no da adecuada cuenta de la especificidad de derechos a los pueblos indígenas y que cuando ha sido necesario sopesar la preeminencia de la Ley Indígena respecto a otros cuerpos legales la tendencia, tanto de la jurisprudencia como la tendencia del aparato administrativo llamado a pronunciarse sobre este punto, ha sido hacer prevalecer otros textos legales por sobre la legislación indígena.”</w:t>
      </w:r>
    </w:p>
    <w:p w14:paraId="1441A25F" w14:textId="77777777" w:rsidR="00313AF0" w:rsidRDefault="00313AF0">
      <w:pPr>
        <w:widowControl w:val="0"/>
        <w:autoSpaceDE w:val="0"/>
        <w:autoSpaceDN w:val="0"/>
        <w:adjustRightInd w:val="0"/>
        <w:rPr>
          <w:rFonts w:cs="Arial"/>
          <w:i/>
          <w:iCs/>
          <w:sz w:val="20"/>
          <w:szCs w:val="20"/>
        </w:rPr>
      </w:pPr>
    </w:p>
    <w:p w14:paraId="34FEC232" w14:textId="77777777" w:rsidR="00313AF0" w:rsidRDefault="00313AF0">
      <w:pPr>
        <w:pStyle w:val="BodyTextIndent"/>
        <w:rPr>
          <w:i/>
          <w:iCs/>
          <w:sz w:val="20"/>
          <w:szCs w:val="20"/>
        </w:rPr>
      </w:pPr>
      <w:r>
        <w:rPr>
          <w:i/>
          <w:iCs/>
          <w:sz w:val="20"/>
          <w:szCs w:val="20"/>
        </w:rPr>
        <w:t xml:space="preserve">“Respecto a los pueblos indígenas y el acceso a la justicia, queremos consignar que es una demanda cada vez más creciente el reconocimiento del derecho propio en las instancias. El reconocimiento al derecho consuetudinario, que sí está recogido en la legislación indígena, pero fundamentalmente el reconocimiento al derecho propio y de las instituciones tradicionales de los pueblos indígenas. En lo que respecta al acceso a la justicia, la aplicación de las normas sin consideración a la especificidad indígena ha llevado complejidades, que incluso boicotean procesos cuyo objeto ha sido precisamente ponerse al amparo de la evolución de los derechos humanos, como es el caso de la reforma procesal penal, cuya aplicación en el caso del pueblo mapuche es cuestionada en el ámbito del reconocimiento de los derechos indígenas.” </w:t>
      </w:r>
    </w:p>
    <w:p w14:paraId="2C6CCE09" w14:textId="77777777" w:rsidR="00313AF0" w:rsidRDefault="00313AF0">
      <w:pPr>
        <w:widowControl w:val="0"/>
        <w:autoSpaceDE w:val="0"/>
        <w:autoSpaceDN w:val="0"/>
        <w:adjustRightInd w:val="0"/>
        <w:rPr>
          <w:rFonts w:cs="Arial"/>
          <w:i/>
          <w:iCs/>
          <w:sz w:val="20"/>
          <w:szCs w:val="20"/>
        </w:rPr>
      </w:pPr>
    </w:p>
    <w:p w14:paraId="6528E8E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“Respecto al Código de Aguas, hacer referencia a que esto sigue siendo un elemento de conflicto entre el Estado y los pueblos indígenas, no </w:t>
      </w:r>
      <w:proofErr w:type="gramStart"/>
      <w:r>
        <w:rPr>
          <w:rFonts w:cs="Arial"/>
          <w:i/>
          <w:iCs/>
          <w:sz w:val="20"/>
          <w:szCs w:val="20"/>
        </w:rPr>
        <w:t>obstante</w:t>
      </w:r>
      <w:proofErr w:type="gramEnd"/>
      <w:r>
        <w:rPr>
          <w:rFonts w:cs="Arial"/>
          <w:i/>
          <w:iCs/>
          <w:sz w:val="20"/>
          <w:szCs w:val="20"/>
        </w:rPr>
        <w:t xml:space="preserve"> existen avances legislativos. Y sobre esto consignar </w:t>
      </w:r>
      <w:proofErr w:type="gramStart"/>
      <w:r>
        <w:rPr>
          <w:rFonts w:cs="Arial"/>
          <w:i/>
          <w:iCs/>
          <w:sz w:val="20"/>
          <w:szCs w:val="20"/>
        </w:rPr>
        <w:t>que</w:t>
      </w:r>
      <w:proofErr w:type="gramEnd"/>
      <w:r>
        <w:rPr>
          <w:rFonts w:cs="Arial"/>
          <w:i/>
          <w:iCs/>
          <w:sz w:val="20"/>
          <w:szCs w:val="20"/>
        </w:rPr>
        <w:t xml:space="preserve"> en el año 1992, con la dictación de la ley 19.145 que limita la exploración y explotación de aguas subterráneas en zonas acuíferas que alimentan vegas y bofedales en la I y II Región, y la ley 19.253 de 1993, Ley Indígena, que contempla normas generales para la protección de derechos de aguas, ha habido un amparo respecto a los derechos ancestrales de las aguas en la zona del norte. Sin embargo, todavía persisten situaciones de desprotección respecto a un uso abusivo de los derechos, una falta de fiscalización y también a ciertos vacíos en el régimen de protección que llevan a </w:t>
      </w:r>
      <w:proofErr w:type="gramStart"/>
      <w:r>
        <w:rPr>
          <w:rFonts w:cs="Arial"/>
          <w:i/>
          <w:iCs/>
          <w:sz w:val="20"/>
          <w:szCs w:val="20"/>
        </w:rPr>
        <w:t>que</w:t>
      </w:r>
      <w:proofErr w:type="gramEnd"/>
      <w:r>
        <w:rPr>
          <w:rFonts w:cs="Arial"/>
          <w:i/>
          <w:iCs/>
          <w:sz w:val="20"/>
          <w:szCs w:val="20"/>
        </w:rPr>
        <w:t xml:space="preserve"> por ejemplo, recientemente, se haya ordenado el embargo de aguas atacameñas en la II Región, no obstante que parece ser un conflicto superado, hay ahí un elemento permanente de conflicto. Eso sería.”</w:t>
      </w:r>
    </w:p>
    <w:p w14:paraId="6D7B4074" w14:textId="77777777" w:rsidR="00313AF0" w:rsidRDefault="00313AF0">
      <w:pPr>
        <w:widowControl w:val="0"/>
        <w:autoSpaceDE w:val="0"/>
        <w:autoSpaceDN w:val="0"/>
        <w:adjustRightInd w:val="0"/>
        <w:rPr>
          <w:rFonts w:cs="Arial"/>
          <w:i/>
          <w:iCs/>
          <w:sz w:val="20"/>
          <w:szCs w:val="20"/>
        </w:rPr>
      </w:pPr>
    </w:p>
    <w:p w14:paraId="2C6482E0" w14:textId="77777777" w:rsidR="00313AF0" w:rsidRDefault="00313AF0">
      <w:pPr>
        <w:pStyle w:val="Heading2"/>
        <w:widowControl w:val="0"/>
        <w:numPr>
          <w:ilvl w:val="0"/>
          <w:numId w:val="2"/>
        </w:numPr>
        <w:autoSpaceDE w:val="0"/>
        <w:autoSpaceDN w:val="0"/>
        <w:adjustRightInd w:val="0"/>
        <w:rPr>
          <w:rFonts w:cs="Arial"/>
          <w:b w:val="0"/>
          <w:bCs w:val="0"/>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xml:space="preserve"> agradece a la Sra. Nancy Yáñez, y agrega “</w:t>
      </w:r>
      <w:r>
        <w:rPr>
          <w:rFonts w:cs="Arial"/>
          <w:b w:val="0"/>
          <w:bCs w:val="0"/>
          <w:i/>
          <w:iCs/>
          <w:sz w:val="20"/>
          <w:szCs w:val="20"/>
        </w:rPr>
        <w:t>que ha sido visión general que permite recordar lo que todos hemos leído, supongo que todos hemos leído, en el documento Informe final del grupo de trabajo de Derecho. Corresponde ahora entrar a analizar concretamente las propuestas de Nuevo Trato. Sobre esa materia el grupo de trabajo Jurídico que preside Carlos Peña ha elaborado un memorando que comprende los estudios y los puntos de vista que se han planteado en el seno de esa Comisión. Le ofrezco la palabra a Carlos Peña</w:t>
      </w:r>
      <w:r>
        <w:rPr>
          <w:rFonts w:cs="Arial"/>
          <w:b w:val="0"/>
          <w:bCs w:val="0"/>
          <w:sz w:val="20"/>
          <w:szCs w:val="20"/>
        </w:rPr>
        <w:t>.”</w:t>
      </w:r>
    </w:p>
    <w:p w14:paraId="26FD9209" w14:textId="77777777" w:rsidR="00313AF0" w:rsidRDefault="00313AF0">
      <w:pPr>
        <w:widowControl w:val="0"/>
        <w:autoSpaceDE w:val="0"/>
        <w:autoSpaceDN w:val="0"/>
        <w:adjustRightInd w:val="0"/>
        <w:rPr>
          <w:rFonts w:cs="Arial"/>
          <w:i/>
          <w:iCs/>
          <w:sz w:val="20"/>
          <w:szCs w:val="20"/>
        </w:rPr>
      </w:pPr>
    </w:p>
    <w:p w14:paraId="68D821C2" w14:textId="77777777" w:rsidR="00313AF0" w:rsidRDefault="00313AF0">
      <w:pPr>
        <w:pStyle w:val="Heading2"/>
        <w:widowControl w:val="0"/>
        <w:numPr>
          <w:ilvl w:val="0"/>
          <w:numId w:val="2"/>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Carlos Peña</w:t>
      </w:r>
      <w:r>
        <w:rPr>
          <w:rFonts w:cs="Arial"/>
          <w:b w:val="0"/>
          <w:bCs w:val="0"/>
          <w:sz w:val="20"/>
          <w:szCs w:val="20"/>
        </w:rPr>
        <w:t>: “</w:t>
      </w:r>
      <w:r>
        <w:rPr>
          <w:rFonts w:cs="Arial"/>
          <w:b w:val="0"/>
          <w:bCs w:val="0"/>
          <w:i/>
          <w:iCs/>
          <w:sz w:val="20"/>
          <w:szCs w:val="20"/>
        </w:rPr>
        <w:t xml:space="preserve">Gracias. Yo voy a ser más bien breve para que luego podamos comentar en conjunto tanto la exposición acuciosa y rigurosa de Nancy </w:t>
      </w:r>
      <w:r>
        <w:rPr>
          <w:rFonts w:cs="Arial"/>
          <w:b w:val="0"/>
          <w:bCs w:val="0"/>
          <w:sz w:val="20"/>
          <w:szCs w:val="20"/>
        </w:rPr>
        <w:t>(Yáñez)</w:t>
      </w:r>
      <w:r>
        <w:rPr>
          <w:rFonts w:cs="Arial"/>
          <w:b w:val="0"/>
          <w:bCs w:val="0"/>
          <w:i/>
          <w:iCs/>
          <w:sz w:val="20"/>
          <w:szCs w:val="20"/>
        </w:rPr>
        <w:t>, como la menos acuciosa y rigurosa que yo voy a hacer.”</w:t>
      </w:r>
    </w:p>
    <w:p w14:paraId="4693FC0C" w14:textId="77777777" w:rsidR="00313AF0" w:rsidRDefault="00313AF0">
      <w:pPr>
        <w:widowControl w:val="0"/>
        <w:autoSpaceDE w:val="0"/>
        <w:autoSpaceDN w:val="0"/>
        <w:adjustRightInd w:val="0"/>
        <w:rPr>
          <w:rFonts w:cs="Arial"/>
          <w:i/>
          <w:iCs/>
          <w:sz w:val="20"/>
          <w:szCs w:val="20"/>
        </w:rPr>
      </w:pPr>
    </w:p>
    <w:p w14:paraId="363939C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cuestión de la cual yo voy a ocuparme, en 10 </w:t>
      </w:r>
      <w:proofErr w:type="spellStart"/>
      <w:r>
        <w:rPr>
          <w:rFonts w:cs="Arial"/>
          <w:i/>
          <w:iCs/>
          <w:sz w:val="20"/>
          <w:szCs w:val="20"/>
        </w:rPr>
        <w:t>ó</w:t>
      </w:r>
      <w:proofErr w:type="spellEnd"/>
      <w:r>
        <w:rPr>
          <w:rFonts w:cs="Arial"/>
          <w:i/>
          <w:iCs/>
          <w:sz w:val="20"/>
          <w:szCs w:val="20"/>
        </w:rPr>
        <w:t xml:space="preserve"> 15 minutos, me parece que eso podría ser suficiente, todos ustedes ya han leído los documento, es lo relativo en lo que en opinión de la Subcomisión legislativa debieran ser los lineamientos para una propuesta de Nuevo Trato, que en opinión de los miembros de la Subcomisión debiera hacer la Comisión de Verdad Histórica y Nuevo Trato.” </w:t>
      </w:r>
    </w:p>
    <w:p w14:paraId="4C69F323" w14:textId="77777777" w:rsidR="00313AF0" w:rsidRDefault="00313AF0">
      <w:pPr>
        <w:widowControl w:val="0"/>
        <w:autoSpaceDE w:val="0"/>
        <w:autoSpaceDN w:val="0"/>
        <w:adjustRightInd w:val="0"/>
        <w:rPr>
          <w:rFonts w:cs="Arial"/>
          <w:i/>
          <w:iCs/>
          <w:sz w:val="20"/>
          <w:szCs w:val="20"/>
        </w:rPr>
      </w:pPr>
    </w:p>
    <w:p w14:paraId="17A164E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“Ante todo habría que decir que los integrantes de la Subcomisión legislativa, un grupo que reúne personas de disímiles orientaciones ideológicas, estuvo en general de acuerdo en el diagnóstico que respecto de las relaciones entre el Estado de Chile y los pueblos indígenas es posible constatar históricamente en nuestro país. Para decirlo muy breve y sencillamente, todos los integrantes de la Subcomisión mostraron su acuerdo en torno a que el desarrollo del Estado nacional de Chile es producto de un proyecto político que inspirado por los ideales republicanos y liberales fue ciego a la diferencia y que eso condujo inevitablemente a negar la identidad y la existencia incluso de los pueblos indígenas.”</w:t>
      </w:r>
    </w:p>
    <w:p w14:paraId="25A7B314" w14:textId="77777777" w:rsidR="00313AF0" w:rsidRDefault="00313AF0">
      <w:pPr>
        <w:widowControl w:val="0"/>
        <w:autoSpaceDE w:val="0"/>
        <w:autoSpaceDN w:val="0"/>
        <w:adjustRightInd w:val="0"/>
        <w:rPr>
          <w:rFonts w:cs="Arial"/>
          <w:i/>
          <w:iCs/>
          <w:sz w:val="20"/>
          <w:szCs w:val="20"/>
        </w:rPr>
      </w:pPr>
    </w:p>
    <w:p w14:paraId="2D8DC79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“Sobre la base de esa constatación general, en la cual los miembros de la Subcomisión convinieron, la Subcomisión cree que efectivamente el Nuevo Trato debiera principiar por corregir esa invisibilidad de los pueblos indígenas. No parece creíble, opinó la Subcomisión, un Nuevo Trato que no modifique ese aspecto fundamental del Estado en Chile. Es decir, un Nuevo Trato que no conduzca a corregir esa ceguera o esa invisibilidad de los pueblos indígenas no resulta creíble desde luego para los </w:t>
      </w:r>
      <w:r>
        <w:rPr>
          <w:rFonts w:cs="Arial"/>
          <w:i/>
          <w:iCs/>
          <w:sz w:val="20"/>
          <w:szCs w:val="20"/>
        </w:rPr>
        <w:lastRenderedPageBreak/>
        <w:t xml:space="preserve">propios pueblos indígenas </w:t>
      </w:r>
      <w:proofErr w:type="gramStart"/>
      <w:r>
        <w:rPr>
          <w:rFonts w:cs="Arial"/>
          <w:i/>
          <w:iCs/>
          <w:sz w:val="20"/>
          <w:szCs w:val="20"/>
        </w:rPr>
        <w:t>y</w:t>
      </w:r>
      <w:proofErr w:type="gramEnd"/>
      <w:r>
        <w:rPr>
          <w:rFonts w:cs="Arial"/>
          <w:i/>
          <w:iCs/>
          <w:sz w:val="20"/>
          <w:szCs w:val="20"/>
        </w:rPr>
        <w:t xml:space="preserve"> en consecuencia, la Subcomisión cree y afirma la necesidad de que fuere cual fuere el Nuevo Trato, ya veremos los lineamientos que debiera poseer en opinión de la Subcomisión, debiera comenzar por corregir esa invisibilidad. Sin embargo, de ese común diagnóstico debemos informar a la Comisión que en la Subcomisión hubo dos puntos de vista, no radicalmente distintos, pero sí dos puntos de vista con énfasis distintos </w:t>
      </w:r>
      <w:proofErr w:type="gramStart"/>
      <w:r>
        <w:rPr>
          <w:rFonts w:cs="Arial"/>
          <w:i/>
          <w:iCs/>
          <w:sz w:val="20"/>
          <w:szCs w:val="20"/>
        </w:rPr>
        <w:t>en relación a</w:t>
      </w:r>
      <w:proofErr w:type="gramEnd"/>
      <w:r>
        <w:rPr>
          <w:rFonts w:cs="Arial"/>
          <w:i/>
          <w:iCs/>
          <w:sz w:val="20"/>
          <w:szCs w:val="20"/>
        </w:rPr>
        <w:t xml:space="preserve"> cómo debiera ser el Nuevo Trato. Me parece a mí que estos dos puntos de vista reflejan bien, además, el estado de la cuestión a nivel de la comunidad nacional. A la Comisión le corresponderá deliberar acerca de cuál de estos dos puntos de vista resulta más correcto. No era tarea de la Subcomisión resolver ese dilema, desgraciadamente no fue posible resolverlo no obstante los esfuerzos de todos los partícipes por hacerlo. Todos participaron de muy buena fe y con ánimo de superar las iniciales divergencias, pero a veces eso no es posible simplemente y este fue el caso. Dos puntos de vista como digo hay en la Subcomisión respecto del tema del Nuevo Trato y creo que acentuar estos dos puntos de vista podría contribuir a la deliberación de la Comisión.” </w:t>
      </w:r>
    </w:p>
    <w:p w14:paraId="332F47C5" w14:textId="77777777" w:rsidR="00313AF0" w:rsidRDefault="00313AF0">
      <w:pPr>
        <w:widowControl w:val="0"/>
        <w:autoSpaceDE w:val="0"/>
        <w:autoSpaceDN w:val="0"/>
        <w:adjustRightInd w:val="0"/>
        <w:rPr>
          <w:rFonts w:cs="Arial"/>
          <w:i/>
          <w:iCs/>
          <w:sz w:val="20"/>
          <w:szCs w:val="20"/>
        </w:rPr>
      </w:pPr>
    </w:p>
    <w:p w14:paraId="37E12ED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“Por una parte hubo quienes, y debo decir que esta fue quizás la mayoría de la Subcomisión, pensaron y sostuvieron que la formulación de un Nuevo Trato debía hacerse hasta cierto punto prescindiendo de la actual configuración institucional del país. Y que en consecuencia lo que había que hacer más bien era pesar o valorar las demandas de los pueblos indígenas en su propio mérito. A partir de esa valoración y de los actuales desarrollos que parte del derecho internacional muestra en esta materia, diseñar las bases de un Nuevo Trato. Este punto de punto de vista, un punto de vista que tiende a acentuar el más amplio reconocimiento de los pueblos indígenas y consecuencialmente, yo diría, una amplia concesión de derechos colectivos a favor de esos pueblos. Este punto de vista sostiene que la actual configuración institucional del país no puede ser estimada un límite o un obstáculo para valorar esas demandas indígenas. Que más bien lo que hay que hacer es evaluar el conjunto de la actual configuración institucional del país a </w:t>
      </w:r>
      <w:proofErr w:type="spellStart"/>
      <w:r>
        <w:rPr>
          <w:rFonts w:cs="Arial"/>
          <w:i/>
          <w:iCs/>
          <w:sz w:val="20"/>
          <w:szCs w:val="20"/>
        </w:rPr>
        <w:t>ala</w:t>
      </w:r>
      <w:proofErr w:type="spellEnd"/>
      <w:r>
        <w:rPr>
          <w:rFonts w:cs="Arial"/>
          <w:i/>
          <w:iCs/>
          <w:sz w:val="20"/>
          <w:szCs w:val="20"/>
        </w:rPr>
        <w:t xml:space="preserve"> luz de esas demandas, más que esas demandas juzgarlas dentro de esa configuración institucional. Este punto de vista es partidario fundamentalmente de una valoración muy amplia de las demandas indígenas en su propio mérito y al mismo tiempo partidario de un amplio reconocimiento del carácter de sujeto colectivo de los pueblos indígenas y consecuencialmente partidario de conceder derechos colectivos a esos pueblos en el sentido que luego voy a mencionar. Quiero apurarme para no transgredir el tiempo, porque yo sé que todos quieren hablar en este momento.”</w:t>
      </w:r>
    </w:p>
    <w:p w14:paraId="54CE41D2" w14:textId="77777777" w:rsidR="00313AF0" w:rsidRDefault="00313AF0">
      <w:pPr>
        <w:widowControl w:val="0"/>
        <w:autoSpaceDE w:val="0"/>
        <w:autoSpaceDN w:val="0"/>
        <w:adjustRightInd w:val="0"/>
        <w:rPr>
          <w:rFonts w:cs="Arial"/>
          <w:i/>
          <w:iCs/>
          <w:sz w:val="20"/>
          <w:szCs w:val="20"/>
        </w:rPr>
      </w:pPr>
    </w:p>
    <w:p w14:paraId="07C00815" w14:textId="77777777" w:rsidR="00313AF0" w:rsidRDefault="00313AF0">
      <w:pPr>
        <w:pStyle w:val="Heading2"/>
        <w:widowControl w:val="0"/>
        <w:numPr>
          <w:ilvl w:val="0"/>
          <w:numId w:val="3"/>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interviene para decir que cree “</w:t>
      </w:r>
      <w:r>
        <w:rPr>
          <w:rFonts w:cs="Arial"/>
          <w:b w:val="0"/>
          <w:bCs w:val="0"/>
          <w:i/>
          <w:iCs/>
          <w:sz w:val="20"/>
          <w:szCs w:val="20"/>
        </w:rPr>
        <w:t xml:space="preserve">que es bueno que en esta exposición inicial tenga el desarrollo suficiente para que todos nos ubiquemos bien en el asunto, los que no somos expertos.” </w:t>
      </w:r>
    </w:p>
    <w:p w14:paraId="6D02CB98" w14:textId="77777777" w:rsidR="00313AF0" w:rsidRDefault="00313AF0">
      <w:pPr>
        <w:widowControl w:val="0"/>
        <w:autoSpaceDE w:val="0"/>
        <w:autoSpaceDN w:val="0"/>
        <w:adjustRightInd w:val="0"/>
        <w:rPr>
          <w:rFonts w:cs="Arial"/>
          <w:i/>
          <w:iCs/>
          <w:sz w:val="20"/>
          <w:szCs w:val="20"/>
        </w:rPr>
      </w:pPr>
    </w:p>
    <w:p w14:paraId="1F496861" w14:textId="77777777" w:rsidR="00313AF0" w:rsidRDefault="00313AF0">
      <w:pPr>
        <w:pStyle w:val="Heading7"/>
        <w:widowControl w:val="0"/>
        <w:numPr>
          <w:ilvl w:val="0"/>
          <w:numId w:val="3"/>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continúa: “</w:t>
      </w:r>
      <w:r>
        <w:rPr>
          <w:rFonts w:cs="Arial"/>
          <w:b w:val="0"/>
          <w:bCs w:val="0"/>
          <w:i/>
          <w:iCs/>
          <w:sz w:val="20"/>
          <w:szCs w:val="20"/>
        </w:rPr>
        <w:t>Bien, ese es un primer punto de vista, que yo espero que haya quedado claro. El punto de vista que yo supongo que la mayoría que está aquí esboza. El otro punto de vista que en la Subcomisión se planteó, y que también debo exponer por supuesto, que es un punto de vista minoritario pero que ha de ser considerado en mi opinión por parte de la Comisión, es que analizar las demandas indígenas por parte de la Comisión de Nuevo Trato y Verdad Histórica, supone juzgar las demandas indígenas a la luz de todos los intereses en juego y no sólo juzgar las demandas indígenas a la luz de su propio mérito, no sólo a la luz de quiénes las formulan.”</w:t>
      </w:r>
    </w:p>
    <w:p w14:paraId="5E3602EA" w14:textId="77777777" w:rsidR="00313AF0" w:rsidRDefault="00313AF0">
      <w:pPr>
        <w:widowControl w:val="0"/>
        <w:autoSpaceDE w:val="0"/>
        <w:autoSpaceDN w:val="0"/>
        <w:adjustRightInd w:val="0"/>
        <w:rPr>
          <w:rFonts w:cs="Arial"/>
          <w:i/>
          <w:iCs/>
          <w:sz w:val="20"/>
          <w:szCs w:val="20"/>
        </w:rPr>
      </w:pPr>
    </w:p>
    <w:p w14:paraId="591AB54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“Quienes así pensaban en la Subcomisión sugieren a la Comisión, </w:t>
      </w:r>
      <w:proofErr w:type="gramStart"/>
      <w:r>
        <w:rPr>
          <w:rFonts w:cs="Arial"/>
          <w:i/>
          <w:iCs/>
          <w:sz w:val="20"/>
          <w:szCs w:val="20"/>
        </w:rPr>
        <w:t>Presidente</w:t>
      </w:r>
      <w:proofErr w:type="gramEnd"/>
      <w:r>
        <w:rPr>
          <w:rFonts w:cs="Arial"/>
          <w:i/>
          <w:iCs/>
          <w:sz w:val="20"/>
          <w:szCs w:val="20"/>
        </w:rPr>
        <w:t xml:space="preserve">, </w:t>
      </w:r>
      <w:proofErr w:type="gramStart"/>
      <w:r>
        <w:rPr>
          <w:rFonts w:cs="Arial"/>
          <w:i/>
          <w:iCs/>
          <w:sz w:val="20"/>
          <w:szCs w:val="20"/>
        </w:rPr>
        <w:t>que</w:t>
      </w:r>
      <w:proofErr w:type="gramEnd"/>
      <w:r>
        <w:rPr>
          <w:rFonts w:cs="Arial"/>
          <w:i/>
          <w:iCs/>
          <w:sz w:val="20"/>
          <w:szCs w:val="20"/>
        </w:rPr>
        <w:t xml:space="preserve"> al tiempo de deliberar sobre el Nuevo Trato, no sólo tenga en cuenta, y discúlpenme que insista en esto, las demandas indígenas o los intereses de los pueblos indígenas, sino que  procure compatibilizar o conciliar las demandas o intereses de los pueblos indígenas con todos los intereses en juego.”</w:t>
      </w:r>
    </w:p>
    <w:p w14:paraId="70A86E2E" w14:textId="77777777" w:rsidR="00313AF0" w:rsidRDefault="00313AF0">
      <w:pPr>
        <w:widowControl w:val="0"/>
        <w:autoSpaceDE w:val="0"/>
        <w:autoSpaceDN w:val="0"/>
        <w:adjustRightInd w:val="0"/>
        <w:rPr>
          <w:rFonts w:cs="Arial"/>
          <w:i/>
          <w:iCs/>
          <w:sz w:val="20"/>
          <w:szCs w:val="20"/>
        </w:rPr>
      </w:pPr>
    </w:p>
    <w:p w14:paraId="0897C65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“Por otra parte, se sostuvo también en la Subcomisión que junto con ello resultaba razonable y prudente juzgar las demandas indígenas tomando en cuenta la actual definición de nuestra comunidad política. Es decir, tomando en cuenta que el Estado de Chile es unitario, que su sistema de gobierno es un sistema democrático que reposa sobre la igual ciudadanía de todas las personas, de todos los habitantes, etc. Se dijo que resultaba imprescindible, junto con considerar todos </w:t>
      </w:r>
      <w:r>
        <w:rPr>
          <w:rFonts w:cs="Arial"/>
          <w:i/>
          <w:iCs/>
          <w:sz w:val="20"/>
          <w:szCs w:val="20"/>
        </w:rPr>
        <w:lastRenderedPageBreak/>
        <w:t xml:space="preserve">intereses en juego, al tiempo de juzgar las demandas indígenas, tener en cuenta esta configuración institucional del país. No revisar toda la configuración institucional del país a propósito de las demandas indígenas, sino más bien juzgar las demandas indígenas dentro o a la luz de esa configuración institucional. Por lo mismo, y este yo diría que es un punto de fundamental discrepancia. Mientras el primer punto de vista se mostraba abiertamente favorable a reconocer no sólo la existencia de los pueblos originarios, sino su carácter de sujeto colectivo y en consecuencia a reconocerle a los pueblos indígenas la titularidad de ciertos derechos colectivos que ya vamos a examinar; este segundo punto de vista en cambio, y este es el principal punto de discrepancia, se muestra partidario de reconocer la diversa procedencia étnica y cultural de los ciudadanos, esto es, de los individuos que conforman la nación chilena, pero no se muestra este punto de vista proclive a reconocer la existencia, desde el punto de vista institucional, el carácter de sujeto colectivo de los pueblos indígenas. Por lo mismo este segundo punto de vista que debemos considerar, en vez de asignar derechos colectivos a este sujeto también colectivo que serían los pueblos indígenas, se muestra más bien proclive y sugiere a la Comisión considerar la posibilidad de reconocer la diversidad individual de quienes conforman la ciudadanía en Chile, concederle a los individuos, pero no a los pueblos, sino que a los individuos, derechos que efectivamente tiendan a proteger su cultura, pero que no revistan esos derechos la forma de derechos colectivos. Por supuesto este segundo punto de vista, sobre la base de ese reconocimiento de la diversidad étnica de la ciudadanía chilena, y junto con conceder en base a esa diversidad étnica derechos específicos de carácter ciudadano o individual a esas personas, por supuesto sugiere y se muestra partidario de diversas formas de discriminación positiva o de acción afirmativa en  favor de esas personas, pero no le parece adecuado, por razones que de inmediato voy a intentar explicar, el reconocimiento de los pueblos como sujetos colectivos. Básicamente don Patricio </w:t>
      </w:r>
      <w:r>
        <w:rPr>
          <w:rFonts w:cs="Arial"/>
          <w:sz w:val="20"/>
          <w:szCs w:val="20"/>
        </w:rPr>
        <w:t>(Aylwin)</w:t>
      </w:r>
      <w:r>
        <w:rPr>
          <w:rFonts w:cs="Arial"/>
          <w:i/>
          <w:iCs/>
          <w:sz w:val="20"/>
          <w:szCs w:val="20"/>
        </w:rPr>
        <w:t>, y el resto de los comisionados, porque se sugirió y se discutió en la Subcomisión que ese reconocimiento de sujetos colectivos podía tener consecuencias que deterioraran la calidad de la democracia y que fueran muy perturbadoras desde el punto de vista de las políticas públicas.”</w:t>
      </w:r>
    </w:p>
    <w:p w14:paraId="419F983F" w14:textId="77777777" w:rsidR="00313AF0" w:rsidRDefault="00313AF0">
      <w:pPr>
        <w:widowControl w:val="0"/>
        <w:autoSpaceDE w:val="0"/>
        <w:autoSpaceDN w:val="0"/>
        <w:adjustRightInd w:val="0"/>
        <w:rPr>
          <w:rFonts w:cs="Arial"/>
          <w:i/>
          <w:iCs/>
          <w:sz w:val="20"/>
          <w:szCs w:val="20"/>
        </w:rPr>
      </w:pPr>
    </w:p>
    <w:p w14:paraId="22A070A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“Se dijo que lo que la experiencia demostraba es que cuando se concedían derechos colectivos a sujetos también colectivos, se acababa finalmente concediendo a ciertos grupos el derecho a coaccionar a personas individuales contra su voluntad y que una democracia debía esmerarse en eludir eso.  Esos son los dos puntos de vista grueso que aquí están en juego. Cómo o en qué se traducen más precisamente estos dos puntos de vista en juego. Es </w:t>
      </w:r>
      <w:proofErr w:type="gramStart"/>
      <w:r>
        <w:rPr>
          <w:rFonts w:cs="Arial"/>
          <w:i/>
          <w:iCs/>
          <w:sz w:val="20"/>
          <w:szCs w:val="20"/>
        </w:rPr>
        <w:t>decir</w:t>
      </w:r>
      <w:proofErr w:type="gramEnd"/>
      <w:r>
        <w:rPr>
          <w:rFonts w:cs="Arial"/>
          <w:i/>
          <w:iCs/>
          <w:sz w:val="20"/>
          <w:szCs w:val="20"/>
        </w:rPr>
        <w:t xml:space="preserve"> cómo se traduce desde el punto de vista de derechos específicos o de reglas institucionales específicas. Voy a hacer un registro lo más claro posible.”</w:t>
      </w:r>
    </w:p>
    <w:p w14:paraId="000F2A6A" w14:textId="77777777" w:rsidR="00313AF0" w:rsidRDefault="00313AF0">
      <w:pPr>
        <w:widowControl w:val="0"/>
        <w:autoSpaceDE w:val="0"/>
        <w:autoSpaceDN w:val="0"/>
        <w:adjustRightInd w:val="0"/>
        <w:rPr>
          <w:rFonts w:cs="Arial"/>
          <w:i/>
          <w:iCs/>
          <w:sz w:val="20"/>
          <w:szCs w:val="20"/>
        </w:rPr>
      </w:pPr>
    </w:p>
    <w:p w14:paraId="60DAD34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“Como dije, ambos puntos de vista, tanto el partidario de reconocer a los pueblos como sujetos colectivos, como el partidario de reconocer a individuos con diversa proveniencia étnica, están a favor del reconocimiento. Aunque en un caso se trata de un reconocimiento colectivo, en otro caso se trata de un reconocimiento individual. Los partidarios del primer punto de vista, del punto de vista del más amplio reconocimiento, sugieren a la Comisión que abogue por que la carta constitucional establezca una regla donde se reconozca la existencia de pueblos originarios anteriores al Estado de Chile, donde se declare la voluntad del Estado de preservar la identidad de esos pueblos indígenas y una regla que finalmente establezca que si bien el Estado reconoce la existencia de pueblos indígenas anteriores a su propia constitución y junto con ello si bien es deber del Estado preservar la identidad cultural de esos pueblos, ello ha de hacerse con respeto por los derechos fundamentales de los miembros de esos pueblos. Ese es el punto de vista en general de quienes abogan por el más amplio reconocimiento y quienes sostienen en consecuencia que la Comisión debiera abogar por un reconocimiento de los pueblos indígenas como sujetos colectivos. Acto seguido, quienes así piensan, sugieren que la propia carta constitucional declare que en consonancia con el carácter de sujeto colectivo de esos pueblos indígenas, se declare en la carta la titularidad de un conjunto de derechos colectivos a favor de esos pueblos, básicamente los derechos colectivos de carácter cultural, los derechos colectivos de carácter autonómico a los cuales ya me voy a referir y que se traducen básicamente en un reconocimiento de sistemas normativos, es decir del derecho indígena, y en un reconocimiento de las estructuras jurídico políticas de los pueblos originarios.”</w:t>
      </w:r>
    </w:p>
    <w:p w14:paraId="45E7985E" w14:textId="77777777" w:rsidR="00313AF0" w:rsidRDefault="00313AF0">
      <w:pPr>
        <w:widowControl w:val="0"/>
        <w:autoSpaceDE w:val="0"/>
        <w:autoSpaceDN w:val="0"/>
        <w:adjustRightInd w:val="0"/>
        <w:rPr>
          <w:rFonts w:cs="Arial"/>
          <w:i/>
          <w:iCs/>
          <w:sz w:val="20"/>
          <w:szCs w:val="20"/>
        </w:rPr>
      </w:pPr>
    </w:p>
    <w:p w14:paraId="60CD2C4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otra parte de la Subcomisión, y siempre siguiendo en esta distinción inevitable, se muestra partidaria de un reconocimiento a nivel individual. Un reconocimiento </w:t>
      </w:r>
      <w:proofErr w:type="gramStart"/>
      <w:r>
        <w:rPr>
          <w:rFonts w:cs="Arial"/>
          <w:i/>
          <w:iCs/>
          <w:sz w:val="20"/>
          <w:szCs w:val="20"/>
        </w:rPr>
        <w:t>que</w:t>
      </w:r>
      <w:proofErr w:type="gramEnd"/>
      <w:r>
        <w:rPr>
          <w:rFonts w:cs="Arial"/>
          <w:i/>
          <w:iCs/>
          <w:sz w:val="20"/>
          <w:szCs w:val="20"/>
        </w:rPr>
        <w:t xml:space="preserve"> dicho sea de paso, no es extraño en el derecho internacional. El pacto de derechos civiles y políticos de Naciones Unidas consagra también este tipo de reconocimiento. Quiero decir que ninguno de estos dos puntos de vista tiene a su favor la unanimidad ni del derecho comparado ni del derecho internacional. En el derecho comparado y en el derecho internacional ambos puntos de vista tienen prestigiosos ordenamientos jurídicos que esgrimir en su favor.  Pero este reconocimiento a nivel individual supondría también una regla constitucional que estableciera el valor de la etnicidad, el valor de  la diversidad desde el punto de vista étnico y establecer en consecuencia las bases constitucionales para favorecer, </w:t>
      </w:r>
      <w:proofErr w:type="gramStart"/>
      <w:r>
        <w:rPr>
          <w:rFonts w:cs="Arial"/>
          <w:i/>
          <w:iCs/>
          <w:sz w:val="20"/>
          <w:szCs w:val="20"/>
        </w:rPr>
        <w:t>que</w:t>
      </w:r>
      <w:proofErr w:type="gramEnd"/>
      <w:r>
        <w:rPr>
          <w:rFonts w:cs="Arial"/>
          <w:i/>
          <w:iCs/>
          <w:sz w:val="20"/>
          <w:szCs w:val="20"/>
        </w:rPr>
        <w:t xml:space="preserve"> desde el punto de vista de las políticas públicas, más tarde se realizaran o se llevaran a cabo políticas de acción afirmativa o de discriminación positiva. Es decir, la diferencia fundamental está en que mientras el reconocimiento amplio del carácter de sujeto colectivo de los pueblos indígenas conduce a que la Constitución debiera establecer un breve catálogo de derechos colectivos; el punto de vista de reconocimiento individual, en cambio, junto con establecer ese reconocimiento individual, establece una regla general que sirve de base luego para la acción afirmativa por parte del Estado. Esa es la diferencia. Sin conceder sin embargo derechos colectivos.”</w:t>
      </w:r>
    </w:p>
    <w:p w14:paraId="3A27BF36" w14:textId="77777777" w:rsidR="00313AF0" w:rsidRDefault="00313AF0">
      <w:pPr>
        <w:widowControl w:val="0"/>
        <w:autoSpaceDE w:val="0"/>
        <w:autoSpaceDN w:val="0"/>
        <w:adjustRightInd w:val="0"/>
        <w:rPr>
          <w:rFonts w:cs="Arial"/>
          <w:i/>
          <w:iCs/>
          <w:sz w:val="20"/>
          <w:szCs w:val="20"/>
        </w:rPr>
      </w:pPr>
    </w:p>
    <w:p w14:paraId="21DF4F4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“Ambos puntos de vista conducen también, aunque con intensidades distintas, no tan dramáticas como aparenta la formulación que acabo de hacer, conducen a sugerencias distintas tanto al tipo de derechos que a nivel del sistema político debiera reconocerse a los pueblos indígenas, como respecto del grado de autonomía que para la gestión de su propia cultura debiera reconocérsele a estos pueblos. Quiero detenerme en ambas cuestiones. Respecto de la primera, esto es respecto de los derechos de carácter político que en cada caso debieran concederse. Quienes abogan por un reconocimiento individual, y quienes abogan por un reconocimiento de carácter colectivo convergen en la necesidad de reconocer derechos políticos a nivel individual. Fundamentalmente consistentes, y en esto hay acuerdo tanto en quienes abogan por el reconocimiento individual como el colectivo, consistente en permitir que los miembros, quienes componen los pueblos indígenas puedan concurrir en una circunscripción de carácter indígena y en un registro electoral indígena, puedan concurrir a escoger representantes que movilicen sus intereses colectivos dentro de los órganos que forman la soberanía popular.”</w:t>
      </w:r>
    </w:p>
    <w:p w14:paraId="0EF1871A" w14:textId="77777777" w:rsidR="00313AF0" w:rsidRDefault="00313AF0">
      <w:pPr>
        <w:widowControl w:val="0"/>
        <w:autoSpaceDE w:val="0"/>
        <w:autoSpaceDN w:val="0"/>
        <w:adjustRightInd w:val="0"/>
        <w:rPr>
          <w:rFonts w:cs="Arial"/>
          <w:i/>
          <w:iCs/>
          <w:sz w:val="20"/>
          <w:szCs w:val="20"/>
        </w:rPr>
      </w:pPr>
    </w:p>
    <w:p w14:paraId="62D8B34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“Tanto aquellos que abogaron por un reconocimiento individual como quienes abogaron por un reconocimiento colectivo se muestran partidarios de una fórmula como esta; similar a la que sugirió alguna vez el diputado Huenchumilla, consistente en hacer una circunscripción sin territorio, una circunscripción compuesta por los miembros de los pueblos indígenas, con un registro electoral indígena, y que ellos en consecuencia escojan un número de diputados o senadores compatible con su representación proporcional en el territorio, y que esos diputados o senadores puedan promover sus intereses colectivos. Hasta ahí en general hay acuerdo. Sin </w:t>
      </w:r>
      <w:proofErr w:type="gramStart"/>
      <w:r>
        <w:rPr>
          <w:rFonts w:cs="Arial"/>
          <w:i/>
          <w:iCs/>
          <w:sz w:val="20"/>
          <w:szCs w:val="20"/>
        </w:rPr>
        <w:t>embargo</w:t>
      </w:r>
      <w:proofErr w:type="gramEnd"/>
      <w:r>
        <w:rPr>
          <w:rFonts w:cs="Arial"/>
          <w:i/>
          <w:iCs/>
          <w:sz w:val="20"/>
          <w:szCs w:val="20"/>
        </w:rPr>
        <w:t xml:space="preserve"> no hay acuerdo en otras fórmulas asociadas a esta, que se traducen fundamentalmente en lo siguiente: hay quienes sugirieron que los miembros de los pueblos indígenas pudieran tener un doble derecho. Esto es tanto el derecho a escoger una representación propiamente indígena para la promoción de sus intereses colectivos, inscribiéndose en el registro electoral indígena, como al mismo tiempo una participación en el sistema político general al igual que cualquier ciudadano. En el entendido que un indígena podría entonces tanto contribuir a escoger a quienes van a movilizar o representar sus intereses colectivos, como al mismo tiempo a formar la voluntad general estatal no indígena. Tampoco hubo acuerdo en la posibilidad de establecer algún sistema de cuotas mínimas a favor de los pueblos indígenas.” </w:t>
      </w:r>
    </w:p>
    <w:p w14:paraId="2E62ABE5" w14:textId="77777777" w:rsidR="00313AF0" w:rsidRDefault="00313AF0">
      <w:pPr>
        <w:widowControl w:val="0"/>
        <w:autoSpaceDE w:val="0"/>
        <w:autoSpaceDN w:val="0"/>
        <w:adjustRightInd w:val="0"/>
        <w:rPr>
          <w:rFonts w:cs="Arial"/>
          <w:i/>
          <w:iCs/>
          <w:sz w:val="20"/>
          <w:szCs w:val="20"/>
        </w:rPr>
      </w:pPr>
    </w:p>
    <w:p w14:paraId="1A6948C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lo que hubo acuerdo fue en la necesidad de que hubiera representación colectiva de los intereses indígenas a nivel del sistema político, pero no hubo acuerdo en si esa representación debiera estar garantizada en un mínimo bajo una forma de discriminación positiva en el sistema político, una cuota mínima al margen de la cantidad de electores, y tampoco hubo acuerdo en el punto de si un indígena podía participar a la vez tanto en la configuración de su propia representación, como en la participación en el sistema electoral general. Eso en el punto de participación política. El acuerdo fue </w:t>
      </w:r>
      <w:r>
        <w:rPr>
          <w:rFonts w:cs="Arial"/>
          <w:i/>
          <w:iCs/>
          <w:sz w:val="20"/>
          <w:szCs w:val="20"/>
        </w:rPr>
        <w:lastRenderedPageBreak/>
        <w:t>mínimo, pero es un acuerdo importante, creo yo.”</w:t>
      </w:r>
    </w:p>
    <w:p w14:paraId="541908C7" w14:textId="77777777" w:rsidR="00313AF0" w:rsidRDefault="00313AF0">
      <w:pPr>
        <w:widowControl w:val="0"/>
        <w:autoSpaceDE w:val="0"/>
        <w:autoSpaceDN w:val="0"/>
        <w:adjustRightInd w:val="0"/>
        <w:rPr>
          <w:rFonts w:cs="Arial"/>
          <w:i/>
          <w:iCs/>
          <w:sz w:val="20"/>
          <w:szCs w:val="20"/>
        </w:rPr>
      </w:pPr>
    </w:p>
    <w:p w14:paraId="5F728D0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“Respecto de derechos autonómicos, y estoy procurando sistematizar las propuestas, la situación es la que sigue. Se entiende por derecho autonómico, así los vamos a llamar, el reconocimiento que el Estado efectúa fundamentalmente de tres cuestiones: el reconocimiento que el Estado efectúa de formas de organización indígena, que suponen algún grado de jurisdicción sobre sus miembros. Por </w:t>
      </w:r>
      <w:proofErr w:type="gramStart"/>
      <w:r>
        <w:rPr>
          <w:rFonts w:cs="Arial"/>
          <w:i/>
          <w:iCs/>
          <w:sz w:val="20"/>
          <w:szCs w:val="20"/>
        </w:rPr>
        <w:t>ejemplo</w:t>
      </w:r>
      <w:proofErr w:type="gramEnd"/>
      <w:r>
        <w:rPr>
          <w:rFonts w:cs="Arial"/>
          <w:i/>
          <w:iCs/>
          <w:sz w:val="20"/>
          <w:szCs w:val="20"/>
        </w:rPr>
        <w:t xml:space="preserve"> el reconocimiento el reconocimiento de ciertas formas de resolución de conflicto que es posible constatar en las culturas indígenas, y que entonces el Estado reconozca esas formas de resolución de conflicto y </w:t>
      </w:r>
      <w:proofErr w:type="gramStart"/>
      <w:r>
        <w:rPr>
          <w:rFonts w:cs="Arial"/>
          <w:i/>
          <w:iCs/>
          <w:sz w:val="20"/>
          <w:szCs w:val="20"/>
        </w:rPr>
        <w:t>las dote</w:t>
      </w:r>
      <w:proofErr w:type="gramEnd"/>
      <w:r>
        <w:rPr>
          <w:rFonts w:cs="Arial"/>
          <w:i/>
          <w:iCs/>
          <w:sz w:val="20"/>
          <w:szCs w:val="20"/>
        </w:rPr>
        <w:t xml:space="preserve"> de autoridad. Esa es una forma de derecho autonómico.” </w:t>
      </w:r>
    </w:p>
    <w:p w14:paraId="48989A4F" w14:textId="77777777" w:rsidR="00313AF0" w:rsidRDefault="00313AF0">
      <w:pPr>
        <w:widowControl w:val="0"/>
        <w:autoSpaceDE w:val="0"/>
        <w:autoSpaceDN w:val="0"/>
        <w:adjustRightInd w:val="0"/>
        <w:rPr>
          <w:rFonts w:cs="Arial"/>
          <w:i/>
          <w:iCs/>
          <w:sz w:val="20"/>
          <w:szCs w:val="20"/>
        </w:rPr>
      </w:pPr>
    </w:p>
    <w:p w14:paraId="2164A9F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“Por otra parte, el reconocimiento de los sistemas normativos indígenas, básicamente el reconocimiento del derecho consuetudinario  indígena. Por otra parte, parte de estos derechos autonómicos, eso que se llama derechos territoriales, que no son propiamente derechos de propiedad en el sentido técnico de la expresión, sino que se reconoce a un pueblo indígena la posibilidad de ejercer jurisdicción atenuada sobre un cierto territorio. Por ejemplo, gestionar los recursos naturales que existan en ese territorio, tener derecho preferente para asignarse concesiones sobre esos recursos naturales, participar en la gestión de las políticas públicas relativas a esos recursos naturales que están en el territorio ancestral o tradicionalmente indígenas.” </w:t>
      </w:r>
    </w:p>
    <w:p w14:paraId="2DD8ED01" w14:textId="77777777" w:rsidR="00313AF0" w:rsidRDefault="00313AF0">
      <w:pPr>
        <w:widowControl w:val="0"/>
        <w:autoSpaceDE w:val="0"/>
        <w:autoSpaceDN w:val="0"/>
        <w:adjustRightInd w:val="0"/>
        <w:rPr>
          <w:rFonts w:cs="Arial"/>
          <w:i/>
          <w:iCs/>
          <w:sz w:val="20"/>
          <w:szCs w:val="20"/>
        </w:rPr>
      </w:pPr>
    </w:p>
    <w:p w14:paraId="7609006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“Querría insistir, </w:t>
      </w:r>
      <w:proofErr w:type="gramStart"/>
      <w:r>
        <w:rPr>
          <w:rFonts w:cs="Arial"/>
          <w:i/>
          <w:iCs/>
          <w:sz w:val="20"/>
          <w:szCs w:val="20"/>
        </w:rPr>
        <w:t>Presidente</w:t>
      </w:r>
      <w:proofErr w:type="gramEnd"/>
      <w:r>
        <w:rPr>
          <w:rFonts w:cs="Arial"/>
          <w:i/>
          <w:iCs/>
          <w:sz w:val="20"/>
          <w:szCs w:val="20"/>
        </w:rPr>
        <w:t>, que el reconocimiento de derechos territoriales no pugna necesariamente con la existencia de derechos de propiedad a favor de particulares, porque lo que llamamos derechos territoriales, entiéndase bien, no son derechos de propiedad en sentido estricto. Son derechos de jurisdicción, es decir, derechos políticos atenuados sobre una cierta porción del territorio nacional.”</w:t>
      </w:r>
    </w:p>
    <w:p w14:paraId="52613C5E" w14:textId="77777777" w:rsidR="00313AF0" w:rsidRDefault="00313AF0">
      <w:pPr>
        <w:widowControl w:val="0"/>
        <w:autoSpaceDE w:val="0"/>
        <w:autoSpaceDN w:val="0"/>
        <w:adjustRightInd w:val="0"/>
        <w:rPr>
          <w:rFonts w:cs="Arial"/>
          <w:i/>
          <w:iCs/>
          <w:sz w:val="20"/>
          <w:szCs w:val="20"/>
        </w:rPr>
      </w:pPr>
    </w:p>
    <w:p w14:paraId="7755D0F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“Qué dijo la Subcomisión respecto de estos derechos de tinte autonómico. Hubo acuerdo parcial. En principio y en lo que respecta al derecho consuetudinario, es decir el sistema normativo arraigado en las culturas indígenas, la opinión en general de la Subcomisión es que el derecho chileno ya acoge ese sistema normativo, puesto que la Ley Indígena, como todos sabemos, admite tanto la costumbre según ley, como la costumbre fuera de ley, con la sola restricción de los derechos fundamentales. La opinión general es que estando admitida las diversas formas de costumbre, como digo fuera de ley, en silencio de ley o según ley e incluso contra ley en ciertos casos, pareciera estar suficientemente acogido el sistema normativo indígena, desde que los sistemas normativos indígenas tienen base consuetudinaria. Se planteó el problema de qué ocurría cuando estas cuestiones propias del derecho indígena afectaban áreas que sin embargo estaban regidas por los derechos fundamentales, donde había en consecuencia una especie de límite al derecho consuetudinario. Pareció haber acuerdo en la Subcomisión que el límite al reconocimiento de los sistemas normativos indígenas son exactamente los derechos fundamentales. De manera que el sistema normativo indígena no podría, esgrimiendo el reconocimiento, pretender lesionar o relativizar el goce de derechos fundamentales.”</w:t>
      </w:r>
    </w:p>
    <w:p w14:paraId="323E865F" w14:textId="77777777" w:rsidR="00313AF0" w:rsidRDefault="00313AF0">
      <w:pPr>
        <w:widowControl w:val="0"/>
        <w:autoSpaceDE w:val="0"/>
        <w:autoSpaceDN w:val="0"/>
        <w:adjustRightInd w:val="0"/>
        <w:rPr>
          <w:rFonts w:cs="Arial"/>
          <w:i/>
          <w:iCs/>
          <w:sz w:val="20"/>
          <w:szCs w:val="20"/>
        </w:rPr>
      </w:pPr>
    </w:p>
    <w:p w14:paraId="23B5C10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“Por otra parte se planteó el problema de qué ocurría cuando había un conflicto en el que se disputaba el imperio del conflicto tanto el derecho nacional como el derecho indígena; es decir, a cuál había que dar preeminencia si en ese conflicto había tanto un indígena como un no indígena. Yo diría que aquí hubo discrepancia. Los partidarios del reconocimiento de tinte más bien </w:t>
      </w:r>
      <w:proofErr w:type="gramStart"/>
      <w:r>
        <w:rPr>
          <w:rFonts w:cs="Arial"/>
          <w:i/>
          <w:iCs/>
          <w:sz w:val="20"/>
          <w:szCs w:val="20"/>
        </w:rPr>
        <w:t>individual,</w:t>
      </w:r>
      <w:proofErr w:type="gramEnd"/>
      <w:r>
        <w:rPr>
          <w:rFonts w:cs="Arial"/>
          <w:i/>
          <w:iCs/>
          <w:sz w:val="20"/>
          <w:szCs w:val="20"/>
        </w:rPr>
        <w:t xml:space="preserve"> sostuvieron que en el evento de haber conflicto entre un indígena y n no indígena debiera imperar el derecho nacional, es decir, el derecho común, el derecho de la sociedad dominante, por razones, entre otras, de eficiencia. En </w:t>
      </w:r>
      <w:proofErr w:type="gramStart"/>
      <w:r>
        <w:rPr>
          <w:rFonts w:cs="Arial"/>
          <w:i/>
          <w:iCs/>
          <w:sz w:val="20"/>
          <w:szCs w:val="20"/>
        </w:rPr>
        <w:t>cambio</w:t>
      </w:r>
      <w:proofErr w:type="gramEnd"/>
      <w:r>
        <w:rPr>
          <w:rFonts w:cs="Arial"/>
          <w:i/>
          <w:iCs/>
          <w:sz w:val="20"/>
          <w:szCs w:val="20"/>
        </w:rPr>
        <w:t xml:space="preserve"> los partidarios de un amplio reconocimiento de los pueblos indígenas sostuvieron, y hay alguna evidencia de eso en América Latina, de que en ese caso impera el derecho indígena, por razones de protección.”</w:t>
      </w:r>
    </w:p>
    <w:p w14:paraId="0EBC0810" w14:textId="77777777" w:rsidR="00313AF0" w:rsidRDefault="00313AF0">
      <w:pPr>
        <w:widowControl w:val="0"/>
        <w:autoSpaceDE w:val="0"/>
        <w:autoSpaceDN w:val="0"/>
        <w:adjustRightInd w:val="0"/>
        <w:rPr>
          <w:rFonts w:cs="Arial"/>
          <w:i/>
          <w:iCs/>
          <w:sz w:val="20"/>
          <w:szCs w:val="20"/>
        </w:rPr>
      </w:pPr>
    </w:p>
    <w:p w14:paraId="5E8DF65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“Fuera de eso, y en lo que respecta siempre en el ámbito de los derechos autonómicos, en lo que respecta a lo que pudiéramos llamar el derecho propio, es decir, no sólo el sistema normativo, sino el conjunto de autoridades jurisdiccionales de los pueblos indígenas, yo diría que en la Subcomisión hubo opiniones encontradas porque hubo quienes sugirieron, no digo que afirmaron, que no había </w:t>
      </w:r>
      <w:r>
        <w:rPr>
          <w:rFonts w:cs="Arial"/>
          <w:i/>
          <w:iCs/>
          <w:sz w:val="20"/>
          <w:szCs w:val="20"/>
        </w:rPr>
        <w:lastRenderedPageBreak/>
        <w:t>evidencia antropológica suficientemente compartida de que los pueblos indígenas contaran con estructuras ancestrales de carácter jurisdiccional. Y que en consecuencia no había propiamente allí ninguna estructura asentada por largo tiempo en la cultura que el Estado debiera reconocer. En cambio, hubo otros miembros de la Subcomisión que esgrimieron alguna evidencia de que eso efectivamente ocurría. Es decir, que efectivamente los pueblos indígenas contaban con estructuras jurisdiccionales que el Estado debiera reconocer.”</w:t>
      </w:r>
    </w:p>
    <w:p w14:paraId="07309871" w14:textId="77777777" w:rsidR="00313AF0" w:rsidRDefault="00313AF0">
      <w:pPr>
        <w:widowControl w:val="0"/>
        <w:autoSpaceDE w:val="0"/>
        <w:autoSpaceDN w:val="0"/>
        <w:adjustRightInd w:val="0"/>
        <w:rPr>
          <w:rFonts w:cs="Arial"/>
          <w:i/>
          <w:iCs/>
          <w:sz w:val="20"/>
          <w:szCs w:val="20"/>
        </w:rPr>
      </w:pPr>
    </w:p>
    <w:p w14:paraId="6E54CDF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“Se trata de una discrepancia, espero ser suficientemente claro, no política, no normativa, sino fáctica, empírica. Existen o no existen esas estructuras jurisdiccionales. Una parte de la Subcomisión, don Patricio </w:t>
      </w:r>
      <w:r>
        <w:rPr>
          <w:rFonts w:cs="Arial"/>
          <w:sz w:val="20"/>
          <w:szCs w:val="20"/>
        </w:rPr>
        <w:t>(Aylwin)</w:t>
      </w:r>
      <w:r>
        <w:rPr>
          <w:rFonts w:cs="Arial"/>
          <w:i/>
          <w:iCs/>
          <w:sz w:val="20"/>
          <w:szCs w:val="20"/>
        </w:rPr>
        <w:t xml:space="preserve">, sugiere resolver ese dilema por la vía de sugerir que la Comisión proponga una mejora en los sistemas de arbitraje. Como usted sabe, porque usted es un experto en </w:t>
      </w:r>
      <w:proofErr w:type="gramStart"/>
      <w:r>
        <w:rPr>
          <w:rFonts w:cs="Arial"/>
          <w:i/>
          <w:iCs/>
          <w:sz w:val="20"/>
          <w:szCs w:val="20"/>
        </w:rPr>
        <w:t>arbitraje</w:t>
      </w:r>
      <w:proofErr w:type="gramEnd"/>
      <w:r>
        <w:rPr>
          <w:rFonts w:cs="Arial"/>
          <w:i/>
          <w:iCs/>
          <w:sz w:val="20"/>
          <w:szCs w:val="20"/>
        </w:rPr>
        <w:t xml:space="preserve"> dicho sea de paso, existe el arbitraje institucional. Mejorar quizás las formas de arbitraje institucional, ampliar incluso las materias susceptibles de arbitraje permitiría delegar en los individuos pertenecientes a los pueblos indígenas, por ejemplo, entregar muchas cuestiones bajo las reglas de arbitraje a sus propias autoridades sustrayéndolas del Estado.”</w:t>
      </w:r>
    </w:p>
    <w:p w14:paraId="466D5471" w14:textId="77777777" w:rsidR="00313AF0" w:rsidRDefault="00313AF0">
      <w:pPr>
        <w:widowControl w:val="0"/>
        <w:autoSpaceDE w:val="0"/>
        <w:autoSpaceDN w:val="0"/>
        <w:adjustRightInd w:val="0"/>
        <w:rPr>
          <w:rFonts w:cs="Arial"/>
          <w:i/>
          <w:iCs/>
          <w:sz w:val="20"/>
          <w:szCs w:val="20"/>
        </w:rPr>
      </w:pPr>
    </w:p>
    <w:p w14:paraId="6B4D4E6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“Aparte, a la Subcomisión le parece eso una buena solución que compatibiliza bien esta demanda de los pueblos indígenas con la autonomía de sus miembros, que es ampliar la forma de arbitraje. Colombia lo ha hecho por citar un caso, permitiendo que los miembros de los pueblos indígenas entreguen la gestión de sus conflictos autónoma, libre, voluntariamente a las autoridades de sus propios pueblos. Si los miembros no lo quieren hacer qué razón tendría el Estado para imponerse, esa es la pregunta. Eso ocurriría con el derecho propio.”</w:t>
      </w:r>
    </w:p>
    <w:p w14:paraId="0FC515EB" w14:textId="77777777" w:rsidR="00313AF0" w:rsidRDefault="00313AF0">
      <w:pPr>
        <w:widowControl w:val="0"/>
        <w:autoSpaceDE w:val="0"/>
        <w:autoSpaceDN w:val="0"/>
        <w:adjustRightInd w:val="0"/>
        <w:rPr>
          <w:rFonts w:cs="Arial"/>
          <w:i/>
          <w:iCs/>
          <w:sz w:val="20"/>
          <w:szCs w:val="20"/>
        </w:rPr>
      </w:pPr>
    </w:p>
    <w:p w14:paraId="16E685D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“Respecto de los derechos territoriales, que son otra forma de derechos  autonómicos, y siempre en este afán de resumir, me he extendido ya demasiado, yo diría que en general hubo acuerdo entre los partidarios de ambas tesis, a menos en un mínimo consistente en que las actuales Áreas de Desarrollo Indígena, pudieran ser vigorizadas, fortalecidas por el Estado. A todos los miembros de la Subcomisión les pareció que esas Áreas eran intentos interesantes mediante los cuales el Estado de alguna manera delegaba la administración o la ejecución de políticas públicas en los pueblos indígenas. Se sugiere que la Comisión explore la posibilidad de fortalecer esas Áreas de Desarrollo Indígenas de manera de conferir allí a los pueblos indígenas un manejo más o menos autónomo, participativo de las políticas públicas que los afectan en consonancia con el Convenio 169.”</w:t>
      </w:r>
    </w:p>
    <w:p w14:paraId="24A9DFDA" w14:textId="77777777" w:rsidR="00313AF0" w:rsidRDefault="00313AF0">
      <w:pPr>
        <w:widowControl w:val="0"/>
        <w:autoSpaceDE w:val="0"/>
        <w:autoSpaceDN w:val="0"/>
        <w:adjustRightInd w:val="0"/>
        <w:rPr>
          <w:rFonts w:cs="Arial"/>
          <w:i/>
          <w:iCs/>
          <w:sz w:val="20"/>
          <w:szCs w:val="20"/>
        </w:rPr>
      </w:pPr>
    </w:p>
    <w:p w14:paraId="23FD780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“Otros derechos, por supuesto que me he saltado algunos que surgirán en la discusión, quiero mantener las líneas gruesas del debate, otros derechos, </w:t>
      </w:r>
      <w:proofErr w:type="gramStart"/>
      <w:r>
        <w:rPr>
          <w:rFonts w:cs="Arial"/>
          <w:i/>
          <w:iCs/>
          <w:sz w:val="20"/>
          <w:szCs w:val="20"/>
        </w:rPr>
        <w:t>Presidente</w:t>
      </w:r>
      <w:proofErr w:type="gramEnd"/>
      <w:r>
        <w:rPr>
          <w:rFonts w:cs="Arial"/>
          <w:i/>
          <w:iCs/>
          <w:sz w:val="20"/>
          <w:szCs w:val="20"/>
        </w:rPr>
        <w:t>, que son de especial relevancia, son los derechos culturales indígenas. Quiero detenerme brevemente en esto porque los derechos culturales en el ámbito de la doctrina han sido definidos típicamente como derechos colectivos. Porque un derecho individual es un derecho donde basta la voluntad del titular para ejercerlo y protegerlo. Basta la voluntad del titular para ejercer el derecho en cuestión y basta la voluntad del titular en consecuencia para demandar del Estado protección de ese derecho.”</w:t>
      </w:r>
    </w:p>
    <w:p w14:paraId="4DF16E9E" w14:textId="77777777" w:rsidR="00313AF0" w:rsidRDefault="00313AF0">
      <w:pPr>
        <w:widowControl w:val="0"/>
        <w:autoSpaceDE w:val="0"/>
        <w:autoSpaceDN w:val="0"/>
        <w:adjustRightInd w:val="0"/>
        <w:rPr>
          <w:rFonts w:cs="Arial"/>
          <w:i/>
          <w:iCs/>
          <w:sz w:val="20"/>
          <w:szCs w:val="20"/>
        </w:rPr>
      </w:pPr>
    </w:p>
    <w:p w14:paraId="422D7C5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“Los derechos culturales serían quizás los únicos derechos que por la índole del bien a que se refieren son derechos colectivos. Es decir, derechos que sólo pueden ejercerse colectivamente. El caso paradigmático es la lengua. Los derechos lingüísticos, es decir, hablar la lengua materna, ser enseñado en la lengua materna o representar los propios intereses en el espacio de lo público en la lengua materna es un típico derecho colectivo. Sería ridículo, casi una broma cruel decirle a alguien que tiene derecho a usar su </w:t>
      </w:r>
      <w:proofErr w:type="gramStart"/>
      <w:r>
        <w:rPr>
          <w:rFonts w:cs="Arial"/>
          <w:i/>
          <w:iCs/>
          <w:sz w:val="20"/>
          <w:szCs w:val="20"/>
        </w:rPr>
        <w:t>lengua</w:t>
      </w:r>
      <w:proofErr w:type="gramEnd"/>
      <w:r>
        <w:rPr>
          <w:rFonts w:cs="Arial"/>
          <w:i/>
          <w:iCs/>
          <w:sz w:val="20"/>
          <w:szCs w:val="20"/>
        </w:rPr>
        <w:t xml:space="preserve"> pero sólo él, privado. Eso es absurdo.”</w:t>
      </w:r>
    </w:p>
    <w:p w14:paraId="6607E062" w14:textId="77777777" w:rsidR="00313AF0" w:rsidRDefault="00313AF0">
      <w:pPr>
        <w:widowControl w:val="0"/>
        <w:autoSpaceDE w:val="0"/>
        <w:autoSpaceDN w:val="0"/>
        <w:adjustRightInd w:val="0"/>
        <w:rPr>
          <w:rFonts w:cs="Arial"/>
          <w:i/>
          <w:iCs/>
          <w:sz w:val="20"/>
          <w:szCs w:val="20"/>
        </w:rPr>
      </w:pPr>
    </w:p>
    <w:p w14:paraId="5737F41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“Hay un conjunto de bienes culturales, por </w:t>
      </w:r>
      <w:proofErr w:type="gramStart"/>
      <w:r>
        <w:rPr>
          <w:rFonts w:cs="Arial"/>
          <w:i/>
          <w:iCs/>
          <w:sz w:val="20"/>
          <w:szCs w:val="20"/>
        </w:rPr>
        <w:t>ejemplo</w:t>
      </w:r>
      <w:proofErr w:type="gramEnd"/>
      <w:r>
        <w:rPr>
          <w:rFonts w:cs="Arial"/>
          <w:i/>
          <w:iCs/>
          <w:sz w:val="20"/>
          <w:szCs w:val="20"/>
        </w:rPr>
        <w:t xml:space="preserve"> la memoria colectiva, los bienes que recuerdan la comunidad a la que los individuos pertenecen, todo aquello que finalmente es la huella o el rastro de una historia común, son típicos bienes culturales que se dice deben ser ejercido y protegidos colectivamente, no individualmente. Por supuesto la Subcomisión en general está de acuerdo con eso. No alcanzamos a debatir intensamente este </w:t>
      </w:r>
      <w:proofErr w:type="gramStart"/>
      <w:r>
        <w:rPr>
          <w:rFonts w:cs="Arial"/>
          <w:i/>
          <w:iCs/>
          <w:sz w:val="20"/>
          <w:szCs w:val="20"/>
        </w:rPr>
        <w:t>punto</w:t>
      </w:r>
      <w:proofErr w:type="gramEnd"/>
      <w:r>
        <w:rPr>
          <w:rFonts w:cs="Arial"/>
          <w:i/>
          <w:iCs/>
          <w:sz w:val="20"/>
          <w:szCs w:val="20"/>
        </w:rPr>
        <w:t xml:space="preserve"> pero yo tengo la impresión, espero no equivocarme, que derechos de esta índole en general los miembros de la Subcomisión estiman que </w:t>
      </w:r>
      <w:r>
        <w:rPr>
          <w:rFonts w:cs="Arial"/>
          <w:i/>
          <w:iCs/>
          <w:sz w:val="20"/>
          <w:szCs w:val="20"/>
        </w:rPr>
        <w:lastRenderedPageBreak/>
        <w:t xml:space="preserve">deben ejercerse colectivamente.” </w:t>
      </w:r>
    </w:p>
    <w:p w14:paraId="189B935C" w14:textId="77777777" w:rsidR="00313AF0" w:rsidRDefault="00313AF0">
      <w:pPr>
        <w:widowControl w:val="0"/>
        <w:autoSpaceDE w:val="0"/>
        <w:autoSpaceDN w:val="0"/>
        <w:adjustRightInd w:val="0"/>
        <w:rPr>
          <w:rFonts w:cs="Arial"/>
          <w:i/>
          <w:iCs/>
          <w:sz w:val="20"/>
          <w:szCs w:val="20"/>
        </w:rPr>
      </w:pPr>
    </w:p>
    <w:p w14:paraId="2371001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“Otro problema es, don Patricio </w:t>
      </w:r>
      <w:r>
        <w:rPr>
          <w:rFonts w:cs="Arial"/>
          <w:sz w:val="20"/>
          <w:szCs w:val="20"/>
        </w:rPr>
        <w:t>(Aylwin)</w:t>
      </w:r>
      <w:r>
        <w:rPr>
          <w:rFonts w:cs="Arial"/>
          <w:i/>
          <w:iCs/>
          <w:sz w:val="20"/>
          <w:szCs w:val="20"/>
        </w:rPr>
        <w:t>,</w:t>
      </w:r>
      <w:r>
        <w:rPr>
          <w:rFonts w:cs="Arial"/>
          <w:sz w:val="20"/>
          <w:szCs w:val="20"/>
        </w:rPr>
        <w:t xml:space="preserve"> </w:t>
      </w:r>
      <w:r>
        <w:rPr>
          <w:rFonts w:cs="Arial"/>
          <w:i/>
          <w:iCs/>
          <w:sz w:val="20"/>
          <w:szCs w:val="20"/>
        </w:rPr>
        <w:t xml:space="preserve">cómo se forma la voluntad del pueblo indígena para ejercer colectivamente esos derechos. Porque una cosa es conferir un derecho a un pueblo y otra cosa es decir cómo se forma la voluntad de ese pueblo para ejercer el derecho en cuestión. Allí evidentemente habría que prever ciertas formas de conformación democrática de la voluntad de los pueblos indígenas, creo yo, para ejercer este tipo de derecho.” </w:t>
      </w:r>
    </w:p>
    <w:p w14:paraId="411C8F9A" w14:textId="77777777" w:rsidR="00313AF0" w:rsidRDefault="00313AF0">
      <w:pPr>
        <w:widowControl w:val="0"/>
        <w:autoSpaceDE w:val="0"/>
        <w:autoSpaceDN w:val="0"/>
        <w:adjustRightInd w:val="0"/>
        <w:rPr>
          <w:rFonts w:cs="Arial"/>
          <w:i/>
          <w:iCs/>
          <w:sz w:val="20"/>
          <w:szCs w:val="20"/>
        </w:rPr>
      </w:pPr>
    </w:p>
    <w:p w14:paraId="7FBDD15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“Eso en cuanto a los derechos culturales. Una parte de los derechos culturales, </w:t>
      </w:r>
      <w:proofErr w:type="gramStart"/>
      <w:r>
        <w:rPr>
          <w:rFonts w:cs="Arial"/>
          <w:i/>
          <w:iCs/>
          <w:sz w:val="20"/>
          <w:szCs w:val="20"/>
        </w:rPr>
        <w:t>Presidente</w:t>
      </w:r>
      <w:proofErr w:type="gramEnd"/>
      <w:r>
        <w:rPr>
          <w:rFonts w:cs="Arial"/>
          <w:i/>
          <w:iCs/>
          <w:sz w:val="20"/>
          <w:szCs w:val="20"/>
        </w:rPr>
        <w:t>, es el derecho de los pueblos indígenas a educar en su cultura y en su lengua a las nuevas generaciones. Esta es una expresión, a nivel de pueblos indígenas, del derecho que asiste bajo la regla constitucional a todos los padres a educar a sus hijos como a ellos les parece mejor. Es un derecho que cualquier liberal, por volver a esta vieja disputa que comencé relatando, aceptaría. En general se piensa que en lo que respecta al tema educacional, la cuestión es más de recursos que de derechos. Bajo las actuales reglas constitucionales, hoy día los pueblos indígenas podrían gestionar escuelas y universidades, el punto es que no tiene  recursos para hacerlo y quizás allí una forma de subsidio es necesaria.”</w:t>
      </w:r>
    </w:p>
    <w:p w14:paraId="30152B55" w14:textId="77777777" w:rsidR="00313AF0" w:rsidRDefault="00313AF0">
      <w:pPr>
        <w:widowControl w:val="0"/>
        <w:autoSpaceDE w:val="0"/>
        <w:autoSpaceDN w:val="0"/>
        <w:adjustRightInd w:val="0"/>
        <w:rPr>
          <w:rFonts w:cs="Arial"/>
          <w:i/>
          <w:iCs/>
          <w:sz w:val="20"/>
          <w:szCs w:val="20"/>
        </w:rPr>
      </w:pPr>
    </w:p>
    <w:p w14:paraId="372C3A3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“Qué otras cosas se consideraron fuera de esto, lo resumo. Me he referido tanto al reconocimiento si acaso individual o si acaso colectivo; si acaso derechos puramente individuales, si acaso derechos colectivos; y me he referido luego a una amplia gama de lo que he llamado derechos autonómicos, que incluye tanto en el derecho a participar en el sistema político, el derecho a tener sistemas normativos propios, el reconocimiento de organizaciones jurisdiccionales propias, el manejo de ciertos bienes culturales de manera colectiva.”</w:t>
      </w:r>
    </w:p>
    <w:p w14:paraId="36C21DC2" w14:textId="77777777" w:rsidR="00313AF0" w:rsidRDefault="00313AF0">
      <w:pPr>
        <w:widowControl w:val="0"/>
        <w:autoSpaceDE w:val="0"/>
        <w:autoSpaceDN w:val="0"/>
        <w:adjustRightInd w:val="0"/>
        <w:rPr>
          <w:rFonts w:cs="Arial"/>
          <w:i/>
          <w:iCs/>
          <w:sz w:val="20"/>
          <w:szCs w:val="20"/>
        </w:rPr>
      </w:pPr>
    </w:p>
    <w:p w14:paraId="4FFC63C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“Dicho todo eso, hay todavía otras cuestiones que la Comisión deberá considerar y que sugieren en este memorando y tal vez el camino que reste allí, </w:t>
      </w:r>
      <w:proofErr w:type="gramStart"/>
      <w:r>
        <w:rPr>
          <w:rFonts w:cs="Arial"/>
          <w:i/>
          <w:iCs/>
          <w:sz w:val="20"/>
          <w:szCs w:val="20"/>
        </w:rPr>
        <w:t>Presidente</w:t>
      </w:r>
      <w:proofErr w:type="gramEnd"/>
      <w:r>
        <w:rPr>
          <w:rFonts w:cs="Arial"/>
          <w:i/>
          <w:iCs/>
          <w:sz w:val="20"/>
          <w:szCs w:val="20"/>
        </w:rPr>
        <w:t>, sea fundamentalmente solicitar informes individuales respecto de estas cuestiones que voy a mencionar ahora, que son más pacíficas diría yo tanto en el debate político, como en la doctrina. Me refiero básicamente a lo siguiente: examinar cuánto podría mejorarse la legislación medioambiental en Chile con miras a conceder mayor posibilidad que los pueblos indígenas cuando se vean afectados puedan, sino bloquear, porque eso en general sería demasiado fuerte desde el punto de vista de las políticas públicas, sí participar con cierta intensidad en las políticas públicas de índole medioambiental que los afectan.”</w:t>
      </w:r>
    </w:p>
    <w:p w14:paraId="208CD45D" w14:textId="77777777" w:rsidR="00313AF0" w:rsidRDefault="00313AF0">
      <w:pPr>
        <w:widowControl w:val="0"/>
        <w:autoSpaceDE w:val="0"/>
        <w:autoSpaceDN w:val="0"/>
        <w:adjustRightInd w:val="0"/>
        <w:rPr>
          <w:rFonts w:cs="Arial"/>
          <w:i/>
          <w:iCs/>
          <w:sz w:val="20"/>
          <w:szCs w:val="20"/>
        </w:rPr>
      </w:pPr>
    </w:p>
    <w:p w14:paraId="55BBAC0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 mí me parece que esta es un área en la cual hay amplia convergencia tanto de los especialistas medioambientales como de los grupos indígenas. En general hay un amplio acuerdo entre los especialistas medioambientales que el grado de participación de la sociedad civil, como suele llamarse, en la formulación de políticas medioambientales, es relativamente baja. Yo creo que ahí hay un área que debe explorarse por la Comisión y que es políticamente pacífica.” </w:t>
      </w:r>
    </w:p>
    <w:p w14:paraId="1BC47EBD" w14:textId="77777777" w:rsidR="00313AF0" w:rsidRDefault="00313AF0">
      <w:pPr>
        <w:widowControl w:val="0"/>
        <w:autoSpaceDE w:val="0"/>
        <w:autoSpaceDN w:val="0"/>
        <w:adjustRightInd w:val="0"/>
        <w:rPr>
          <w:rFonts w:cs="Arial"/>
          <w:i/>
          <w:iCs/>
          <w:sz w:val="20"/>
          <w:szCs w:val="20"/>
        </w:rPr>
      </w:pPr>
    </w:p>
    <w:p w14:paraId="5C3ED07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segundo lugar yo mencionaría todavía, y ya en temas más específicos, la cuestión de derechos de propiedad sobre el subsuelo. Porque una cosa es reconocerles a los pueblos indígenas, hago esto simplemente para marcar la distinción técnica, una cosa es reconocerles a los pueblos indígenas derechos de preferencia sobre las riquezas del subsuelo, que es cuanto hasta ahora ellos demandan. Es bueno mantener esta distinción. Otra cosa es el tema de quién tiene el dominio sobre las riquezas del subsuelo, porque desde el punto de vista, usted sabe perfectamente don Patricio </w:t>
      </w:r>
      <w:r>
        <w:rPr>
          <w:rFonts w:cs="Arial"/>
          <w:sz w:val="20"/>
          <w:szCs w:val="20"/>
        </w:rPr>
        <w:t>(Aylwin)</w:t>
      </w:r>
      <w:r>
        <w:rPr>
          <w:rFonts w:cs="Arial"/>
          <w:i/>
          <w:iCs/>
          <w:sz w:val="20"/>
          <w:szCs w:val="20"/>
        </w:rPr>
        <w:t>, que desde el punto de vista constitucional en Chile y por viejas razones históricas, la doctrina regalista consistente en conceder el dominio eminente sobre el subsuelo al Estado hoy día es derecho vigente en Chile.”</w:t>
      </w:r>
    </w:p>
    <w:p w14:paraId="70D0E4E2" w14:textId="77777777" w:rsidR="00313AF0" w:rsidRDefault="00313AF0">
      <w:pPr>
        <w:widowControl w:val="0"/>
        <w:autoSpaceDE w:val="0"/>
        <w:autoSpaceDN w:val="0"/>
        <w:adjustRightInd w:val="0"/>
        <w:rPr>
          <w:rFonts w:cs="Arial"/>
          <w:i/>
          <w:iCs/>
          <w:sz w:val="20"/>
          <w:szCs w:val="20"/>
        </w:rPr>
      </w:pPr>
    </w:p>
    <w:p w14:paraId="18E9A90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“Si por ejemplo quisiéramos que los pueblos indígenas puedan cobrar un royalty o algún tipo de derecho sobre la explotación del subsuelo que se encuentran en territorios ancestralmente suyos o reconocidas históricamente como </w:t>
      </w:r>
      <w:proofErr w:type="gramStart"/>
      <w:r>
        <w:rPr>
          <w:rFonts w:cs="Arial"/>
          <w:i/>
          <w:iCs/>
          <w:sz w:val="20"/>
          <w:szCs w:val="20"/>
        </w:rPr>
        <w:t>suyos</w:t>
      </w:r>
      <w:proofErr w:type="gramEnd"/>
      <w:r>
        <w:rPr>
          <w:rFonts w:cs="Arial"/>
          <w:i/>
          <w:iCs/>
          <w:sz w:val="20"/>
          <w:szCs w:val="20"/>
        </w:rPr>
        <w:t xml:space="preserve"> aunque no sean de su dominio, debiera modificarse esta </w:t>
      </w:r>
      <w:r>
        <w:rPr>
          <w:rFonts w:cs="Arial"/>
          <w:i/>
          <w:iCs/>
          <w:sz w:val="20"/>
          <w:szCs w:val="20"/>
        </w:rPr>
        <w:lastRenderedPageBreak/>
        <w:t>doctrina de dominio eminente, concediéndole por ejemplo el dominio eminente a los pueblos indígenas. Ese es un tema sobre el cual yo creo que la Comisión debiera explorar algún informe técnico para tomar alguna decisión. Eso en el tema del dominio del subsuelo, que es un tema de interés, yo creo para los grupos indígenas.”</w:t>
      </w:r>
    </w:p>
    <w:p w14:paraId="5705BC1E" w14:textId="77777777" w:rsidR="00313AF0" w:rsidRDefault="00313AF0">
      <w:pPr>
        <w:widowControl w:val="0"/>
        <w:autoSpaceDE w:val="0"/>
        <w:autoSpaceDN w:val="0"/>
        <w:adjustRightInd w:val="0"/>
        <w:rPr>
          <w:rFonts w:cs="Arial"/>
          <w:i/>
          <w:iCs/>
          <w:sz w:val="20"/>
          <w:szCs w:val="20"/>
        </w:rPr>
      </w:pPr>
    </w:p>
    <w:p w14:paraId="120EB78C" w14:textId="77777777" w:rsidR="00313AF0" w:rsidRDefault="00313AF0">
      <w:pPr>
        <w:widowControl w:val="0"/>
        <w:autoSpaceDE w:val="0"/>
        <w:autoSpaceDN w:val="0"/>
        <w:adjustRightInd w:val="0"/>
        <w:ind w:left="340"/>
        <w:rPr>
          <w:rFonts w:cs="Arial"/>
          <w:i/>
          <w:iCs/>
          <w:sz w:val="20"/>
          <w:szCs w:val="20"/>
        </w:rPr>
      </w:pPr>
      <w:r>
        <w:rPr>
          <w:rFonts w:cs="Arial"/>
          <w:sz w:val="20"/>
          <w:szCs w:val="20"/>
        </w:rPr>
        <w:t>“</w:t>
      </w:r>
      <w:r>
        <w:rPr>
          <w:rFonts w:cs="Arial"/>
          <w:i/>
          <w:iCs/>
          <w:sz w:val="20"/>
          <w:szCs w:val="20"/>
        </w:rPr>
        <w:t xml:space="preserve">Agregaría todavía el tema del derecho de aguas. Como sabemos hoy día la regla general del derecho de aguas en Chile, es que se constituyen derechos de propiedad individual sobre las aguas. Eso que puede ser muy eficiente desde el punto de vista económico, en la medida, yo diría que esta es la opinión general que uno puede observar en las últimas investigaciones, cito a (..) libro interesante que se llama Contra la Corriente, lo sugiero leer, que es sobre el mercado de aguas en Chile, si algo muestra la evidencia empírica en general es que grupos sociales que no están del todo socializados en la cultura empresarial, es decir en la cultura de la iniciativa individual y que por múltiples razones creen más bien en las coaliciones, en el trabajo más cooperativo de grupo, tienden a ser muy desfavorecidos cuando hay mercado de aguas. Sobre eso yo creo que hay evidencia empírica suficiente. Uno podrá discutir si es bueno o malo que eso ocurra, pero en general cuando hay mercado de agua los grupos que requieren </w:t>
      </w:r>
      <w:proofErr w:type="spellStart"/>
      <w:r>
        <w:rPr>
          <w:rFonts w:cs="Arial"/>
          <w:i/>
          <w:iCs/>
          <w:sz w:val="20"/>
          <w:szCs w:val="20"/>
        </w:rPr>
        <w:t>coalicionarse</w:t>
      </w:r>
      <w:proofErr w:type="spellEnd"/>
      <w:r>
        <w:rPr>
          <w:rFonts w:cs="Arial"/>
          <w:i/>
          <w:iCs/>
          <w:sz w:val="20"/>
          <w:szCs w:val="20"/>
        </w:rPr>
        <w:t xml:space="preserve"> para proteger derechos se muestran muy desfavorecidos. Sobre eso lo afirma la evidencia del conocimiento acumulado en economía. Si hay costos de coalición, costos de transacción, como dicen los economistas, es más difícil lograr derechos para grupos que para individuos. Si en la sociedad chilena hay grupos </w:t>
      </w:r>
      <w:proofErr w:type="gramStart"/>
      <w:r>
        <w:rPr>
          <w:rFonts w:cs="Arial"/>
          <w:i/>
          <w:iCs/>
          <w:sz w:val="20"/>
          <w:szCs w:val="20"/>
        </w:rPr>
        <w:t>que</w:t>
      </w:r>
      <w:proofErr w:type="gramEnd"/>
      <w:r>
        <w:rPr>
          <w:rFonts w:cs="Arial"/>
          <w:i/>
          <w:iCs/>
          <w:sz w:val="20"/>
          <w:szCs w:val="20"/>
        </w:rPr>
        <w:t xml:space="preserve"> por razones profundamente culturales, cuando se trata del agua sólo entienden manejarla grupalmente, mantener un mercado general de agua por supuesto es desfavorecerlos y ese es otro tema acerca del cual la Comisión podría solicitar algún antecedente (...), pues no hacen más que reflejar el estado del debate a nivel nacional. Desgraciadamente en cuestiones jurídicas no es posible citar una única solución provista por la lex </w:t>
      </w:r>
      <w:proofErr w:type="spellStart"/>
      <w:r>
        <w:rPr>
          <w:rFonts w:cs="Arial"/>
          <w:i/>
          <w:iCs/>
          <w:sz w:val="20"/>
          <w:szCs w:val="20"/>
        </w:rPr>
        <w:t>artis</w:t>
      </w:r>
      <w:proofErr w:type="spellEnd"/>
      <w:r>
        <w:rPr>
          <w:rFonts w:cs="Arial"/>
          <w:i/>
          <w:iCs/>
          <w:sz w:val="20"/>
          <w:szCs w:val="20"/>
        </w:rPr>
        <w:t>, forma parte de la índole de la discusión legal que haya discrepancias, que son  exactamente las mismas que se han mostrado en la Subcomisión. Muchas gracias.”</w:t>
      </w:r>
    </w:p>
    <w:p w14:paraId="59A437DF" w14:textId="77777777" w:rsidR="00313AF0" w:rsidRDefault="00313AF0">
      <w:pPr>
        <w:widowControl w:val="0"/>
        <w:autoSpaceDE w:val="0"/>
        <w:autoSpaceDN w:val="0"/>
        <w:adjustRightInd w:val="0"/>
        <w:rPr>
          <w:rFonts w:cs="Arial"/>
          <w:i/>
          <w:iCs/>
          <w:sz w:val="20"/>
          <w:szCs w:val="20"/>
        </w:rPr>
      </w:pPr>
    </w:p>
    <w:p w14:paraId="0C0040D4" w14:textId="77777777" w:rsidR="00313AF0" w:rsidRDefault="00313AF0">
      <w:pPr>
        <w:pStyle w:val="Heading2"/>
        <w:widowControl w:val="0"/>
        <w:numPr>
          <w:ilvl w:val="0"/>
          <w:numId w:val="4"/>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w:t>
      </w:r>
      <w:r>
        <w:rPr>
          <w:rFonts w:cs="Arial"/>
          <w:b w:val="0"/>
          <w:bCs w:val="0"/>
          <w:i/>
          <w:iCs/>
          <w:sz w:val="20"/>
          <w:szCs w:val="20"/>
        </w:rPr>
        <w:t xml:space="preserve">Muchas gracias don Carlos </w:t>
      </w:r>
      <w:r>
        <w:rPr>
          <w:rFonts w:cs="Arial"/>
          <w:b w:val="0"/>
          <w:bCs w:val="0"/>
          <w:sz w:val="20"/>
          <w:szCs w:val="20"/>
        </w:rPr>
        <w:t>(Peña)</w:t>
      </w:r>
      <w:r>
        <w:rPr>
          <w:rFonts w:cs="Arial"/>
          <w:b w:val="0"/>
          <w:bCs w:val="0"/>
          <w:i/>
          <w:iCs/>
          <w:sz w:val="20"/>
          <w:szCs w:val="20"/>
        </w:rPr>
        <w:t xml:space="preserve">. Creo que su exposición ha sido bastante esclarecedora. Se me ocurre que en mayor o </w:t>
      </w:r>
      <w:proofErr w:type="spellStart"/>
      <w:r>
        <w:rPr>
          <w:rFonts w:cs="Arial"/>
          <w:b w:val="0"/>
          <w:bCs w:val="0"/>
          <w:i/>
          <w:iCs/>
          <w:sz w:val="20"/>
          <w:szCs w:val="20"/>
        </w:rPr>
        <w:t>menos</w:t>
      </w:r>
      <w:proofErr w:type="spellEnd"/>
      <w:r>
        <w:rPr>
          <w:rFonts w:cs="Arial"/>
          <w:b w:val="0"/>
          <w:bCs w:val="0"/>
          <w:i/>
          <w:iCs/>
          <w:sz w:val="20"/>
          <w:szCs w:val="20"/>
        </w:rPr>
        <w:t xml:space="preserve"> medida todos tenemos muchísimas dudas, porque es una materia bastante compleja. Hasta dónde se llega, cuáles son derechos que deben ser reconocidos institucionalmente y como específicos de los pueblos indígenas o de las personas indígenas. Creo que estaríamos en condiciones de iniciar un debate, pero no sé cómo debiera ordenarse el debate. Tal vez nos podríamos dar un recreo. Suspendemos la sesión por 15 minutos.”</w:t>
      </w:r>
    </w:p>
    <w:p w14:paraId="00C3BE31" w14:textId="77777777" w:rsidR="00313AF0" w:rsidRDefault="00313AF0">
      <w:pPr>
        <w:rPr>
          <w:rFonts w:cs="Arial"/>
          <w:sz w:val="20"/>
          <w:szCs w:val="20"/>
        </w:rPr>
      </w:pPr>
    </w:p>
    <w:p w14:paraId="7064019D" w14:textId="77777777" w:rsidR="00313AF0" w:rsidRDefault="00313AF0">
      <w:pPr>
        <w:ind w:left="340"/>
        <w:rPr>
          <w:rFonts w:cs="Arial"/>
          <w:i/>
          <w:iCs/>
          <w:sz w:val="20"/>
          <w:szCs w:val="20"/>
        </w:rPr>
      </w:pPr>
      <w:r>
        <w:rPr>
          <w:rFonts w:cs="Arial"/>
          <w:sz w:val="20"/>
          <w:szCs w:val="20"/>
        </w:rPr>
        <w:t xml:space="preserve">Luego del receso, el Sr. </w:t>
      </w:r>
      <w:r>
        <w:rPr>
          <w:rFonts w:cs="Arial"/>
          <w:b/>
          <w:bCs/>
          <w:sz w:val="20"/>
          <w:szCs w:val="20"/>
        </w:rPr>
        <w:t>Aylwin</w:t>
      </w:r>
      <w:r>
        <w:rPr>
          <w:rFonts w:cs="Arial"/>
          <w:sz w:val="20"/>
          <w:szCs w:val="20"/>
        </w:rPr>
        <w:t xml:space="preserve"> señala que “</w:t>
      </w:r>
      <w:r>
        <w:rPr>
          <w:rFonts w:cs="Arial"/>
          <w:i/>
          <w:iCs/>
          <w:sz w:val="20"/>
          <w:szCs w:val="20"/>
        </w:rPr>
        <w:t xml:space="preserve">después de las dos exposiciones que hemos escuchado, bastante interesantes, creo que podría ser útil para antes de estructurar el debate propiamente tal, que los asistentes pudieran formular preguntas a los expositores para aclarar los conceptos en debate y después de esta etapa iniciar ya un debate libre con la exposición de los puntos de vista de cada cual. Ofrezco la palabra sobre preguntas que se quieran formular o aclaraciones. Ruego que las personas que usen la palabra al iniciar su intervención se individualicen para los efectos del acta.” </w:t>
      </w:r>
    </w:p>
    <w:p w14:paraId="479EDD7F" w14:textId="77777777" w:rsidR="00313AF0" w:rsidRDefault="00313AF0">
      <w:pPr>
        <w:widowControl w:val="0"/>
        <w:autoSpaceDE w:val="0"/>
        <w:autoSpaceDN w:val="0"/>
        <w:adjustRightInd w:val="0"/>
        <w:rPr>
          <w:rFonts w:cs="Arial"/>
          <w:i/>
          <w:iCs/>
          <w:sz w:val="20"/>
          <w:szCs w:val="20"/>
        </w:rPr>
      </w:pPr>
    </w:p>
    <w:p w14:paraId="34A42116" w14:textId="77777777" w:rsidR="00313AF0" w:rsidRDefault="00313AF0">
      <w:pPr>
        <w:pStyle w:val="Heading2"/>
        <w:widowControl w:val="0"/>
        <w:numPr>
          <w:ilvl w:val="0"/>
          <w:numId w:val="4"/>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Alberto Hotus </w:t>
      </w:r>
      <w:r>
        <w:rPr>
          <w:rFonts w:cs="Arial"/>
          <w:b w:val="0"/>
          <w:bCs w:val="0"/>
          <w:sz w:val="20"/>
          <w:szCs w:val="20"/>
        </w:rPr>
        <w:t>hace uso de la palabra: “</w:t>
      </w:r>
      <w:r>
        <w:rPr>
          <w:rFonts w:cs="Arial"/>
          <w:b w:val="0"/>
          <w:bCs w:val="0"/>
          <w:i/>
          <w:iCs/>
          <w:sz w:val="20"/>
          <w:szCs w:val="20"/>
        </w:rPr>
        <w:t xml:space="preserve">Quisiera agradecer a Nancy </w:t>
      </w:r>
      <w:r>
        <w:rPr>
          <w:rFonts w:cs="Arial"/>
          <w:b w:val="0"/>
          <w:bCs w:val="0"/>
          <w:sz w:val="20"/>
          <w:szCs w:val="20"/>
        </w:rPr>
        <w:t xml:space="preserve">(Yáñez) </w:t>
      </w:r>
      <w:r>
        <w:rPr>
          <w:rFonts w:cs="Arial"/>
          <w:b w:val="0"/>
          <w:bCs w:val="0"/>
          <w:i/>
          <w:iCs/>
          <w:sz w:val="20"/>
          <w:szCs w:val="20"/>
        </w:rPr>
        <w:t xml:space="preserve">por la exposición que hizo sobre Pascua, me pareció bien, pero con una duda que manifestó en forma somera si la aplicación del artículo 590 del Código Civil. En </w:t>
      </w:r>
      <w:proofErr w:type="gramStart"/>
      <w:r>
        <w:rPr>
          <w:rFonts w:cs="Arial"/>
          <w:b w:val="0"/>
          <w:bCs w:val="0"/>
          <w:i/>
          <w:iCs/>
          <w:sz w:val="20"/>
          <w:szCs w:val="20"/>
        </w:rPr>
        <w:t>realidad</w:t>
      </w:r>
      <w:proofErr w:type="gramEnd"/>
      <w:r>
        <w:rPr>
          <w:rFonts w:cs="Arial"/>
          <w:b w:val="0"/>
          <w:bCs w:val="0"/>
          <w:i/>
          <w:iCs/>
          <w:sz w:val="20"/>
          <w:szCs w:val="20"/>
        </w:rPr>
        <w:t xml:space="preserve"> en el año ’89 en la reunión que tuvimos con don patricio en Santiago, el día 12 de octubre, nosotros habíamos presentado una querella en contra del Estado, porque para nosotros hubo una confusión del concepto de soberanía con el concepto de derecho de propiedad ancestral. Pero don Patricio </w:t>
      </w:r>
      <w:r>
        <w:rPr>
          <w:rFonts w:cs="Arial"/>
          <w:b w:val="0"/>
          <w:bCs w:val="0"/>
          <w:sz w:val="20"/>
          <w:szCs w:val="20"/>
        </w:rPr>
        <w:t xml:space="preserve">(Aylwin) </w:t>
      </w:r>
      <w:r>
        <w:rPr>
          <w:rFonts w:cs="Arial"/>
          <w:b w:val="0"/>
          <w:bCs w:val="0"/>
          <w:i/>
          <w:iCs/>
          <w:sz w:val="20"/>
          <w:szCs w:val="20"/>
        </w:rPr>
        <w:t xml:space="preserve">nos invitó para el día 1 de diciembre  en Nueva Imperial para tener un compromiso con los pueblos indígenas. Era el candidato en ese momento, si él </w:t>
      </w:r>
      <w:proofErr w:type="gramStart"/>
      <w:r>
        <w:rPr>
          <w:rFonts w:cs="Arial"/>
          <w:b w:val="0"/>
          <w:bCs w:val="0"/>
          <w:i/>
          <w:iCs/>
          <w:sz w:val="20"/>
          <w:szCs w:val="20"/>
        </w:rPr>
        <w:t>sería</w:t>
      </w:r>
      <w:proofErr w:type="gramEnd"/>
      <w:r>
        <w:rPr>
          <w:rFonts w:cs="Arial"/>
          <w:b w:val="0"/>
          <w:bCs w:val="0"/>
          <w:i/>
          <w:iCs/>
          <w:sz w:val="20"/>
          <w:szCs w:val="20"/>
        </w:rPr>
        <w:t xml:space="preserve"> elegido </w:t>
      </w:r>
      <w:proofErr w:type="gramStart"/>
      <w:r>
        <w:rPr>
          <w:rFonts w:cs="Arial"/>
          <w:b w:val="0"/>
          <w:bCs w:val="0"/>
          <w:i/>
          <w:iCs/>
          <w:sz w:val="20"/>
          <w:szCs w:val="20"/>
        </w:rPr>
        <w:t>Presidente</w:t>
      </w:r>
      <w:proofErr w:type="gramEnd"/>
      <w:r>
        <w:rPr>
          <w:rFonts w:cs="Arial"/>
          <w:b w:val="0"/>
          <w:bCs w:val="0"/>
          <w:i/>
          <w:iCs/>
          <w:sz w:val="20"/>
          <w:szCs w:val="20"/>
        </w:rPr>
        <w:t xml:space="preserve"> de la República iba a sacar una legislación especial para los pueblos indígenas. Nosotros a partir de ahí guardamos la querella en contra del Fisco. Pero Nancy </w:t>
      </w:r>
      <w:r>
        <w:rPr>
          <w:rFonts w:cs="Arial"/>
          <w:b w:val="0"/>
          <w:bCs w:val="0"/>
          <w:sz w:val="20"/>
          <w:szCs w:val="20"/>
        </w:rPr>
        <w:t xml:space="preserve">(Yáñez) </w:t>
      </w:r>
      <w:r>
        <w:rPr>
          <w:rFonts w:cs="Arial"/>
          <w:b w:val="0"/>
          <w:bCs w:val="0"/>
          <w:i/>
          <w:iCs/>
          <w:sz w:val="20"/>
          <w:szCs w:val="20"/>
        </w:rPr>
        <w:t>habló sobre la ley 16.441 del año 1966 donde recién reconoce a los pascuenses como ciudadanos y por qué no decirlo, ciudadanos de tercera clase.”</w:t>
      </w:r>
    </w:p>
    <w:p w14:paraId="17961B91" w14:textId="77777777" w:rsidR="00313AF0" w:rsidRDefault="00313AF0">
      <w:pPr>
        <w:widowControl w:val="0"/>
        <w:autoSpaceDE w:val="0"/>
        <w:autoSpaceDN w:val="0"/>
        <w:adjustRightInd w:val="0"/>
        <w:rPr>
          <w:rFonts w:cs="Arial"/>
          <w:i/>
          <w:iCs/>
          <w:sz w:val="20"/>
          <w:szCs w:val="20"/>
        </w:rPr>
      </w:pPr>
    </w:p>
    <w:p w14:paraId="74AC439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tiempo ha ido pasando, las cosas han ido cambiando también. En 1979 se dicta el Decreto-ley 2.885 por el general Pinochet, donde aparecen dos artículos que han sido fatales para nosotros. Hay </w:t>
      </w:r>
      <w:r>
        <w:rPr>
          <w:rFonts w:cs="Arial"/>
          <w:i/>
          <w:iCs/>
          <w:sz w:val="20"/>
          <w:szCs w:val="20"/>
        </w:rPr>
        <w:lastRenderedPageBreak/>
        <w:t xml:space="preserve">un artículo que autoriza a su excelencia el </w:t>
      </w:r>
      <w:proofErr w:type="gramStart"/>
      <w:r>
        <w:rPr>
          <w:rFonts w:cs="Arial"/>
          <w:i/>
          <w:iCs/>
          <w:sz w:val="20"/>
          <w:szCs w:val="20"/>
        </w:rPr>
        <w:t>Presidente</w:t>
      </w:r>
      <w:proofErr w:type="gramEnd"/>
      <w:r>
        <w:rPr>
          <w:rFonts w:cs="Arial"/>
          <w:i/>
          <w:iCs/>
          <w:sz w:val="20"/>
          <w:szCs w:val="20"/>
        </w:rPr>
        <w:t xml:space="preserve"> de la República para entregar tierras a hijos de padres nacidos en </w:t>
      </w:r>
      <w:proofErr w:type="gramStart"/>
      <w:r>
        <w:rPr>
          <w:rFonts w:cs="Arial"/>
          <w:i/>
          <w:iCs/>
          <w:sz w:val="20"/>
          <w:szCs w:val="20"/>
        </w:rPr>
        <w:t>Pascua</w:t>
      </w:r>
      <w:proofErr w:type="gramEnd"/>
      <w:r>
        <w:rPr>
          <w:rFonts w:cs="Arial"/>
          <w:i/>
          <w:iCs/>
          <w:sz w:val="20"/>
          <w:szCs w:val="20"/>
        </w:rPr>
        <w:t xml:space="preserve"> pero no originarios. Algunos dicen que quedó sin efecto ese artículo, no es así, está vigente. Por otra parte, hay otro artículo y la Ley Indígena permite la venta de tierras entre pascuenses. Lo que estamos viendo en este momento, es que falta el compromiso de respeto a la cultura. A mediano plazo Pascua va a tener 3 dueños, porque están comprando tierras. Yo creo que es parte de esta Comisión ver la modificación de esos 3 artículos. Una persona puede comprar una parcela y no 10 como está ahora. Hay una persona que ya tiene compradas 10 parcelas.”  </w:t>
      </w:r>
    </w:p>
    <w:p w14:paraId="0FAA07B9" w14:textId="77777777" w:rsidR="00313AF0" w:rsidRDefault="00313AF0">
      <w:pPr>
        <w:widowControl w:val="0"/>
        <w:autoSpaceDE w:val="0"/>
        <w:autoSpaceDN w:val="0"/>
        <w:adjustRightInd w:val="0"/>
        <w:rPr>
          <w:rFonts w:cs="Arial"/>
          <w:i/>
          <w:iCs/>
          <w:sz w:val="20"/>
          <w:szCs w:val="20"/>
        </w:rPr>
      </w:pPr>
    </w:p>
    <w:p w14:paraId="08F6EE1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“Sobre el derecho colectivo. Cuando partimos pidiendo la no entrega de títulos de dominio en contra del Decreto-ley 2.885, era justamente porque al entregar títulos de dominio uno pasa a ser propietario, no coincide con el término que usan los pueblos indígenas. Por </w:t>
      </w:r>
      <w:proofErr w:type="gramStart"/>
      <w:r>
        <w:rPr>
          <w:rFonts w:cs="Arial"/>
          <w:i/>
          <w:iCs/>
          <w:sz w:val="20"/>
          <w:szCs w:val="20"/>
        </w:rPr>
        <w:t>ejemplo</w:t>
      </w:r>
      <w:proofErr w:type="gramEnd"/>
      <w:r>
        <w:rPr>
          <w:rFonts w:cs="Arial"/>
          <w:i/>
          <w:iCs/>
          <w:sz w:val="20"/>
          <w:szCs w:val="20"/>
        </w:rPr>
        <w:t xml:space="preserve"> el pueblo </w:t>
      </w:r>
      <w:proofErr w:type="spellStart"/>
      <w:r>
        <w:rPr>
          <w:rFonts w:cs="Arial"/>
          <w:i/>
          <w:iCs/>
          <w:sz w:val="20"/>
          <w:szCs w:val="20"/>
        </w:rPr>
        <w:t>aymara</w:t>
      </w:r>
      <w:proofErr w:type="spellEnd"/>
      <w:r>
        <w:rPr>
          <w:rFonts w:cs="Arial"/>
          <w:i/>
          <w:iCs/>
          <w:sz w:val="20"/>
          <w:szCs w:val="20"/>
        </w:rPr>
        <w:t xml:space="preserve"> habla de la </w:t>
      </w:r>
      <w:proofErr w:type="spellStart"/>
      <w:r>
        <w:rPr>
          <w:rFonts w:cs="Arial"/>
          <w:i/>
          <w:iCs/>
          <w:sz w:val="20"/>
          <w:szCs w:val="20"/>
        </w:rPr>
        <w:t>pachamama</w:t>
      </w:r>
      <w:proofErr w:type="spellEnd"/>
      <w:r>
        <w:rPr>
          <w:rFonts w:cs="Arial"/>
          <w:i/>
          <w:iCs/>
          <w:sz w:val="20"/>
          <w:szCs w:val="20"/>
        </w:rPr>
        <w:t xml:space="preserve">, y la </w:t>
      </w:r>
      <w:proofErr w:type="spellStart"/>
      <w:r>
        <w:rPr>
          <w:rFonts w:cs="Arial"/>
          <w:i/>
          <w:iCs/>
          <w:sz w:val="20"/>
          <w:szCs w:val="20"/>
        </w:rPr>
        <w:t>pachamama</w:t>
      </w:r>
      <w:proofErr w:type="spellEnd"/>
      <w:r>
        <w:rPr>
          <w:rFonts w:cs="Arial"/>
          <w:i/>
          <w:iCs/>
          <w:sz w:val="20"/>
          <w:szCs w:val="20"/>
        </w:rPr>
        <w:t xml:space="preserve"> significa la madre tierra. Los </w:t>
      </w:r>
      <w:proofErr w:type="gramStart"/>
      <w:r>
        <w:rPr>
          <w:rFonts w:cs="Arial"/>
          <w:i/>
          <w:iCs/>
          <w:sz w:val="20"/>
          <w:szCs w:val="20"/>
        </w:rPr>
        <w:t>hermanos mapuche</w:t>
      </w:r>
      <w:proofErr w:type="gramEnd"/>
      <w:r>
        <w:rPr>
          <w:rFonts w:cs="Arial"/>
          <w:i/>
          <w:iCs/>
          <w:sz w:val="20"/>
          <w:szCs w:val="20"/>
        </w:rPr>
        <w:t xml:space="preserve"> dicen </w:t>
      </w:r>
      <w:proofErr w:type="spellStart"/>
      <w:r>
        <w:rPr>
          <w:rFonts w:cs="Arial"/>
          <w:i/>
          <w:iCs/>
          <w:sz w:val="20"/>
          <w:szCs w:val="20"/>
        </w:rPr>
        <w:t>ñuke</w:t>
      </w:r>
      <w:proofErr w:type="spellEnd"/>
      <w:r>
        <w:rPr>
          <w:rFonts w:cs="Arial"/>
          <w:i/>
          <w:iCs/>
          <w:sz w:val="20"/>
          <w:szCs w:val="20"/>
        </w:rPr>
        <w:t xml:space="preserve"> </w:t>
      </w:r>
      <w:proofErr w:type="spellStart"/>
      <w:r>
        <w:rPr>
          <w:rFonts w:cs="Arial"/>
          <w:i/>
          <w:iCs/>
          <w:sz w:val="20"/>
          <w:szCs w:val="20"/>
        </w:rPr>
        <w:t>mapu</w:t>
      </w:r>
      <w:proofErr w:type="spellEnd"/>
      <w:r>
        <w:rPr>
          <w:rFonts w:cs="Arial"/>
          <w:i/>
          <w:iCs/>
          <w:sz w:val="20"/>
          <w:szCs w:val="20"/>
        </w:rPr>
        <w:t xml:space="preserve">, que es la madre tierra, hace honor a la tierra antes de comer y nosotros decimos </w:t>
      </w:r>
      <w:proofErr w:type="spellStart"/>
      <w:r>
        <w:rPr>
          <w:rFonts w:cs="Arial"/>
          <w:i/>
          <w:iCs/>
          <w:sz w:val="20"/>
          <w:szCs w:val="20"/>
        </w:rPr>
        <w:t>kaina</w:t>
      </w:r>
      <w:proofErr w:type="spellEnd"/>
      <w:r>
        <w:rPr>
          <w:rFonts w:cs="Arial"/>
          <w:i/>
          <w:iCs/>
          <w:sz w:val="20"/>
          <w:szCs w:val="20"/>
        </w:rPr>
        <w:t xml:space="preserve"> y </w:t>
      </w:r>
      <w:proofErr w:type="spellStart"/>
      <w:r>
        <w:rPr>
          <w:rFonts w:cs="Arial"/>
          <w:i/>
          <w:iCs/>
          <w:sz w:val="20"/>
          <w:szCs w:val="20"/>
        </w:rPr>
        <w:t>henua</w:t>
      </w:r>
      <w:proofErr w:type="spellEnd"/>
      <w:r>
        <w:rPr>
          <w:rFonts w:cs="Arial"/>
          <w:i/>
          <w:iCs/>
          <w:sz w:val="20"/>
          <w:szCs w:val="20"/>
        </w:rPr>
        <w:t xml:space="preserve">. La palabra </w:t>
      </w:r>
      <w:proofErr w:type="spellStart"/>
      <w:r>
        <w:rPr>
          <w:rFonts w:cs="Arial"/>
          <w:i/>
          <w:iCs/>
          <w:sz w:val="20"/>
          <w:szCs w:val="20"/>
        </w:rPr>
        <w:t>kaina</w:t>
      </w:r>
      <w:proofErr w:type="spellEnd"/>
      <w:r>
        <w:rPr>
          <w:rFonts w:cs="Arial"/>
          <w:i/>
          <w:iCs/>
          <w:sz w:val="20"/>
          <w:szCs w:val="20"/>
        </w:rPr>
        <w:t xml:space="preserve"> y </w:t>
      </w:r>
      <w:proofErr w:type="spellStart"/>
      <w:r>
        <w:rPr>
          <w:rFonts w:cs="Arial"/>
          <w:i/>
          <w:iCs/>
          <w:sz w:val="20"/>
          <w:szCs w:val="20"/>
        </w:rPr>
        <w:t>henua</w:t>
      </w:r>
      <w:proofErr w:type="spellEnd"/>
      <w:r>
        <w:rPr>
          <w:rFonts w:cs="Arial"/>
          <w:i/>
          <w:iCs/>
          <w:sz w:val="20"/>
          <w:szCs w:val="20"/>
        </w:rPr>
        <w:t xml:space="preserve"> quiere decir el útero y la placenta de la madre. Cómo puedo yo como cultura ser dueño de la placenta y del útero de mi madre. Pasaría a ser un Nerón, abrir a su mamá para ver dónde estuvo. Ese tema para nosotros es venenoso, pero imperó este asunto del Decreto-ley 2.885 y estamos pagando las consecuencias en este momento. A partir de la promulgación de la Ley Indígena, isla de Pascua ha cambiado un 78%. En ese tiempo si los niños hablaban 70% rapanui, ahora si se está hablando el 10% es mucho. Por qué, porque no se respetó la cultura. Ese es un factor importante y que nosotros conversamos. Por qué no decir que todo este tema ya se ha presentado cuántas veces. Yo me acuerdo </w:t>
      </w:r>
      <w:proofErr w:type="gramStart"/>
      <w:r>
        <w:rPr>
          <w:rFonts w:cs="Arial"/>
          <w:i/>
          <w:iCs/>
          <w:sz w:val="20"/>
          <w:szCs w:val="20"/>
        </w:rPr>
        <w:t>que</w:t>
      </w:r>
      <w:proofErr w:type="gramEnd"/>
      <w:r>
        <w:rPr>
          <w:rFonts w:cs="Arial"/>
          <w:i/>
          <w:iCs/>
          <w:sz w:val="20"/>
          <w:szCs w:val="20"/>
        </w:rPr>
        <w:t xml:space="preserve"> cuando estaba presentada la Ley Indígena, me conversa Pepe </w:t>
      </w:r>
      <w:r>
        <w:rPr>
          <w:rFonts w:cs="Arial"/>
          <w:sz w:val="20"/>
          <w:szCs w:val="20"/>
        </w:rPr>
        <w:t xml:space="preserve">(Bengoa) </w:t>
      </w:r>
      <w:r>
        <w:rPr>
          <w:rFonts w:cs="Arial"/>
          <w:i/>
          <w:iCs/>
          <w:sz w:val="20"/>
          <w:szCs w:val="20"/>
        </w:rPr>
        <w:t xml:space="preserve">que está acá presente, que la Ley Indígena se iba a aprobar y que a los pascuenses los sacaron de la ley. Y pedí una audiencia con los senadores de la oposición y tuve una reunión con nueve senadores de oposición y un senador demócrata cristiano don Nicolás Díaz y ahí tuvimos una discusión con respecto a isla de Pascua. Especialmente con el </w:t>
      </w:r>
      <w:proofErr w:type="gramStart"/>
      <w:r>
        <w:rPr>
          <w:rFonts w:cs="Arial"/>
          <w:i/>
          <w:iCs/>
          <w:sz w:val="20"/>
          <w:szCs w:val="20"/>
        </w:rPr>
        <w:t>ex senador</w:t>
      </w:r>
      <w:proofErr w:type="gramEnd"/>
      <w:r>
        <w:rPr>
          <w:rFonts w:cs="Arial"/>
          <w:i/>
          <w:iCs/>
          <w:sz w:val="20"/>
          <w:szCs w:val="20"/>
        </w:rPr>
        <w:t xml:space="preserve"> Onofre Jarpa. Según él había salido una estampilla en Francia donde Pascua está incluido en el territorio de la polinesia francesa. Le dije que no teníamos ninguna culpa de que ellos lo publicaran, qué culpa tenemos. Dijo que estábamos mirando para allá y además de que el Consejo de Ancianos está solicitando un distrito especial con la intención de la independencia. Yo le dije que con la experiencia que tengo en la polinesia, todas las islas que querían la independencia están regresando a decirnos que es una antesala para evitar la independencia porque se dan cuenta de que una isla no puede mantenerse sola. Hay que cambiar el concepto, la autonomía lleva a una isla a considerar que no puede mantenerse sola aún pueblo indígena, necesita la ayuda del Estado. En eso uno mismo se va corrigiendo. Nosotros estamos pidiendo un distrito especial electoral. En la Comisión donde ha participado don Patricio </w:t>
      </w:r>
      <w:r>
        <w:rPr>
          <w:rFonts w:cs="Arial"/>
          <w:sz w:val="20"/>
          <w:szCs w:val="20"/>
        </w:rPr>
        <w:t>(Aylwin)</w:t>
      </w:r>
      <w:r>
        <w:rPr>
          <w:rFonts w:cs="Arial"/>
          <w:i/>
          <w:iCs/>
          <w:sz w:val="20"/>
          <w:szCs w:val="20"/>
        </w:rPr>
        <w:t>,</w:t>
      </w:r>
      <w:r>
        <w:rPr>
          <w:rFonts w:cs="Arial"/>
          <w:sz w:val="20"/>
          <w:szCs w:val="20"/>
        </w:rPr>
        <w:t xml:space="preserve"> </w:t>
      </w:r>
      <w:r>
        <w:rPr>
          <w:rFonts w:cs="Arial"/>
          <w:i/>
          <w:iCs/>
          <w:sz w:val="20"/>
          <w:szCs w:val="20"/>
        </w:rPr>
        <w:t xml:space="preserve">se ha establecido que nosotros estamos pidiendo autonomía para ejercer ciertas cosas.” </w:t>
      </w:r>
    </w:p>
    <w:p w14:paraId="0418D6CE" w14:textId="77777777" w:rsidR="00313AF0" w:rsidRDefault="00313AF0">
      <w:pPr>
        <w:widowControl w:val="0"/>
        <w:autoSpaceDE w:val="0"/>
        <w:autoSpaceDN w:val="0"/>
        <w:adjustRightInd w:val="0"/>
        <w:rPr>
          <w:rFonts w:cs="Arial"/>
          <w:i/>
          <w:iCs/>
          <w:sz w:val="20"/>
          <w:szCs w:val="20"/>
        </w:rPr>
      </w:pPr>
    </w:p>
    <w:p w14:paraId="47F5464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“Cuando estaba </w:t>
      </w:r>
      <w:proofErr w:type="spellStart"/>
      <w:r>
        <w:rPr>
          <w:rFonts w:cs="Arial"/>
          <w:i/>
          <w:iCs/>
          <w:sz w:val="20"/>
          <w:szCs w:val="20"/>
        </w:rPr>
        <w:t>Supanta</w:t>
      </w:r>
      <w:proofErr w:type="spellEnd"/>
      <w:r>
        <w:rPr>
          <w:rFonts w:cs="Arial"/>
          <w:i/>
          <w:iCs/>
          <w:sz w:val="20"/>
          <w:szCs w:val="20"/>
        </w:rPr>
        <w:t xml:space="preserve"> en Educación, en Cultura, llamó a licitación y aparece un hermano mapuche y un italiano en pascua a decirnos cómo teníamos que enseñar el rapanui, le pedí por favor que regresara al continente porque nosotros sabemos cómo hablar el rapanui. Pero ahora, en la presentación del proyecto, el caballero que está en Cultura, en venganza me quitaron todo lo que correspondía a la estructuración de la lengua rapanui. De los 25 millones de pesos que pedimos, me dejó cuatro y con eso no puedo hacer nada. Pero yo en la próxima reunión de CONADI yo voy a plantear el asunto porque no puede haber personas que se venguen de una situación. No puede ser que un hermano mapuche y un italiano vayan a Pascua a decirme cómo enseñar rapanui. Gracias.”</w:t>
      </w:r>
    </w:p>
    <w:p w14:paraId="2795B011" w14:textId="77777777" w:rsidR="00313AF0" w:rsidRDefault="00313AF0">
      <w:pPr>
        <w:widowControl w:val="0"/>
        <w:autoSpaceDE w:val="0"/>
        <w:autoSpaceDN w:val="0"/>
        <w:adjustRightInd w:val="0"/>
        <w:rPr>
          <w:rFonts w:cs="Arial"/>
          <w:i/>
          <w:iCs/>
          <w:sz w:val="20"/>
          <w:szCs w:val="20"/>
        </w:rPr>
      </w:pPr>
    </w:p>
    <w:p w14:paraId="34903E57" w14:textId="77777777" w:rsidR="00313AF0" w:rsidRDefault="00313AF0">
      <w:pPr>
        <w:pStyle w:val="Heading2"/>
        <w:widowControl w:val="0"/>
        <w:numPr>
          <w:ilvl w:val="0"/>
          <w:numId w:val="4"/>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xml:space="preserve"> agradece al Sr. </w:t>
      </w:r>
      <w:proofErr w:type="spellStart"/>
      <w:r>
        <w:rPr>
          <w:rFonts w:cs="Arial"/>
          <w:b w:val="0"/>
          <w:bCs w:val="0"/>
          <w:sz w:val="20"/>
          <w:szCs w:val="20"/>
        </w:rPr>
        <w:t>Hotus</w:t>
      </w:r>
      <w:proofErr w:type="spellEnd"/>
      <w:r>
        <w:rPr>
          <w:rFonts w:cs="Arial"/>
          <w:b w:val="0"/>
          <w:bCs w:val="0"/>
          <w:sz w:val="20"/>
          <w:szCs w:val="20"/>
        </w:rPr>
        <w:t xml:space="preserve"> y</w:t>
      </w:r>
      <w:r>
        <w:rPr>
          <w:rFonts w:cs="Arial"/>
          <w:sz w:val="20"/>
          <w:szCs w:val="20"/>
        </w:rPr>
        <w:t xml:space="preserve"> </w:t>
      </w:r>
      <w:r>
        <w:rPr>
          <w:rFonts w:cs="Arial"/>
          <w:b w:val="0"/>
          <w:bCs w:val="0"/>
          <w:sz w:val="20"/>
          <w:szCs w:val="20"/>
        </w:rPr>
        <w:t>ofrece</w:t>
      </w:r>
      <w:r>
        <w:rPr>
          <w:rFonts w:cs="Arial"/>
          <w:b w:val="0"/>
          <w:bCs w:val="0"/>
          <w:i/>
          <w:iCs/>
          <w:sz w:val="20"/>
          <w:szCs w:val="20"/>
        </w:rPr>
        <w:t xml:space="preserve"> </w:t>
      </w:r>
      <w:r>
        <w:rPr>
          <w:rFonts w:cs="Arial"/>
          <w:b w:val="0"/>
          <w:bCs w:val="0"/>
          <w:sz w:val="20"/>
          <w:szCs w:val="20"/>
        </w:rPr>
        <w:t>la palabra, y luego agrega: “</w:t>
      </w:r>
      <w:r>
        <w:rPr>
          <w:rFonts w:cs="Arial"/>
          <w:b w:val="0"/>
          <w:bCs w:val="0"/>
          <w:i/>
          <w:iCs/>
          <w:sz w:val="20"/>
          <w:szCs w:val="20"/>
        </w:rPr>
        <w:t xml:space="preserve">Parece que no hay dudas sobre la interpretación de lo que hemos escuchado. Yo creo que lo que se nos ha planteado entraña alternativas, distintas visiones y tenemos que pronunciarnos respecto de ellas. Le ofrezco la palabra don José </w:t>
      </w:r>
      <w:r>
        <w:rPr>
          <w:rFonts w:cs="Arial"/>
          <w:b w:val="0"/>
          <w:bCs w:val="0"/>
          <w:sz w:val="20"/>
          <w:szCs w:val="20"/>
        </w:rPr>
        <w:t>(Bengoa)</w:t>
      </w:r>
      <w:r>
        <w:rPr>
          <w:rFonts w:cs="Arial"/>
          <w:b w:val="0"/>
          <w:bCs w:val="0"/>
          <w:i/>
          <w:iCs/>
          <w:sz w:val="20"/>
          <w:szCs w:val="20"/>
        </w:rPr>
        <w:t>. Parece que no hay ánimo de hacer preguntas. Todos tienen muy clara la película. Yo confieso que no la tengo tan clara. Entremos al debate.”</w:t>
      </w:r>
    </w:p>
    <w:p w14:paraId="1CB451FF" w14:textId="77777777" w:rsidR="00313AF0" w:rsidRDefault="00313AF0">
      <w:pPr>
        <w:widowControl w:val="0"/>
        <w:autoSpaceDE w:val="0"/>
        <w:autoSpaceDN w:val="0"/>
        <w:adjustRightInd w:val="0"/>
        <w:rPr>
          <w:rFonts w:cs="Arial"/>
          <w:i/>
          <w:iCs/>
          <w:sz w:val="20"/>
          <w:szCs w:val="20"/>
        </w:rPr>
      </w:pPr>
    </w:p>
    <w:p w14:paraId="4CBA5490" w14:textId="77777777" w:rsidR="00313AF0" w:rsidRDefault="00313AF0">
      <w:pPr>
        <w:pStyle w:val="Heading2"/>
        <w:widowControl w:val="0"/>
        <w:numPr>
          <w:ilvl w:val="0"/>
          <w:numId w:val="4"/>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José Bengoa </w:t>
      </w:r>
      <w:r>
        <w:rPr>
          <w:rFonts w:cs="Arial"/>
          <w:b w:val="0"/>
          <w:bCs w:val="0"/>
          <w:sz w:val="20"/>
          <w:szCs w:val="20"/>
        </w:rPr>
        <w:t>interviene: “</w:t>
      </w:r>
      <w:r>
        <w:rPr>
          <w:rFonts w:cs="Arial"/>
          <w:b w:val="0"/>
          <w:bCs w:val="0"/>
          <w:i/>
          <w:iCs/>
          <w:sz w:val="20"/>
          <w:szCs w:val="20"/>
        </w:rPr>
        <w:t xml:space="preserve">Yo preparé la intervención porque me parece que estamos frente al tema más serio de la Comisión. Creo que la Comisión va a ponerse más fácilmente de acuerdo sobre </w:t>
      </w:r>
      <w:r>
        <w:rPr>
          <w:rFonts w:cs="Arial"/>
          <w:b w:val="0"/>
          <w:bCs w:val="0"/>
          <w:i/>
          <w:iCs/>
          <w:sz w:val="20"/>
          <w:szCs w:val="20"/>
        </w:rPr>
        <w:lastRenderedPageBreak/>
        <w:t>los temas de verdad Histórica que son en algunos casos evidentes, que sobre los temas de Nuevo Trato y por lo tanto hoy día tenemos una oportunidad de discutir esta materia con calma.</w:t>
      </w:r>
      <w:r>
        <w:rPr>
          <w:rFonts w:cs="Arial"/>
          <w:b w:val="0"/>
          <w:bCs w:val="0"/>
          <w:sz w:val="20"/>
          <w:szCs w:val="20"/>
        </w:rPr>
        <w:t>”</w:t>
      </w:r>
      <w:r>
        <w:rPr>
          <w:rFonts w:cs="Arial"/>
          <w:sz w:val="20"/>
          <w:szCs w:val="20"/>
        </w:rPr>
        <w:t xml:space="preserve"> </w:t>
      </w:r>
    </w:p>
    <w:p w14:paraId="234B099B" w14:textId="77777777" w:rsidR="00313AF0" w:rsidRDefault="00313AF0">
      <w:pPr>
        <w:widowControl w:val="0"/>
        <w:autoSpaceDE w:val="0"/>
        <w:autoSpaceDN w:val="0"/>
        <w:adjustRightInd w:val="0"/>
        <w:rPr>
          <w:rFonts w:cs="Arial"/>
          <w:i/>
          <w:iCs/>
          <w:sz w:val="20"/>
          <w:szCs w:val="20"/>
        </w:rPr>
      </w:pPr>
    </w:p>
    <w:p w14:paraId="10BC4B5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“Hay un primer punto, don Patricio </w:t>
      </w:r>
      <w:r>
        <w:rPr>
          <w:rFonts w:cs="Arial"/>
          <w:sz w:val="20"/>
          <w:szCs w:val="20"/>
        </w:rPr>
        <w:t>(Aylwin)</w:t>
      </w:r>
      <w:r>
        <w:rPr>
          <w:rFonts w:cs="Arial"/>
          <w:i/>
          <w:iCs/>
          <w:sz w:val="20"/>
          <w:szCs w:val="20"/>
        </w:rPr>
        <w:t xml:space="preserve">, que me parece que es muy importante y lo señala el memorando de Carlos Peña y que nos deberíamos pronunciar. Que es cuál es el tono o cuál es el sentido, es decir, adónde va dirigido nuestro planteamiento. Y tal como lo señala, yo creo que se abren dos alternativas. Una es pensar en lo posible y dos, pensar el horizonte del Nuevo Trato y por lo tanto establecer lo que debe ser, lo que esta Comisión cree que debe </w:t>
      </w:r>
      <w:proofErr w:type="gramStart"/>
      <w:r>
        <w:rPr>
          <w:rFonts w:cs="Arial"/>
          <w:i/>
          <w:iCs/>
          <w:sz w:val="20"/>
          <w:szCs w:val="20"/>
        </w:rPr>
        <w:t>ser</w:t>
      </w:r>
      <w:proofErr w:type="gramEnd"/>
      <w:r>
        <w:rPr>
          <w:rFonts w:cs="Arial"/>
          <w:i/>
          <w:iCs/>
          <w:sz w:val="20"/>
          <w:szCs w:val="20"/>
        </w:rPr>
        <w:t xml:space="preserve"> aunque eso no sea necesariamente posible hoy día.”</w:t>
      </w:r>
    </w:p>
    <w:p w14:paraId="22A3F046" w14:textId="77777777" w:rsidR="00313AF0" w:rsidRDefault="00313AF0">
      <w:pPr>
        <w:widowControl w:val="0"/>
        <w:autoSpaceDE w:val="0"/>
        <w:autoSpaceDN w:val="0"/>
        <w:adjustRightInd w:val="0"/>
        <w:rPr>
          <w:rFonts w:cs="Arial"/>
          <w:i/>
          <w:iCs/>
          <w:sz w:val="20"/>
          <w:szCs w:val="20"/>
        </w:rPr>
      </w:pPr>
    </w:p>
    <w:p w14:paraId="06457DD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me inclino más por lo segundo. Me inclino más por lo segundo  –no quiero alargarme-  pero creo que la coyuntura actual no es la más favorable en la medida de que hay señales en el Congreso Nacional que van a hacer muy difícil que se plantee hoy día un cambio en esta materia, hay señales en los tribunales. Recién comentábamos con Carlos la anulación por la Corte Suprema de un juicio que realmente pone la cuestión indígena en una situación extremadamente vulnerable. El panorama no es fácil, se cita en el documento, y yo estoy plenamente de acuerdo que se haya citado, que está aplicándose la Ley de Seguridad Interior del Estado hoy día a grupos de mapuches. Y muchos de esos mapuches son los actores, esos dirigentes, uno podrá o no estar de acuerdo con sus métodos de acción, pero sí son los actores de muchos de los planteamientos que aquí estamos discutiendo en esta Comisión.”</w:t>
      </w:r>
    </w:p>
    <w:p w14:paraId="32F90409" w14:textId="77777777" w:rsidR="00313AF0" w:rsidRDefault="00313AF0">
      <w:pPr>
        <w:widowControl w:val="0"/>
        <w:autoSpaceDE w:val="0"/>
        <w:autoSpaceDN w:val="0"/>
        <w:adjustRightInd w:val="0"/>
        <w:rPr>
          <w:rFonts w:cs="Arial"/>
          <w:i/>
          <w:iCs/>
          <w:sz w:val="20"/>
          <w:szCs w:val="20"/>
        </w:rPr>
      </w:pPr>
    </w:p>
    <w:p w14:paraId="161C94D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me inclino por esas razones, y ese es el primer punto y me parece muy importante, de que discutamos el horizonte del Nuevo Trato. Es decir, hacia dónde debería ir el Estado en su relación con los pueblos indígenas en un plazo que no sabemos cuál será. Creo que lo mismo hizo de alguna u otra manera la Comisión Rettig. Es decir, en la Comisión Rettig puso el horizonte de los Derechos Humanos y no lo posible en un momento. Y lo posible en un momento demostró que 10, 12, 15 años, después eso que decía se transformó en justicia, en sentencia en los tribunales. Ese me parece un primer punto muy importante que dilucidáramos y lo discutiéramos y lo tiene puesto en su documento Carlos Peña.”</w:t>
      </w:r>
    </w:p>
    <w:p w14:paraId="61864E66" w14:textId="77777777" w:rsidR="00313AF0" w:rsidRDefault="00313AF0">
      <w:pPr>
        <w:widowControl w:val="0"/>
        <w:autoSpaceDE w:val="0"/>
        <w:autoSpaceDN w:val="0"/>
        <w:adjustRightInd w:val="0"/>
        <w:rPr>
          <w:rFonts w:cs="Arial"/>
          <w:i/>
          <w:iCs/>
          <w:sz w:val="20"/>
          <w:szCs w:val="20"/>
        </w:rPr>
      </w:pPr>
    </w:p>
    <w:p w14:paraId="787A808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segunda cosa que quería traer yo a colación es que -de una u otra manera está en el documento que planteó Nancy </w:t>
      </w:r>
      <w:proofErr w:type="spellStart"/>
      <w:r>
        <w:rPr>
          <w:rFonts w:cs="Arial"/>
          <w:i/>
          <w:iCs/>
          <w:sz w:val="20"/>
          <w:szCs w:val="20"/>
        </w:rPr>
        <w:t>Yañez</w:t>
      </w:r>
      <w:proofErr w:type="spellEnd"/>
      <w:r>
        <w:rPr>
          <w:rFonts w:cs="Arial"/>
          <w:i/>
          <w:iCs/>
          <w:sz w:val="20"/>
          <w:szCs w:val="20"/>
        </w:rPr>
        <w:t xml:space="preserve">- pero yo lo afirmaría muy fuertemente. La discusión jurídica internacional en todas partes del </w:t>
      </w:r>
      <w:proofErr w:type="gramStart"/>
      <w:r>
        <w:rPr>
          <w:rFonts w:cs="Arial"/>
          <w:i/>
          <w:iCs/>
          <w:sz w:val="20"/>
          <w:szCs w:val="20"/>
        </w:rPr>
        <w:t>mundo,</w:t>
      </w:r>
      <w:proofErr w:type="gramEnd"/>
      <w:r>
        <w:rPr>
          <w:rFonts w:cs="Arial"/>
          <w:i/>
          <w:iCs/>
          <w:sz w:val="20"/>
          <w:szCs w:val="20"/>
        </w:rPr>
        <w:t xml:space="preserve"> establece que el Nuevo Trato surge del reconocimiento carácter de pueblos que tienen los sujetos indígenas. Yo diría que es un asunto muy difícil de obviar. Como todos ustedes saben yo participo en el Grupo de Trabajo de Minorías, he participado muchos años en grupos de trabajo de pueblos indígenas, Naciones Unidas y sería muy incomprensible, creo yo, en el marco internacional, de que obviáramos la discusión por razones coyunturales nacionales. Efectivamente en muchos países del mundo, en Francia hoy día este tema es central por el asunto de Córcega, en España para qué decirlo. En muchos países del mundo este es un asunto muy central. No es que sea un asunto </w:t>
      </w:r>
      <w:proofErr w:type="gramStart"/>
      <w:r>
        <w:rPr>
          <w:rFonts w:cs="Arial"/>
          <w:i/>
          <w:iCs/>
          <w:sz w:val="20"/>
          <w:szCs w:val="20"/>
        </w:rPr>
        <w:t>fácil</w:t>
      </w:r>
      <w:proofErr w:type="gramEnd"/>
      <w:r>
        <w:rPr>
          <w:rFonts w:cs="Arial"/>
          <w:i/>
          <w:iCs/>
          <w:sz w:val="20"/>
          <w:szCs w:val="20"/>
        </w:rPr>
        <w:t xml:space="preserve"> Sin embargo, los estándares internacionales que hoy día se están planteando es justamente esta valorización de la diversidad como elemento.”</w:t>
      </w:r>
    </w:p>
    <w:p w14:paraId="0EA1EDAD" w14:textId="77777777" w:rsidR="00313AF0" w:rsidRDefault="00313AF0">
      <w:pPr>
        <w:widowControl w:val="0"/>
        <w:autoSpaceDE w:val="0"/>
        <w:autoSpaceDN w:val="0"/>
        <w:adjustRightInd w:val="0"/>
        <w:rPr>
          <w:rFonts w:cs="Arial"/>
          <w:i/>
          <w:iCs/>
          <w:sz w:val="20"/>
          <w:szCs w:val="20"/>
        </w:rPr>
      </w:pPr>
    </w:p>
    <w:p w14:paraId="7527BA8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ese sentido viene el tercer punto que quiero señalar que es la crítica que a nivel internacional ha surgido desde hace ya muchos años sobre la fuerza del artículo 27 del pacto respecto a la protección de las minorías. El artículo 27 del pacto, como aquí se ha señalado bien, señala esta contradicción que Carlos Peña lo señaló con mucha claridad, porque dice: “en los Estados que existan minorías étnicas o religiosas no se negará a las personas que pertenezcan a dicha minoría el derecho que les corresponde”. Luego agrega: “en común”. Carlos Peña lo señalaba con mucha claridad, no puede hablar uno solo, tiene que hablar con otras personas; no puede rezar solo, tiene que rezar con otras personas. Hay una contradicción ahí que lamentablemente, el Convenio de las Minorías también lo asumió y solamente el artículo 3°1 dice, que es medio absurdo, individualmente o en comunidad. Efectivamente individualmente no puede haber realización del derecho, el derecho se realiza solamente en comunidad. Este tema hoy día está siendo muy debatido en todas partes. Hay una literatura muy grande respecto a esta materia y yo pienso que afirmarse en el artículo 27 sería un </w:t>
      </w:r>
      <w:r>
        <w:rPr>
          <w:rFonts w:cs="Arial"/>
          <w:i/>
          <w:iCs/>
          <w:sz w:val="20"/>
          <w:szCs w:val="20"/>
        </w:rPr>
        <w:lastRenderedPageBreak/>
        <w:t xml:space="preserve">retroceso a nivel de los estándares internacionales.” </w:t>
      </w:r>
    </w:p>
    <w:p w14:paraId="102B74C2" w14:textId="77777777" w:rsidR="00313AF0" w:rsidRDefault="00313AF0">
      <w:pPr>
        <w:widowControl w:val="0"/>
        <w:autoSpaceDE w:val="0"/>
        <w:autoSpaceDN w:val="0"/>
        <w:adjustRightInd w:val="0"/>
        <w:rPr>
          <w:rFonts w:cs="Arial"/>
          <w:i/>
          <w:iCs/>
          <w:sz w:val="20"/>
          <w:szCs w:val="20"/>
        </w:rPr>
      </w:pPr>
    </w:p>
    <w:p w14:paraId="6E2AF47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cuarto punto que me aparece en esta discusión es la historia jurídica y todo lo que ha ocurrido en el concepto de pueblo, creo que es muy importante. Uno porque aparece –se ha señalado en el documento- la cantidad de instrumentos que van en esa línea, primera cosa. Lo importante, y aquí si es donde podríamos entrar en un análisis más fino, es lo siguiente: lo inherente al concepto de pueblo, en eso comparto lo que ha dicho el documento, es lo que señala el artículo 1° del pacto. Es decir, es inherente a los pueblos disponer libremente –derecho a la libre determinación- del establecer libremente su condición, etc. (...) al pacto de derechos civiles y políticos, artículo 1°, de Naciones Unidas, pacto del cual Chile es signatario. El artículo 1° además es muy fuerte, en el sentido de que señala con mucha claridad de que los Estados parten en presente facto. Es decir, Chile, incluso los que tienen responsabilidad promoverán ese ejercicio. Señala con mucha claridad el pacto con respecto a eso. Por supuesto que ese es un derecho que a mi modo de ver es inalienable de cualquier pueblo, sea del tamaño que ese pueblo tenga. Pero no cabe duda </w:t>
      </w:r>
      <w:proofErr w:type="gramStart"/>
      <w:r>
        <w:rPr>
          <w:rFonts w:cs="Arial"/>
          <w:i/>
          <w:iCs/>
          <w:sz w:val="20"/>
          <w:szCs w:val="20"/>
        </w:rPr>
        <w:t>que</w:t>
      </w:r>
      <w:proofErr w:type="gramEnd"/>
      <w:r>
        <w:rPr>
          <w:rFonts w:cs="Arial"/>
          <w:i/>
          <w:iCs/>
          <w:sz w:val="20"/>
          <w:szCs w:val="20"/>
        </w:rPr>
        <w:t xml:space="preserve"> si un grupo humano se siente a sí mismo con historia, con lengua, con tradiciones, originario de un territorio, etc., todas las características del concepto pueblo están presentes allí, y por lo tanto el tema no puedo ser discutido, y creo en ese sentido lo que señaló Nancy Yáñez, estoy de acuerdo, de que la salvaguarda es muy complicada, la salvaguarda que estableció el Convenio 169.”</w:t>
      </w:r>
    </w:p>
    <w:p w14:paraId="00F07536" w14:textId="77777777" w:rsidR="00313AF0" w:rsidRDefault="00313AF0">
      <w:pPr>
        <w:widowControl w:val="0"/>
        <w:autoSpaceDE w:val="0"/>
        <w:autoSpaceDN w:val="0"/>
        <w:adjustRightInd w:val="0"/>
        <w:rPr>
          <w:rFonts w:cs="Arial"/>
          <w:i/>
          <w:iCs/>
          <w:sz w:val="20"/>
          <w:szCs w:val="20"/>
        </w:rPr>
      </w:pPr>
    </w:p>
    <w:p w14:paraId="23CD4A4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“Junto con decir eso, yo creo que nosotros podemos ser muy claros respecto a un tema que hoy día es muy importante que </w:t>
      </w:r>
      <w:proofErr w:type="gramStart"/>
      <w:r>
        <w:rPr>
          <w:rFonts w:cs="Arial"/>
          <w:i/>
          <w:iCs/>
          <w:sz w:val="20"/>
          <w:szCs w:val="20"/>
        </w:rPr>
        <w:t>es</w:t>
      </w:r>
      <w:proofErr w:type="gramEnd"/>
      <w:r>
        <w:rPr>
          <w:rFonts w:cs="Arial"/>
          <w:i/>
          <w:iCs/>
          <w:sz w:val="20"/>
          <w:szCs w:val="20"/>
        </w:rPr>
        <w:t xml:space="preserve"> cómo se ejercita la libre determinación y creo que don Alberto Hotus me dio la pasada respecto a lo que él acaba de decir. Porque efectivamente la libre determinación durante mucho tiempo se tendió como secesión e independencia. Se entendió dentro del concepto de descolonización y hoy día –don Alberto Hotus lo ha señalado recién- hay diversas formas de ejercitar la libre determinación, y no cabe duda </w:t>
      </w:r>
      <w:proofErr w:type="gramStart"/>
      <w:r>
        <w:rPr>
          <w:rFonts w:cs="Arial"/>
          <w:i/>
          <w:iCs/>
          <w:sz w:val="20"/>
          <w:szCs w:val="20"/>
        </w:rPr>
        <w:t>que</w:t>
      </w:r>
      <w:proofErr w:type="gramEnd"/>
      <w:r>
        <w:rPr>
          <w:rFonts w:cs="Arial"/>
          <w:i/>
          <w:iCs/>
          <w:sz w:val="20"/>
          <w:szCs w:val="20"/>
        </w:rPr>
        <w:t xml:space="preserve"> en el ejercicio de la libre determinación está la clave de este asunto. En ese sentido esta Comisión podría hacer un aporte bien concreto respecto a esta materia. Porque digámoslo seriamente, es totalmente distinto como ejercita la libre determinación un pueblo que está conformado por un grupo de familias, a un pueblo que está formado por millones. Son dos formas de ejercicio  de un derecho que son distintas. Ese es mi aporte y mi posición respecto a este punto.”</w:t>
      </w:r>
    </w:p>
    <w:p w14:paraId="15A80980" w14:textId="77777777" w:rsidR="00313AF0" w:rsidRDefault="00313AF0">
      <w:pPr>
        <w:widowControl w:val="0"/>
        <w:autoSpaceDE w:val="0"/>
        <w:autoSpaceDN w:val="0"/>
        <w:adjustRightInd w:val="0"/>
        <w:rPr>
          <w:rFonts w:cs="Arial"/>
          <w:i/>
          <w:iCs/>
          <w:sz w:val="20"/>
          <w:szCs w:val="20"/>
        </w:rPr>
      </w:pPr>
    </w:p>
    <w:p w14:paraId="6A8121D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“Respecto a los derechos colectivos que se numeran en el documento, yo sería más flexible. Sería más inflexible en el principio y más flexible en sus consecuencias. Por qué. </w:t>
      </w:r>
      <w:proofErr w:type="gramStart"/>
      <w:r>
        <w:rPr>
          <w:rFonts w:cs="Arial"/>
          <w:i/>
          <w:iCs/>
          <w:sz w:val="20"/>
          <w:szCs w:val="20"/>
        </w:rPr>
        <w:t>Porque</w:t>
      </w:r>
      <w:proofErr w:type="gramEnd"/>
      <w:r>
        <w:rPr>
          <w:rFonts w:cs="Arial"/>
          <w:i/>
          <w:iCs/>
          <w:sz w:val="20"/>
          <w:szCs w:val="20"/>
        </w:rPr>
        <w:t xml:space="preserve"> así como estoy diciendo que el ejercicio del derecho de libre determinación, el hecho de ser pueblo, el reconocimiento de pueblo es variado, así mismo las formas concretas que asumen los diversos derechos, como el derecho a la participación, el derecho territorial, los derechos educativos, los derechos patrimoniales, </w:t>
      </w:r>
      <w:proofErr w:type="spellStart"/>
      <w:r>
        <w:rPr>
          <w:rFonts w:cs="Arial"/>
          <w:i/>
          <w:iCs/>
          <w:sz w:val="20"/>
          <w:szCs w:val="20"/>
        </w:rPr>
        <w:t>etc</w:t>
      </w:r>
      <w:proofErr w:type="spellEnd"/>
      <w:r>
        <w:rPr>
          <w:rFonts w:cs="Arial"/>
          <w:i/>
          <w:iCs/>
          <w:sz w:val="20"/>
          <w:szCs w:val="20"/>
        </w:rPr>
        <w:t>, varían enormemente hoy día en el mundo, afortunadamente. A mí personalmente me ha tocado participar en varios procesos de autonomía en distintas partes del mundo, ha sido muy interesante, me ha tocado estar en procesos de paz, donde se realizan estos procesos de autonomía, y en general el punto central es que hay un reconocimiento del derecho.”</w:t>
      </w:r>
    </w:p>
    <w:p w14:paraId="76FC2F59" w14:textId="77777777" w:rsidR="00313AF0" w:rsidRDefault="00313AF0">
      <w:pPr>
        <w:widowControl w:val="0"/>
        <w:autoSpaceDE w:val="0"/>
        <w:autoSpaceDN w:val="0"/>
        <w:adjustRightInd w:val="0"/>
        <w:rPr>
          <w:rFonts w:cs="Arial"/>
          <w:i/>
          <w:iCs/>
          <w:sz w:val="20"/>
          <w:szCs w:val="20"/>
        </w:rPr>
      </w:pPr>
    </w:p>
    <w:p w14:paraId="43B1639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“Cuando hay un reconocimiento del derecho, el derecho colectivo, es decir, el derecho de poder negociar, en ese momento la negociación de las formas concretas que asume esa </w:t>
      </w:r>
      <w:proofErr w:type="gramStart"/>
      <w:r>
        <w:rPr>
          <w:rFonts w:cs="Arial"/>
          <w:i/>
          <w:iCs/>
          <w:sz w:val="20"/>
          <w:szCs w:val="20"/>
        </w:rPr>
        <w:t>participación,</w:t>
      </w:r>
      <w:proofErr w:type="gramEnd"/>
      <w:r>
        <w:rPr>
          <w:rFonts w:cs="Arial"/>
          <w:i/>
          <w:iCs/>
          <w:sz w:val="20"/>
          <w:szCs w:val="20"/>
        </w:rPr>
        <w:t xml:space="preserve"> depende del lugar. Va a depender mucho de eso. A mí me parecería, y sería mi propuesta respecto a esa segunda parte, de establecer escenarios distintos. No jugarnos por un solo escenario como se plantea. En qué sentido: patrón electoral único, esa es una discusión bien compleja. Por qué va a ser un patrón electoral único mapuche y pascuense. Por qué </w:t>
      </w:r>
      <w:proofErr w:type="gramStart"/>
      <w:r>
        <w:rPr>
          <w:rFonts w:cs="Arial"/>
          <w:i/>
          <w:iCs/>
          <w:sz w:val="20"/>
          <w:szCs w:val="20"/>
        </w:rPr>
        <w:t>va</w:t>
      </w:r>
      <w:proofErr w:type="gramEnd"/>
      <w:r>
        <w:rPr>
          <w:rFonts w:cs="Arial"/>
          <w:i/>
          <w:iCs/>
          <w:sz w:val="20"/>
          <w:szCs w:val="20"/>
        </w:rPr>
        <w:t xml:space="preserve"> ser un patrón electoral único, uno sobre todos los indígenas. No lo tengo para nada claro. Va a depender. Don Alberto </w:t>
      </w:r>
      <w:r>
        <w:rPr>
          <w:rFonts w:cs="Arial"/>
          <w:sz w:val="20"/>
          <w:szCs w:val="20"/>
        </w:rPr>
        <w:t>(</w:t>
      </w:r>
      <w:proofErr w:type="spellStart"/>
      <w:r>
        <w:rPr>
          <w:rFonts w:cs="Arial"/>
          <w:sz w:val="20"/>
          <w:szCs w:val="20"/>
        </w:rPr>
        <w:t>Hotus</w:t>
      </w:r>
      <w:proofErr w:type="spellEnd"/>
      <w:r>
        <w:rPr>
          <w:rFonts w:cs="Arial"/>
          <w:sz w:val="20"/>
          <w:szCs w:val="20"/>
        </w:rPr>
        <w:t>)</w:t>
      </w:r>
      <w:r>
        <w:rPr>
          <w:rFonts w:cs="Arial"/>
          <w:i/>
          <w:iCs/>
          <w:sz w:val="20"/>
          <w:szCs w:val="20"/>
        </w:rPr>
        <w:t xml:space="preserve"> también acaba de decir que están peleando un distrito. A lo mejor las fórmulas pueden ser mucho más flexibles.”</w:t>
      </w:r>
    </w:p>
    <w:p w14:paraId="074768A9" w14:textId="77777777" w:rsidR="00313AF0" w:rsidRDefault="00313AF0">
      <w:pPr>
        <w:widowControl w:val="0"/>
        <w:autoSpaceDE w:val="0"/>
        <w:autoSpaceDN w:val="0"/>
        <w:adjustRightInd w:val="0"/>
        <w:rPr>
          <w:rFonts w:cs="Arial"/>
          <w:i/>
          <w:iCs/>
          <w:sz w:val="20"/>
          <w:szCs w:val="20"/>
        </w:rPr>
      </w:pPr>
    </w:p>
    <w:p w14:paraId="5986E11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 me quiero alargar, esa sería mi recomendación respecto a este conjunto de cosas. Sobre </w:t>
      </w:r>
      <w:proofErr w:type="gramStart"/>
      <w:r>
        <w:rPr>
          <w:rFonts w:cs="Arial"/>
          <w:i/>
          <w:iCs/>
          <w:sz w:val="20"/>
          <w:szCs w:val="20"/>
        </w:rPr>
        <w:t>todo</w:t>
      </w:r>
      <w:proofErr w:type="gramEnd"/>
      <w:r>
        <w:rPr>
          <w:rFonts w:cs="Arial"/>
          <w:i/>
          <w:iCs/>
          <w:sz w:val="20"/>
          <w:szCs w:val="20"/>
        </w:rPr>
        <w:t xml:space="preserve"> que hay muchos elementos. Hay uno que no aparece, no sé si lo incorporan en otro aspecto, que es la gestión.”</w:t>
      </w:r>
    </w:p>
    <w:p w14:paraId="26759342" w14:textId="77777777" w:rsidR="00313AF0" w:rsidRDefault="00313AF0">
      <w:pPr>
        <w:widowControl w:val="0"/>
        <w:autoSpaceDE w:val="0"/>
        <w:autoSpaceDN w:val="0"/>
        <w:adjustRightInd w:val="0"/>
        <w:rPr>
          <w:rFonts w:cs="Arial"/>
          <w:i/>
          <w:iCs/>
          <w:sz w:val="20"/>
          <w:szCs w:val="20"/>
        </w:rPr>
      </w:pPr>
    </w:p>
    <w:p w14:paraId="079F2066" w14:textId="77777777" w:rsidR="00313AF0" w:rsidRDefault="00313AF0">
      <w:pPr>
        <w:pStyle w:val="Heading2"/>
        <w:widowControl w:val="0"/>
        <w:numPr>
          <w:ilvl w:val="0"/>
          <w:numId w:val="5"/>
        </w:numPr>
        <w:autoSpaceDE w:val="0"/>
        <w:autoSpaceDN w:val="0"/>
        <w:adjustRightInd w:val="0"/>
        <w:rPr>
          <w:rFonts w:cs="Arial"/>
          <w:b w:val="0"/>
          <w:bCs w:val="0"/>
          <w:i/>
          <w:iCs/>
          <w:sz w:val="20"/>
          <w:szCs w:val="20"/>
        </w:rPr>
      </w:pPr>
      <w:r>
        <w:rPr>
          <w:rFonts w:cs="Arial"/>
          <w:b w:val="0"/>
          <w:bCs w:val="0"/>
          <w:sz w:val="20"/>
          <w:szCs w:val="20"/>
        </w:rPr>
        <w:lastRenderedPageBreak/>
        <w:t xml:space="preserve">El Sr. </w:t>
      </w:r>
      <w:r>
        <w:rPr>
          <w:rFonts w:cs="Arial"/>
          <w:sz w:val="20"/>
          <w:szCs w:val="20"/>
        </w:rPr>
        <w:t xml:space="preserve">Carlos Peña </w:t>
      </w:r>
      <w:r>
        <w:rPr>
          <w:rFonts w:cs="Arial"/>
          <w:b w:val="0"/>
          <w:bCs w:val="0"/>
          <w:sz w:val="20"/>
          <w:szCs w:val="20"/>
        </w:rPr>
        <w:t>responde: “</w:t>
      </w:r>
      <w:r>
        <w:rPr>
          <w:rFonts w:cs="Arial"/>
          <w:b w:val="0"/>
          <w:bCs w:val="0"/>
          <w:i/>
          <w:iCs/>
          <w:sz w:val="20"/>
          <w:szCs w:val="20"/>
        </w:rPr>
        <w:t>Está incluido en la parte de desarrollo indígena, territorial.”</w:t>
      </w:r>
    </w:p>
    <w:p w14:paraId="7EAA9F39" w14:textId="77777777" w:rsidR="00313AF0" w:rsidRDefault="00313AF0">
      <w:pPr>
        <w:widowControl w:val="0"/>
        <w:autoSpaceDE w:val="0"/>
        <w:autoSpaceDN w:val="0"/>
        <w:adjustRightInd w:val="0"/>
        <w:rPr>
          <w:rFonts w:cs="Arial"/>
          <w:i/>
          <w:iCs/>
          <w:sz w:val="20"/>
          <w:szCs w:val="20"/>
        </w:rPr>
      </w:pPr>
    </w:p>
    <w:p w14:paraId="72AB5A6B" w14:textId="77777777" w:rsidR="00313AF0" w:rsidRDefault="00313AF0">
      <w:pPr>
        <w:pStyle w:val="Heading2"/>
        <w:widowControl w:val="0"/>
        <w:numPr>
          <w:ilvl w:val="0"/>
          <w:numId w:val="5"/>
        </w:numPr>
        <w:autoSpaceDE w:val="0"/>
        <w:autoSpaceDN w:val="0"/>
        <w:adjustRightInd w:val="0"/>
        <w:rPr>
          <w:rFonts w:cs="Arial"/>
          <w:b w:val="0"/>
          <w:bCs w:val="0"/>
          <w:i/>
          <w:iCs/>
          <w:sz w:val="20"/>
          <w:szCs w:val="20"/>
        </w:rPr>
      </w:pPr>
      <w:r>
        <w:rPr>
          <w:rFonts w:cs="Arial"/>
          <w:b w:val="0"/>
          <w:bCs w:val="0"/>
          <w:sz w:val="20"/>
          <w:szCs w:val="20"/>
        </w:rPr>
        <w:t xml:space="preserve">Continúa el Sr. </w:t>
      </w:r>
      <w:r>
        <w:rPr>
          <w:rFonts w:cs="Arial"/>
          <w:sz w:val="20"/>
          <w:szCs w:val="20"/>
        </w:rPr>
        <w:t>José Bengoa</w:t>
      </w:r>
      <w:r>
        <w:rPr>
          <w:rFonts w:cs="Arial"/>
          <w:b w:val="0"/>
          <w:bCs w:val="0"/>
          <w:sz w:val="20"/>
          <w:szCs w:val="20"/>
        </w:rPr>
        <w:t>: “</w:t>
      </w:r>
      <w:r>
        <w:rPr>
          <w:rFonts w:cs="Arial"/>
          <w:b w:val="0"/>
          <w:bCs w:val="0"/>
          <w:i/>
          <w:iCs/>
          <w:sz w:val="20"/>
          <w:szCs w:val="20"/>
        </w:rPr>
        <w:t xml:space="preserve">No lo percibí. Me parece que el tema de la gestión hoy día es fundamental. La gestión de recursos. Gestión a nivel local, del Estado.” </w:t>
      </w:r>
    </w:p>
    <w:p w14:paraId="32B8BFDF" w14:textId="77777777" w:rsidR="00313AF0" w:rsidRDefault="00313AF0">
      <w:pPr>
        <w:widowControl w:val="0"/>
        <w:autoSpaceDE w:val="0"/>
        <w:autoSpaceDN w:val="0"/>
        <w:adjustRightInd w:val="0"/>
        <w:rPr>
          <w:rFonts w:cs="Arial"/>
          <w:i/>
          <w:iCs/>
          <w:sz w:val="20"/>
          <w:szCs w:val="20"/>
        </w:rPr>
      </w:pPr>
    </w:p>
    <w:p w14:paraId="74A5915F" w14:textId="77777777" w:rsidR="00313AF0" w:rsidRDefault="00313AF0">
      <w:pPr>
        <w:pStyle w:val="Heading2"/>
        <w:widowControl w:val="0"/>
        <w:numPr>
          <w:ilvl w:val="0"/>
          <w:numId w:val="5"/>
        </w:numPr>
        <w:autoSpaceDE w:val="0"/>
        <w:autoSpaceDN w:val="0"/>
        <w:adjustRightInd w:val="0"/>
        <w:rPr>
          <w:rFonts w:cs="Arial"/>
          <w:b w:val="0"/>
          <w:bCs w:val="0"/>
          <w:i/>
          <w:iCs/>
          <w:sz w:val="20"/>
          <w:szCs w:val="20"/>
        </w:rPr>
      </w:pPr>
      <w:r>
        <w:rPr>
          <w:rFonts w:cs="Arial"/>
          <w:b w:val="0"/>
          <w:bCs w:val="0"/>
          <w:sz w:val="20"/>
          <w:szCs w:val="20"/>
        </w:rPr>
        <w:t xml:space="preserve">Interviene el Sr. </w:t>
      </w:r>
      <w:r>
        <w:rPr>
          <w:rFonts w:cs="Arial"/>
          <w:sz w:val="20"/>
          <w:szCs w:val="20"/>
        </w:rPr>
        <w:t xml:space="preserve">Lucas Sierra </w:t>
      </w:r>
      <w:r>
        <w:rPr>
          <w:rFonts w:cs="Arial"/>
          <w:b w:val="0"/>
          <w:bCs w:val="0"/>
          <w:sz w:val="20"/>
          <w:szCs w:val="20"/>
        </w:rPr>
        <w:t>“</w:t>
      </w:r>
      <w:r>
        <w:rPr>
          <w:rFonts w:cs="Arial"/>
          <w:b w:val="0"/>
          <w:bCs w:val="0"/>
          <w:i/>
          <w:iCs/>
          <w:sz w:val="20"/>
          <w:szCs w:val="20"/>
        </w:rPr>
        <w:t xml:space="preserve">Nada más una precisión técnica a propósito de una imagen muy elocuente que enunció Carlos Peña y que después ha tomado José Bengoa, </w:t>
      </w:r>
      <w:proofErr w:type="gramStart"/>
      <w:r>
        <w:rPr>
          <w:rFonts w:cs="Arial"/>
          <w:b w:val="0"/>
          <w:bCs w:val="0"/>
          <w:i/>
          <w:iCs/>
          <w:sz w:val="20"/>
          <w:szCs w:val="20"/>
        </w:rPr>
        <w:t>en relación a</w:t>
      </w:r>
      <w:proofErr w:type="gramEnd"/>
      <w:r>
        <w:rPr>
          <w:rFonts w:cs="Arial"/>
          <w:b w:val="0"/>
          <w:bCs w:val="0"/>
          <w:i/>
          <w:iCs/>
          <w:sz w:val="20"/>
          <w:szCs w:val="20"/>
        </w:rPr>
        <w:t xml:space="preserve"> los derechos colectivos. Se ha dicho que la lengua es un derecho colectivo y que nadie puede hablar solo. Nada más me gustaría dejar claro que el derecho en general hay que pensarlo intersubjetivamente. Si uno está solo, y el clásico ejemplo de los profesores de derecho es Robinson Crusoe en su isla. Cuando Robinson Crusoe estaba solo en su isla no había necesidad siquiera de hablar de derecho. Derechos que a nosotros nos parecen tan individuales como la libertad de expresión, por ejemplo, obviamente tienen sentido en la medida en que haya otra persona que pueda opinar lo mismo o que pueda tratar de censurarme para que no hable.” </w:t>
      </w:r>
    </w:p>
    <w:p w14:paraId="0EC6CEAB" w14:textId="77777777" w:rsidR="00313AF0" w:rsidRDefault="00313AF0">
      <w:pPr>
        <w:widowControl w:val="0"/>
        <w:autoSpaceDE w:val="0"/>
        <w:autoSpaceDN w:val="0"/>
        <w:adjustRightInd w:val="0"/>
        <w:rPr>
          <w:rFonts w:cs="Arial"/>
          <w:i/>
          <w:iCs/>
          <w:sz w:val="20"/>
          <w:szCs w:val="20"/>
        </w:rPr>
      </w:pPr>
    </w:p>
    <w:p w14:paraId="7BF331F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“Una característica general de todos los derechos es que se ejercen socialmente, se ejercen colectivamente porque </w:t>
      </w:r>
      <w:proofErr w:type="spellStart"/>
      <w:r>
        <w:rPr>
          <w:rFonts w:cs="Arial"/>
          <w:i/>
          <w:iCs/>
          <w:sz w:val="20"/>
          <w:szCs w:val="20"/>
        </w:rPr>
        <w:t>solipcistamente</w:t>
      </w:r>
      <w:proofErr w:type="spellEnd"/>
      <w:r>
        <w:rPr>
          <w:rFonts w:cs="Arial"/>
          <w:i/>
          <w:iCs/>
          <w:sz w:val="20"/>
          <w:szCs w:val="20"/>
        </w:rPr>
        <w:t xml:space="preserve"> no vale la pena siquiera de hablar de derecho. En ese sentido creo que el derecho a la lengua es algo confuso como una forma de entender que existen derechos colectivos. Una cosa es distinguir entre la titularidad de los derechos, quién es el titular del derecho a hablar, y otra cosa es distinguir su forma de ejercicio. Obviamente el rezar, como ha dicho José Bengoa, uno puede rezar </w:t>
      </w:r>
      <w:proofErr w:type="gramStart"/>
      <w:r>
        <w:rPr>
          <w:rFonts w:cs="Arial"/>
          <w:i/>
          <w:iCs/>
          <w:sz w:val="20"/>
          <w:szCs w:val="20"/>
        </w:rPr>
        <w:t>colectivamente</w:t>
      </w:r>
      <w:proofErr w:type="gramEnd"/>
      <w:r>
        <w:rPr>
          <w:rFonts w:cs="Arial"/>
          <w:i/>
          <w:iCs/>
          <w:sz w:val="20"/>
          <w:szCs w:val="20"/>
        </w:rPr>
        <w:t xml:space="preserve"> pero eso no significa que haya una especie de colectivo que son los rezadores que tienen el derecho a rezar. Son individuos que tienen el derecho, como se ha reconocido históricamente y así se reconoce en Chile, a la libertad de conciencia, que es un derecho individual que si yo quiero lo ejerzo colectivamente o si quiero lo ejerzo privadamente.”</w:t>
      </w:r>
    </w:p>
    <w:p w14:paraId="3BD195C5" w14:textId="77777777" w:rsidR="00313AF0" w:rsidRDefault="00313AF0">
      <w:pPr>
        <w:widowControl w:val="0"/>
        <w:autoSpaceDE w:val="0"/>
        <w:autoSpaceDN w:val="0"/>
        <w:adjustRightInd w:val="0"/>
        <w:rPr>
          <w:rFonts w:cs="Arial"/>
          <w:i/>
          <w:iCs/>
          <w:sz w:val="20"/>
          <w:szCs w:val="20"/>
        </w:rPr>
      </w:pPr>
    </w:p>
    <w:p w14:paraId="726B7EE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“Por lo tanto, me gustaría nada más introducir esta distinción entre la forma de ejercicio de los derechos y la titularidad de los derechos. Porque si uno dice el derecho a la lengua, ¿cuál es el titular del derecho a la lengua?, el titular del derecho a la lengua son los hablantes que quieren hablar esa lengua, no el diálogo que se produce, porque el diálogo que se produce o la comunicación que se produce no puede ser titular del derecho, porque el titular del derecho son personas o agentes, no cosas. Eso no más.”</w:t>
      </w:r>
    </w:p>
    <w:p w14:paraId="20F06A0B" w14:textId="77777777" w:rsidR="00313AF0" w:rsidRDefault="00313AF0">
      <w:pPr>
        <w:widowControl w:val="0"/>
        <w:autoSpaceDE w:val="0"/>
        <w:autoSpaceDN w:val="0"/>
        <w:adjustRightInd w:val="0"/>
        <w:rPr>
          <w:rFonts w:cs="Arial"/>
          <w:i/>
          <w:iCs/>
          <w:sz w:val="20"/>
          <w:szCs w:val="20"/>
        </w:rPr>
      </w:pPr>
    </w:p>
    <w:p w14:paraId="4220E0DE" w14:textId="77777777" w:rsidR="00313AF0" w:rsidRDefault="00313AF0">
      <w:pPr>
        <w:pStyle w:val="Heading2"/>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Hace uso de la palabra el Sr. </w:t>
      </w:r>
      <w:r>
        <w:rPr>
          <w:rFonts w:cs="Arial"/>
          <w:sz w:val="20"/>
          <w:szCs w:val="20"/>
        </w:rPr>
        <w:t>Carlos Inquiltupa</w:t>
      </w:r>
      <w:r>
        <w:rPr>
          <w:rFonts w:cs="Arial"/>
          <w:b w:val="0"/>
          <w:bCs w:val="0"/>
          <w:sz w:val="20"/>
          <w:szCs w:val="20"/>
        </w:rPr>
        <w:t>: “</w:t>
      </w:r>
      <w:r>
        <w:rPr>
          <w:rFonts w:cs="Arial"/>
          <w:b w:val="0"/>
          <w:bCs w:val="0"/>
          <w:i/>
          <w:iCs/>
          <w:sz w:val="20"/>
          <w:szCs w:val="20"/>
        </w:rPr>
        <w:t>Buenos días a todos. Quisiera referirme sobre las dos exposiciones que hubo. Este tema de la Subcomisión de legislación es fundamental por cuanto allí de todo lo que podamos hacer a futuro se concrete en gran medida las aspiraciones y los objetivos, la misión que tiene esta Comisión.”</w:t>
      </w:r>
    </w:p>
    <w:p w14:paraId="025F7952" w14:textId="77777777" w:rsidR="00313AF0" w:rsidRDefault="00313AF0">
      <w:pPr>
        <w:widowControl w:val="0"/>
        <w:autoSpaceDE w:val="0"/>
        <w:autoSpaceDN w:val="0"/>
        <w:adjustRightInd w:val="0"/>
        <w:rPr>
          <w:rFonts w:cs="Arial"/>
          <w:i/>
          <w:iCs/>
          <w:sz w:val="20"/>
          <w:szCs w:val="20"/>
        </w:rPr>
      </w:pPr>
    </w:p>
    <w:p w14:paraId="23BDFC0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“He leído someramente el texto, porque hay que estudiarlo con mayor profundidad, se desprende que falta hacerse una pregunta: cómo la legislación, principalmente con el Estado chileno hacia los pueblos indígenas, cómo influyó en su forma de vida. Porque en el caso </w:t>
      </w:r>
      <w:proofErr w:type="spellStart"/>
      <w:r>
        <w:rPr>
          <w:rFonts w:cs="Arial"/>
          <w:i/>
          <w:iCs/>
          <w:sz w:val="20"/>
          <w:szCs w:val="20"/>
        </w:rPr>
        <w:t>aymara</w:t>
      </w:r>
      <w:proofErr w:type="spellEnd"/>
      <w:r>
        <w:rPr>
          <w:rFonts w:cs="Arial"/>
          <w:i/>
          <w:iCs/>
          <w:sz w:val="20"/>
          <w:szCs w:val="20"/>
        </w:rPr>
        <w:t>, la legislación chilena dañó seriamente la estructura organizacional a través de muchas normativas. El trabajo está señalado principalmente mencionando normas que atacan directamente al tema indígena pero no aquellas normativas que indirectamente afectaron en distintos ámbitos a los pueblos indígenas. Me refiero al tema de salud, al tema social económico, al tema de la estructura organizacional que existía.”</w:t>
      </w:r>
    </w:p>
    <w:p w14:paraId="4A799B91" w14:textId="77777777" w:rsidR="00313AF0" w:rsidRDefault="00313AF0">
      <w:pPr>
        <w:widowControl w:val="0"/>
        <w:autoSpaceDE w:val="0"/>
        <w:autoSpaceDN w:val="0"/>
        <w:adjustRightInd w:val="0"/>
        <w:rPr>
          <w:rFonts w:cs="Arial"/>
          <w:i/>
          <w:iCs/>
          <w:sz w:val="20"/>
          <w:szCs w:val="20"/>
        </w:rPr>
      </w:pPr>
    </w:p>
    <w:p w14:paraId="3651D50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“Veo que falta eso. Por qué. Porque si pretendemos como Comisión hacer una propuesta, esto tenemos que hacerlo con un sentido de oportunidad, porque tenemos que convencer a muchos entes sociales de que los resultados de esta Comisión puedan producir los frutos que esperamos y para eso hay que traducirlo en una oportunidad. Y por eso creo que la forma como está presentado, creo que amerita un análisis más profundo en términos de ver cómo afectó, para que realmente exista un </w:t>
      </w:r>
      <w:proofErr w:type="spellStart"/>
      <w:r>
        <w:rPr>
          <w:rFonts w:cs="Arial"/>
          <w:i/>
          <w:iCs/>
          <w:sz w:val="20"/>
          <w:szCs w:val="20"/>
        </w:rPr>
        <w:t>remecimiento</w:t>
      </w:r>
      <w:proofErr w:type="spellEnd"/>
      <w:r>
        <w:rPr>
          <w:rFonts w:cs="Arial"/>
          <w:i/>
          <w:iCs/>
          <w:sz w:val="20"/>
          <w:szCs w:val="20"/>
        </w:rPr>
        <w:t xml:space="preserve"> en todos los aparatos del Estado, llámese judicial, el aparato legislativo y el Ejecutivo.”</w:t>
      </w:r>
    </w:p>
    <w:p w14:paraId="7C674995" w14:textId="77777777" w:rsidR="00313AF0" w:rsidRDefault="00313AF0">
      <w:pPr>
        <w:widowControl w:val="0"/>
        <w:autoSpaceDE w:val="0"/>
        <w:autoSpaceDN w:val="0"/>
        <w:adjustRightInd w:val="0"/>
        <w:rPr>
          <w:rFonts w:cs="Arial"/>
          <w:i/>
          <w:iCs/>
          <w:sz w:val="20"/>
          <w:szCs w:val="20"/>
        </w:rPr>
      </w:pPr>
    </w:p>
    <w:p w14:paraId="217ECE9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el otro aspecto, que es la exposición del señor Carlos Peña, hay una duda tremenda en términos </w:t>
      </w:r>
      <w:r>
        <w:rPr>
          <w:rFonts w:cs="Arial"/>
          <w:i/>
          <w:iCs/>
          <w:sz w:val="20"/>
          <w:szCs w:val="20"/>
        </w:rPr>
        <w:lastRenderedPageBreak/>
        <w:t xml:space="preserve">de los derechos colectivos y los derechos individuales. Por lo menos yo no estoy en condiciones de decir cuál es el camino y en cuáles hay acuerdo, concordancia  y en cuáles existe disonancia y cómo es la propuesta de poder conjugar ambos, uno u otro derecho, porque yo encuentro muy clave la discusión en esos dos ámbitos porque hay que fundamentar más. Sobre </w:t>
      </w:r>
      <w:proofErr w:type="gramStart"/>
      <w:r>
        <w:rPr>
          <w:rFonts w:cs="Arial"/>
          <w:i/>
          <w:iCs/>
          <w:sz w:val="20"/>
          <w:szCs w:val="20"/>
        </w:rPr>
        <w:t>todo</w:t>
      </w:r>
      <w:proofErr w:type="gramEnd"/>
      <w:r>
        <w:rPr>
          <w:rFonts w:cs="Arial"/>
          <w:i/>
          <w:iCs/>
          <w:sz w:val="20"/>
          <w:szCs w:val="20"/>
        </w:rPr>
        <w:t xml:space="preserve"> nosotros, en el caso de los indígenas porque es un tema crucial, hay un enfoque más en el derecho político </w:t>
      </w:r>
      <w:proofErr w:type="gramStart"/>
      <w:r>
        <w:rPr>
          <w:rFonts w:cs="Arial"/>
          <w:i/>
          <w:iCs/>
          <w:sz w:val="20"/>
          <w:szCs w:val="20"/>
        </w:rPr>
        <w:t>principalmente</w:t>
      </w:r>
      <w:proofErr w:type="gramEnd"/>
      <w:r>
        <w:rPr>
          <w:rFonts w:cs="Arial"/>
          <w:i/>
          <w:iCs/>
          <w:sz w:val="20"/>
          <w:szCs w:val="20"/>
        </w:rPr>
        <w:t xml:space="preserve"> pero qué pasa con el tema de la salud. Un caso, un niño que se quemó en Iquique y la abuelita quería recurrir, porque estaba sufriendo en el hospital, quería recurrir a la medicina tradicional </w:t>
      </w:r>
      <w:proofErr w:type="spellStart"/>
      <w:r>
        <w:rPr>
          <w:rFonts w:cs="Arial"/>
          <w:i/>
          <w:iCs/>
          <w:sz w:val="20"/>
          <w:szCs w:val="20"/>
        </w:rPr>
        <w:t>aymara</w:t>
      </w:r>
      <w:proofErr w:type="spellEnd"/>
      <w:r>
        <w:rPr>
          <w:rFonts w:cs="Arial"/>
          <w:i/>
          <w:iCs/>
          <w:sz w:val="20"/>
          <w:szCs w:val="20"/>
        </w:rPr>
        <w:t xml:space="preserve">. Ahí vino el reconocimiento de que la medicina oficial es lo que se enseña en las universidades establecidas que existen hoy en día. Y por lo tanto todo lo que es el conocimiento de la medicina indígena está descubierto porque todo el ordenamiento legal dice que esa medicina qué </w:t>
      </w:r>
      <w:proofErr w:type="gramStart"/>
      <w:r>
        <w:rPr>
          <w:rFonts w:cs="Arial"/>
          <w:i/>
          <w:iCs/>
          <w:sz w:val="20"/>
          <w:szCs w:val="20"/>
        </w:rPr>
        <w:t>asertividad técnica</w:t>
      </w:r>
      <w:proofErr w:type="gramEnd"/>
      <w:r>
        <w:rPr>
          <w:rFonts w:cs="Arial"/>
          <w:i/>
          <w:iCs/>
          <w:sz w:val="20"/>
          <w:szCs w:val="20"/>
        </w:rPr>
        <w:t xml:space="preserve"> tiene al respecto. Ese derecho dónde entra. ¿Es un derecho individual?, ¿es un derecho colectivo? Es una discusión que amerita mucho.” </w:t>
      </w:r>
    </w:p>
    <w:p w14:paraId="18C9560C" w14:textId="77777777" w:rsidR="00313AF0" w:rsidRDefault="00313AF0">
      <w:pPr>
        <w:widowControl w:val="0"/>
        <w:autoSpaceDE w:val="0"/>
        <w:autoSpaceDN w:val="0"/>
        <w:adjustRightInd w:val="0"/>
        <w:rPr>
          <w:rFonts w:cs="Arial"/>
          <w:i/>
          <w:iCs/>
          <w:sz w:val="20"/>
          <w:szCs w:val="20"/>
        </w:rPr>
      </w:pPr>
    </w:p>
    <w:p w14:paraId="7EF6CB3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“Para resumir, siendo bien concreto, creo que al informe le falta apropiarse, no solamente ver, colocarse en lugar de la sociedad en su conjunto, que son sus distintos componentes, pero veo, siento, y por el  informe que se da, es un análisis frío de sujeto a objeto y no hay una apropiación de que los distintos pueblos indígenas han vivido producto de la aplicación de muchas normativas legales del Estado y cómo han influido en su deterioro como pueblo. Hay unas cosas que son </w:t>
      </w:r>
      <w:proofErr w:type="gramStart"/>
      <w:r>
        <w:rPr>
          <w:rFonts w:cs="Arial"/>
          <w:i/>
          <w:iCs/>
          <w:sz w:val="20"/>
          <w:szCs w:val="20"/>
        </w:rPr>
        <w:t>directas</w:t>
      </w:r>
      <w:proofErr w:type="gramEnd"/>
      <w:r>
        <w:rPr>
          <w:rFonts w:cs="Arial"/>
          <w:i/>
          <w:iCs/>
          <w:sz w:val="20"/>
          <w:szCs w:val="20"/>
        </w:rPr>
        <w:t xml:space="preserve"> pero hay otras cosas que son indirectas que es importante analizarlas y por lo menos creo que amerita el tiempo para hacer una propuesta distinta o complementaria a lo que en el informe está.” </w:t>
      </w:r>
    </w:p>
    <w:p w14:paraId="5CE01543" w14:textId="77777777" w:rsidR="00313AF0" w:rsidRDefault="00313AF0">
      <w:pPr>
        <w:widowControl w:val="0"/>
        <w:autoSpaceDE w:val="0"/>
        <w:autoSpaceDN w:val="0"/>
        <w:adjustRightInd w:val="0"/>
        <w:rPr>
          <w:rFonts w:cs="Arial"/>
          <w:i/>
          <w:iCs/>
          <w:sz w:val="20"/>
          <w:szCs w:val="20"/>
        </w:rPr>
      </w:pPr>
    </w:p>
    <w:p w14:paraId="1B9CA267" w14:textId="77777777" w:rsidR="00313AF0" w:rsidRDefault="00313AF0">
      <w:pPr>
        <w:pStyle w:val="Heading2"/>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Llancapán </w:t>
      </w:r>
      <w:r>
        <w:rPr>
          <w:rFonts w:cs="Arial"/>
          <w:b w:val="0"/>
          <w:bCs w:val="0"/>
          <w:sz w:val="20"/>
          <w:szCs w:val="20"/>
        </w:rPr>
        <w:t>solicita hacer uso de la palabra: “</w:t>
      </w:r>
      <w:r>
        <w:rPr>
          <w:rFonts w:cs="Arial"/>
          <w:b w:val="0"/>
          <w:bCs w:val="0"/>
          <w:i/>
          <w:iCs/>
          <w:sz w:val="20"/>
          <w:szCs w:val="20"/>
        </w:rPr>
        <w:t xml:space="preserve">En el receso hubo varios comentarios. Yo hice un comentario que es bueno que </w:t>
      </w:r>
      <w:proofErr w:type="gramStart"/>
      <w:r>
        <w:rPr>
          <w:rFonts w:cs="Arial"/>
          <w:b w:val="0"/>
          <w:bCs w:val="0"/>
          <w:i/>
          <w:iCs/>
          <w:sz w:val="20"/>
          <w:szCs w:val="20"/>
        </w:rPr>
        <w:t>quede</w:t>
      </w:r>
      <w:proofErr w:type="gramEnd"/>
      <w:r>
        <w:rPr>
          <w:rFonts w:cs="Arial"/>
          <w:b w:val="0"/>
          <w:bCs w:val="0"/>
          <w:i/>
          <w:iCs/>
          <w:sz w:val="20"/>
          <w:szCs w:val="20"/>
        </w:rPr>
        <w:t xml:space="preserve"> escrito en el acta. De un tiempo a esta parte echamos de menos a un sector que conforma este grupo que está viendo la Comisión Verdad y Nuevo Trato. Ha sido sistemática la ausencia de varias personas. Obvio que no le dan la dimensión al tema.”</w:t>
      </w:r>
    </w:p>
    <w:p w14:paraId="630F14F2" w14:textId="77777777" w:rsidR="00313AF0" w:rsidRDefault="00313AF0">
      <w:pPr>
        <w:widowControl w:val="0"/>
        <w:autoSpaceDE w:val="0"/>
        <w:autoSpaceDN w:val="0"/>
        <w:adjustRightInd w:val="0"/>
        <w:rPr>
          <w:rFonts w:cs="Arial"/>
          <w:i/>
          <w:iCs/>
          <w:sz w:val="20"/>
          <w:szCs w:val="20"/>
        </w:rPr>
      </w:pPr>
    </w:p>
    <w:p w14:paraId="54A3655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“Pero volviendo a lo principal, hay dos planteamientos puestos sobre la mesa que son básicos. En este caso como parte de los pueblos  indígenas, nosotros siempre hemos dicho que el reconocimiento constitucional es fundamental en esto. Si no lleva a una propuesta donde se incluya eso en forma bien marcada, uno dice la decepción que va a causar en nuestra gente va a ser bastante grande y la brecha que ya existe con el Estado chileno que simplemente se </w:t>
      </w:r>
      <w:proofErr w:type="gramStart"/>
      <w:r>
        <w:rPr>
          <w:rFonts w:cs="Arial"/>
          <w:i/>
          <w:iCs/>
          <w:sz w:val="20"/>
          <w:szCs w:val="20"/>
        </w:rPr>
        <w:t>va</w:t>
      </w:r>
      <w:proofErr w:type="gramEnd"/>
      <w:r>
        <w:rPr>
          <w:rFonts w:cs="Arial"/>
          <w:i/>
          <w:iCs/>
          <w:sz w:val="20"/>
          <w:szCs w:val="20"/>
        </w:rPr>
        <w:t xml:space="preserve"> aumentar.”</w:t>
      </w:r>
    </w:p>
    <w:p w14:paraId="1B73F494" w14:textId="77777777" w:rsidR="00313AF0" w:rsidRDefault="00313AF0">
      <w:pPr>
        <w:widowControl w:val="0"/>
        <w:autoSpaceDE w:val="0"/>
        <w:autoSpaceDN w:val="0"/>
        <w:adjustRightInd w:val="0"/>
        <w:rPr>
          <w:rFonts w:cs="Arial"/>
          <w:i/>
          <w:iCs/>
          <w:sz w:val="20"/>
          <w:szCs w:val="20"/>
        </w:rPr>
      </w:pPr>
    </w:p>
    <w:p w14:paraId="4A7AA52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“Siempre se habla del Estado </w:t>
      </w:r>
      <w:proofErr w:type="gramStart"/>
      <w:r>
        <w:rPr>
          <w:rFonts w:cs="Arial"/>
          <w:i/>
          <w:iCs/>
          <w:sz w:val="20"/>
          <w:szCs w:val="20"/>
        </w:rPr>
        <w:t>chileno</w:t>
      </w:r>
      <w:proofErr w:type="gramEnd"/>
      <w:r>
        <w:rPr>
          <w:rFonts w:cs="Arial"/>
          <w:i/>
          <w:iCs/>
          <w:sz w:val="20"/>
          <w:szCs w:val="20"/>
        </w:rPr>
        <w:t xml:space="preserve"> pero poco decimos sobre la sociedad chilena. Y lo que ha pasado con los pueblos ha sido por supuesto parte de los legisladores y el Estado, pero siempre ha habido una complicidad de la sociedad chilena en este sentido. En los últimos años hemos visto que la sociedad civil ha tenido un viraje, un cambio favorable hacia los pueblos indígenas. Está mirando esto con otros ojos, no así la clase política chilena. Yo creo que es bueno que este informe ponga esa visión. Particularmente, también lo decía desde un principio esto, no pueden marcarse las recomendaciones de esta Comisión solamente viendo el marco jurídico vigente, porque es obvio </w:t>
      </w:r>
      <w:proofErr w:type="gramStart"/>
      <w:r>
        <w:rPr>
          <w:rFonts w:cs="Arial"/>
          <w:i/>
          <w:iCs/>
          <w:sz w:val="20"/>
          <w:szCs w:val="20"/>
        </w:rPr>
        <w:t>que</w:t>
      </w:r>
      <w:proofErr w:type="gramEnd"/>
      <w:r>
        <w:rPr>
          <w:rFonts w:cs="Arial"/>
          <w:i/>
          <w:iCs/>
          <w:sz w:val="20"/>
          <w:szCs w:val="20"/>
        </w:rPr>
        <w:t xml:space="preserve"> con el marco jurídico vigente, pasó todo lo malo que </w:t>
      </w:r>
      <w:proofErr w:type="gramStart"/>
      <w:r>
        <w:rPr>
          <w:rFonts w:cs="Arial"/>
          <w:i/>
          <w:iCs/>
          <w:sz w:val="20"/>
          <w:szCs w:val="20"/>
        </w:rPr>
        <w:t>le</w:t>
      </w:r>
      <w:proofErr w:type="gramEnd"/>
      <w:r>
        <w:rPr>
          <w:rFonts w:cs="Arial"/>
          <w:i/>
          <w:iCs/>
          <w:sz w:val="20"/>
          <w:szCs w:val="20"/>
        </w:rPr>
        <w:t xml:space="preserve"> pasó a los pueblos indígenas. Entonces mal podemos tener ese marco, yo creo que muchas de las recomendaciones van a ser fuera de ese marco jurídico vigente. Eso también tenerlo en cuenta.”</w:t>
      </w:r>
    </w:p>
    <w:p w14:paraId="5E1EF61A" w14:textId="77777777" w:rsidR="00313AF0" w:rsidRDefault="00313AF0">
      <w:pPr>
        <w:widowControl w:val="0"/>
        <w:autoSpaceDE w:val="0"/>
        <w:autoSpaceDN w:val="0"/>
        <w:adjustRightInd w:val="0"/>
        <w:rPr>
          <w:rFonts w:cs="Arial"/>
          <w:i/>
          <w:iCs/>
          <w:sz w:val="20"/>
          <w:szCs w:val="20"/>
        </w:rPr>
      </w:pPr>
    </w:p>
    <w:p w14:paraId="64D425F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“No tenerle temor a que haya que hacer muchas recomendaciones para cambiar lo que está hasta hoy. Yo creo que ese es un llamado para la Comisión, atreverse a hacer propuestas. Para hacer propuestas nuevas también tiene que haber marcos jurídicos nuevos. Como decía José Bengoa, esto no es un asunto solamente para hoy día, sino que también tiene que ser algo proyectado para futuro y que este esfuerzo sirva para no solamente hoy.”</w:t>
      </w:r>
    </w:p>
    <w:p w14:paraId="39C1BC31" w14:textId="77777777" w:rsidR="00313AF0" w:rsidRDefault="00313AF0">
      <w:pPr>
        <w:pStyle w:val="Heading2"/>
        <w:widowControl w:val="0"/>
        <w:autoSpaceDE w:val="0"/>
        <w:autoSpaceDN w:val="0"/>
        <w:adjustRightInd w:val="0"/>
        <w:rPr>
          <w:rFonts w:cs="Arial"/>
          <w:b w:val="0"/>
          <w:bCs w:val="0"/>
          <w:i/>
          <w:iCs/>
          <w:sz w:val="20"/>
          <w:szCs w:val="20"/>
        </w:rPr>
      </w:pPr>
    </w:p>
    <w:p w14:paraId="585D6B82" w14:textId="77777777" w:rsidR="00313AF0" w:rsidRDefault="00313AF0">
      <w:pPr>
        <w:pStyle w:val="Heading2"/>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Carlos Peña</w:t>
      </w:r>
      <w:r>
        <w:rPr>
          <w:rFonts w:cs="Arial"/>
          <w:b w:val="0"/>
          <w:bCs w:val="0"/>
          <w:sz w:val="20"/>
          <w:szCs w:val="20"/>
        </w:rPr>
        <w:t>: “</w:t>
      </w:r>
      <w:r>
        <w:rPr>
          <w:rFonts w:cs="Arial"/>
          <w:b w:val="0"/>
          <w:bCs w:val="0"/>
          <w:i/>
          <w:iCs/>
          <w:sz w:val="20"/>
          <w:szCs w:val="20"/>
        </w:rPr>
        <w:t xml:space="preserve">Quería hacer nada más un par de precisiones don Patricio </w:t>
      </w:r>
      <w:r>
        <w:rPr>
          <w:rFonts w:cs="Arial"/>
          <w:b w:val="0"/>
          <w:bCs w:val="0"/>
          <w:sz w:val="20"/>
          <w:szCs w:val="20"/>
        </w:rPr>
        <w:t>(Aylwin)</w:t>
      </w:r>
      <w:r>
        <w:rPr>
          <w:rFonts w:cs="Arial"/>
          <w:b w:val="0"/>
          <w:bCs w:val="0"/>
          <w:i/>
          <w:iCs/>
          <w:sz w:val="20"/>
          <w:szCs w:val="20"/>
        </w:rPr>
        <w:t xml:space="preserve">. La primera respecto a una cuestión que subrayó José Bengoa consistente en las dos perspectivas o puntos de vista desde los cuales debiéramos considerar este asunto, esto es si debemos poner el acento en lo posible o si en cambio debemos acentuar lo deseable. Yo nada más quería precisar respecto de eso que además hay que sumar otra decisión también de carácter metodológico general, que yo la </w:t>
      </w:r>
      <w:r>
        <w:rPr>
          <w:rFonts w:cs="Arial"/>
          <w:b w:val="0"/>
          <w:bCs w:val="0"/>
          <w:i/>
          <w:iCs/>
          <w:sz w:val="20"/>
          <w:szCs w:val="20"/>
        </w:rPr>
        <w:lastRenderedPageBreak/>
        <w:t xml:space="preserve">mencioné en denantes, y es lo consistente en qué intereses debe tener en cuenta la Comisión cuando delibera. Si acaso sólo los intereses de los pueblos indígenas o si también los intereses de lo que llamamos el conjunto de la comunidad nacional. Porque es cierto </w:t>
      </w:r>
      <w:proofErr w:type="gramStart"/>
      <w:r>
        <w:rPr>
          <w:rFonts w:cs="Arial"/>
          <w:b w:val="0"/>
          <w:bCs w:val="0"/>
          <w:i/>
          <w:iCs/>
          <w:sz w:val="20"/>
          <w:szCs w:val="20"/>
        </w:rPr>
        <w:t>que</w:t>
      </w:r>
      <w:proofErr w:type="gramEnd"/>
      <w:r>
        <w:rPr>
          <w:rFonts w:cs="Arial"/>
          <w:b w:val="0"/>
          <w:bCs w:val="0"/>
          <w:i/>
          <w:iCs/>
          <w:sz w:val="20"/>
          <w:szCs w:val="20"/>
        </w:rPr>
        <w:t xml:space="preserve"> si uno atiende nada más que a los intereses de los pueblos indígenas tal cual han llegado a nuestros oídos al menos, debiéramos conferir todo aquello que yo llamaba denantes derechos autonómicos, por ejemplo, dentro de los cuales se cuentan los derechos territoriales. Pero parece claro </w:t>
      </w:r>
      <w:proofErr w:type="gramStart"/>
      <w:r>
        <w:rPr>
          <w:rFonts w:cs="Arial"/>
          <w:b w:val="0"/>
          <w:bCs w:val="0"/>
          <w:i/>
          <w:iCs/>
          <w:sz w:val="20"/>
          <w:szCs w:val="20"/>
        </w:rPr>
        <w:t>que</w:t>
      </w:r>
      <w:proofErr w:type="gramEnd"/>
      <w:r>
        <w:rPr>
          <w:rFonts w:cs="Arial"/>
          <w:b w:val="0"/>
          <w:bCs w:val="0"/>
          <w:i/>
          <w:iCs/>
          <w:sz w:val="20"/>
          <w:szCs w:val="20"/>
        </w:rPr>
        <w:t xml:space="preserve"> si uno considera todos los intereses de la comunidad nacional, una concesión tan radical como esa no parece inmediatamente obvia. No se trata sólo de decidir entre considerar lo posible o lo deseable, se trata también de</w:t>
      </w:r>
      <w:r>
        <w:rPr>
          <w:rFonts w:cs="Arial"/>
          <w:sz w:val="20"/>
          <w:szCs w:val="20"/>
        </w:rPr>
        <w:t xml:space="preserve"> </w:t>
      </w:r>
      <w:r>
        <w:rPr>
          <w:rFonts w:cs="Arial"/>
          <w:b w:val="0"/>
          <w:bCs w:val="0"/>
          <w:i/>
          <w:iCs/>
          <w:sz w:val="20"/>
          <w:szCs w:val="20"/>
        </w:rPr>
        <w:t>decidirse en qué intereses la Comisión, cuando delibera, debe pesar. Me parece que José Bengoa está de acuerdo conmigo en esto, yo nada más quería enfatizarlo.”</w:t>
      </w:r>
    </w:p>
    <w:p w14:paraId="12F22D8D" w14:textId="77777777" w:rsidR="00313AF0" w:rsidRDefault="00313AF0">
      <w:pPr>
        <w:widowControl w:val="0"/>
        <w:autoSpaceDE w:val="0"/>
        <w:autoSpaceDN w:val="0"/>
        <w:adjustRightInd w:val="0"/>
        <w:rPr>
          <w:rFonts w:cs="Arial"/>
          <w:i/>
          <w:iCs/>
          <w:sz w:val="20"/>
          <w:szCs w:val="20"/>
        </w:rPr>
      </w:pPr>
    </w:p>
    <w:p w14:paraId="6FCA2D1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“Por otra parte, y respecto del tema de derechos colectivos y derechos individuales, y con el ánimo simplemente de hacer una precisión, la expresión de derecho colectivo no es nueva. La verdad es que es más vieja que la expresión derecho individual. Aparece muy tempranamente, en el siglo XIV. Lo que ocurre es que suele ser una expresión, y yo creo que es bueno decirlo, para que no haya </w:t>
      </w:r>
      <w:proofErr w:type="gramStart"/>
      <w:r>
        <w:rPr>
          <w:rFonts w:cs="Arial"/>
          <w:i/>
          <w:iCs/>
          <w:sz w:val="20"/>
          <w:szCs w:val="20"/>
        </w:rPr>
        <w:t>malos entendidos</w:t>
      </w:r>
      <w:proofErr w:type="gramEnd"/>
      <w:r>
        <w:rPr>
          <w:rFonts w:cs="Arial"/>
          <w:i/>
          <w:iCs/>
          <w:sz w:val="20"/>
          <w:szCs w:val="20"/>
        </w:rPr>
        <w:t xml:space="preserve"> conceptuales en esto. La expresión derecho colectivo en verdad, más que un reclamo jurisdiccional en el sentido moderno de la </w:t>
      </w:r>
      <w:proofErr w:type="gramStart"/>
      <w:r>
        <w:rPr>
          <w:rFonts w:cs="Arial"/>
          <w:i/>
          <w:iCs/>
          <w:sz w:val="20"/>
          <w:szCs w:val="20"/>
        </w:rPr>
        <w:t>expresión,</w:t>
      </w:r>
      <w:proofErr w:type="gramEnd"/>
      <w:r>
        <w:rPr>
          <w:rFonts w:cs="Arial"/>
          <w:i/>
          <w:iCs/>
          <w:sz w:val="20"/>
          <w:szCs w:val="20"/>
        </w:rPr>
        <w:t xml:space="preserve"> es un reclamo político.”</w:t>
      </w:r>
    </w:p>
    <w:p w14:paraId="3A30FEBC" w14:textId="77777777" w:rsidR="00313AF0" w:rsidRDefault="00313AF0">
      <w:pPr>
        <w:widowControl w:val="0"/>
        <w:autoSpaceDE w:val="0"/>
        <w:autoSpaceDN w:val="0"/>
        <w:adjustRightInd w:val="0"/>
        <w:rPr>
          <w:rFonts w:cs="Arial"/>
          <w:i/>
          <w:iCs/>
          <w:sz w:val="20"/>
          <w:szCs w:val="20"/>
        </w:rPr>
      </w:pPr>
    </w:p>
    <w:p w14:paraId="04A9467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“Cuando se habla de derechos colectivos, de lo que se habla es de la capacidad de un pueblo para autogobernarse en aspectos relevantes de sus vidas. Yo no quiero citar fuentes, pero este uso de la expresión derecho colectivo está largamente acreditado. Si es necesario yo puedo citar, pero para qué. Son abundantes los textos políticos donde la expresión derecho colectivo está empleada, se le emplea en las ciudades italianas del siglo XIV, se le emplea en el Nuevo Mundo, en la revolución atlántica, se la emplea por los pueblos de América Latina, etc. Lo que ocurre, y en eso me parece a mí que Lucas apunta bien, es que tiene un tinte más político que estrictamente jurisdiccional. Es </w:t>
      </w:r>
      <w:proofErr w:type="spellStart"/>
      <w:r>
        <w:rPr>
          <w:rFonts w:cs="Arial"/>
          <w:i/>
          <w:iCs/>
          <w:sz w:val="20"/>
          <w:szCs w:val="20"/>
        </w:rPr>
        <w:t>uno</w:t>
      </w:r>
      <w:proofErr w:type="spellEnd"/>
      <w:r>
        <w:rPr>
          <w:rFonts w:cs="Arial"/>
          <w:i/>
          <w:iCs/>
          <w:sz w:val="20"/>
          <w:szCs w:val="20"/>
        </w:rPr>
        <w:t xml:space="preserve"> uso más político de la expresión derecho. Yo creo que es bueno hacerlo explícito. Porque en el sentido estrictamente jurídico tal cual se usa hoy día la expresión, pero también se usaba así clásicamente, por ejemplo (...) cuando se habla de derechos en el sentido estrictamente jurídico, quiero subrayar eso, se habla básicamente de poderes o facultades individuales, en el sentido estrictamente jurídico técnico de la expresión. Pero la palabra derecho también se la usa en un sentido político, para hacer reclamos políticos de carácter colectivo. En ese caso, en verdad, hablar de derechos colectivos es reivindicar capacidad de autogobierno. A mí me parece, tengo la impresión </w:t>
      </w:r>
      <w:proofErr w:type="gramStart"/>
      <w:r>
        <w:rPr>
          <w:rFonts w:cs="Arial"/>
          <w:i/>
          <w:iCs/>
          <w:sz w:val="20"/>
          <w:szCs w:val="20"/>
        </w:rPr>
        <w:t>que</w:t>
      </w:r>
      <w:proofErr w:type="gramEnd"/>
      <w:r>
        <w:rPr>
          <w:rFonts w:cs="Arial"/>
          <w:i/>
          <w:iCs/>
          <w:sz w:val="20"/>
          <w:szCs w:val="20"/>
        </w:rPr>
        <w:t xml:space="preserve"> si uno concediera derechos solamente de índole o de tinte individual a los pueblos indígenas habría de su demanda que quedaría insatisfecha y tenemos que preguntarnos si es razonable que esa parte de esa demanda quede insatisfecha. A mí me parece que así hay que resolver este asunto. Hay muchos derechos, demandas de los pueblos indígenas que pueden quedar bien cubiertas con la técnica de los derechos individuales, derechos en sentido estrictamente jurídicos o potestativos. Es muy fácil citar algunas, casi todas diría yo: las demandas de educación, de renovar su propia cultura en sus hijos, la de derechos culturales, la de derechos territoriales incluso, porque finalmente, como yo explicaba denantes, cuando usted reconoce un derecho colectivo sobre un territorio, tiene que resolver acto seguido cómo se forma la voluntad de ese colectivo. Y eso de nuevo remite a derechos individuales. Todo eso es cierto.”</w:t>
      </w:r>
    </w:p>
    <w:p w14:paraId="6D003637" w14:textId="77777777" w:rsidR="00313AF0" w:rsidRDefault="00313AF0">
      <w:pPr>
        <w:widowControl w:val="0"/>
        <w:autoSpaceDE w:val="0"/>
        <w:autoSpaceDN w:val="0"/>
        <w:adjustRightInd w:val="0"/>
        <w:rPr>
          <w:rFonts w:cs="Arial"/>
          <w:i/>
          <w:iCs/>
          <w:sz w:val="20"/>
          <w:szCs w:val="20"/>
        </w:rPr>
      </w:pPr>
    </w:p>
    <w:p w14:paraId="3C2CBBA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“Lo que ocurre es que los pueblos están demandando una cuestión simbólica, no estrictamente jurídica, una cuestión simbólica política, que es la capacidad de autogobernarse como colectivo, de sentir que en ciertas esferas de su vida es la voluntad de todos los que pertenecen al grupo la que cuenta y nada más que la voluntad de quienes pertenecen al grupo. Es decir, que la voluntad de los extraños al grupo no cuenta. Ese sólo hecho (...) esas son las preguntas que se planteó el pueblo vasco, Cataluña, Córcega, etc., y esas son las preguntas que tenemos nosotros que intentar responder. Por algo los pueblos tratan de hablar sus lenguas, las reivindican, quieren educar a sus hijos en esa lengua, no en otra. Cuando los hijos la olvidan, lo sienten como una pérdida. Esto es lo que les pasa hasta los emigrantes. Yo invito a que esas demandas las consideremos desde este punto de vista, un punto de vista más político, no tanto estrictamente jurídico. El derecho tiene armas escasas para resolver este asunto, esa es la verdad.”</w:t>
      </w:r>
    </w:p>
    <w:p w14:paraId="1B2840F3" w14:textId="77777777" w:rsidR="00313AF0" w:rsidRDefault="00313AF0">
      <w:pPr>
        <w:widowControl w:val="0"/>
        <w:autoSpaceDE w:val="0"/>
        <w:autoSpaceDN w:val="0"/>
        <w:adjustRightInd w:val="0"/>
        <w:rPr>
          <w:rFonts w:cs="Arial"/>
          <w:i/>
          <w:iCs/>
          <w:sz w:val="20"/>
          <w:szCs w:val="20"/>
        </w:rPr>
      </w:pPr>
    </w:p>
    <w:p w14:paraId="72507C19" w14:textId="77777777" w:rsidR="00313AF0" w:rsidRDefault="00313AF0">
      <w:pPr>
        <w:pStyle w:val="Heading2"/>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Nancy Yáñez </w:t>
      </w:r>
      <w:r>
        <w:rPr>
          <w:rFonts w:cs="Arial"/>
          <w:b w:val="0"/>
          <w:bCs w:val="0"/>
          <w:sz w:val="20"/>
          <w:szCs w:val="20"/>
        </w:rPr>
        <w:t>interviene brevemente: “</w:t>
      </w:r>
      <w:r>
        <w:rPr>
          <w:rFonts w:cs="Arial"/>
          <w:b w:val="0"/>
          <w:bCs w:val="0"/>
          <w:i/>
          <w:iCs/>
          <w:sz w:val="20"/>
          <w:szCs w:val="20"/>
        </w:rPr>
        <w:t xml:space="preserve">en realidad no quiero distraer la atención sobre los puntos que ha puesto Carlos </w:t>
      </w:r>
      <w:r>
        <w:rPr>
          <w:rFonts w:cs="Arial"/>
          <w:b w:val="0"/>
          <w:bCs w:val="0"/>
          <w:iCs/>
          <w:sz w:val="20"/>
          <w:szCs w:val="20"/>
        </w:rPr>
        <w:t>(Peña)</w:t>
      </w:r>
      <w:r>
        <w:rPr>
          <w:rFonts w:cs="Arial"/>
          <w:b w:val="0"/>
          <w:bCs w:val="0"/>
          <w:i/>
          <w:iCs/>
          <w:sz w:val="20"/>
          <w:szCs w:val="20"/>
        </w:rPr>
        <w:t xml:space="preserve"> sobre la mesa. Básicamente quiero responder a la intervención de Carlos Inquiltupa en términos de si el documento recogía o no los efectos respecto al pueblo Aymara. Me parece que a partir de la página 43 hay una referencia específica a las modificaciones en las instituciones, modificaciones en la economía y me gustaría que a lo mejor él después las revisara y nos hiciera llegar a la Comisión sus observaciones si es que ahí no está satisfecha sus expectativas respecto de lo planteado.” </w:t>
      </w:r>
    </w:p>
    <w:p w14:paraId="14B5B269" w14:textId="77777777" w:rsidR="00313AF0" w:rsidRDefault="00313AF0">
      <w:pPr>
        <w:widowControl w:val="0"/>
        <w:autoSpaceDE w:val="0"/>
        <w:autoSpaceDN w:val="0"/>
        <w:adjustRightInd w:val="0"/>
        <w:rPr>
          <w:rFonts w:cs="Arial"/>
          <w:i/>
          <w:iCs/>
          <w:sz w:val="20"/>
          <w:szCs w:val="20"/>
        </w:rPr>
      </w:pPr>
    </w:p>
    <w:p w14:paraId="198A2C35" w14:textId="77777777" w:rsidR="00313AF0" w:rsidRDefault="00313AF0">
      <w:pPr>
        <w:pStyle w:val="Heading2"/>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Inquiltupa </w:t>
      </w:r>
      <w:r>
        <w:rPr>
          <w:rFonts w:cs="Arial"/>
          <w:b w:val="0"/>
          <w:bCs w:val="0"/>
          <w:sz w:val="20"/>
          <w:szCs w:val="20"/>
        </w:rPr>
        <w:t>pide la palabra para aclarar su intervención anterior: “</w:t>
      </w:r>
      <w:r>
        <w:rPr>
          <w:rFonts w:cs="Arial"/>
          <w:b w:val="0"/>
          <w:bCs w:val="0"/>
          <w:i/>
          <w:iCs/>
          <w:sz w:val="20"/>
          <w:szCs w:val="20"/>
        </w:rPr>
        <w:t xml:space="preserve">Lo que decía es que me refería al tema indígena en general, lo que pude yo leer era que eran normativas que van directo al tema indígena, pero hay otras normativas que no van a lo específico. Hay algunos casos, por </w:t>
      </w:r>
      <w:proofErr w:type="gramStart"/>
      <w:r>
        <w:rPr>
          <w:rFonts w:cs="Arial"/>
          <w:b w:val="0"/>
          <w:bCs w:val="0"/>
          <w:i/>
          <w:iCs/>
          <w:sz w:val="20"/>
          <w:szCs w:val="20"/>
        </w:rPr>
        <w:t>ejemplo</w:t>
      </w:r>
      <w:proofErr w:type="gramEnd"/>
      <w:r>
        <w:rPr>
          <w:rFonts w:cs="Arial"/>
          <w:b w:val="0"/>
          <w:bCs w:val="0"/>
          <w:i/>
          <w:iCs/>
          <w:sz w:val="20"/>
          <w:szCs w:val="20"/>
        </w:rPr>
        <w:t xml:space="preserve"> el Código de Aguas que se mencionó, hay otras normativas que sí afectaron, pero que no era dirigido al mundo indígena, pero en forma subliminal o por el espíritu de la misma normativa afectaba a los indígenas. Creo que eso no está recogido. Ese era mi punto de vista.”</w:t>
      </w:r>
    </w:p>
    <w:p w14:paraId="64CE9A5C" w14:textId="77777777" w:rsidR="00313AF0" w:rsidRDefault="00313AF0">
      <w:pPr>
        <w:widowControl w:val="0"/>
        <w:autoSpaceDE w:val="0"/>
        <w:autoSpaceDN w:val="0"/>
        <w:adjustRightInd w:val="0"/>
        <w:rPr>
          <w:rFonts w:cs="Arial"/>
          <w:i/>
          <w:iCs/>
          <w:sz w:val="20"/>
          <w:szCs w:val="20"/>
        </w:rPr>
      </w:pPr>
    </w:p>
    <w:p w14:paraId="6504A299" w14:textId="77777777" w:rsidR="00313AF0" w:rsidRDefault="00313AF0">
      <w:pPr>
        <w:pStyle w:val="Heading7"/>
        <w:widowControl w:val="0"/>
        <w:numPr>
          <w:ilvl w:val="0"/>
          <w:numId w:val="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Juan Carlos Mamani </w:t>
      </w:r>
      <w:r>
        <w:rPr>
          <w:rFonts w:cs="Arial"/>
          <w:b w:val="0"/>
          <w:bCs w:val="0"/>
          <w:sz w:val="20"/>
          <w:szCs w:val="20"/>
        </w:rPr>
        <w:t>solicita la palabra, señalando a continuación: “</w:t>
      </w:r>
      <w:r>
        <w:rPr>
          <w:rFonts w:cs="Arial"/>
          <w:b w:val="0"/>
          <w:bCs w:val="0"/>
          <w:i/>
          <w:iCs/>
          <w:sz w:val="20"/>
          <w:szCs w:val="20"/>
        </w:rPr>
        <w:t xml:space="preserve">Soy el </w:t>
      </w:r>
      <w:proofErr w:type="gramStart"/>
      <w:r>
        <w:rPr>
          <w:rFonts w:cs="Arial"/>
          <w:b w:val="0"/>
          <w:bCs w:val="0"/>
          <w:i/>
          <w:iCs/>
          <w:sz w:val="20"/>
          <w:szCs w:val="20"/>
        </w:rPr>
        <w:t>Presidente</w:t>
      </w:r>
      <w:proofErr w:type="gramEnd"/>
      <w:r>
        <w:rPr>
          <w:rFonts w:cs="Arial"/>
          <w:b w:val="0"/>
          <w:bCs w:val="0"/>
          <w:i/>
          <w:iCs/>
          <w:sz w:val="20"/>
          <w:szCs w:val="20"/>
        </w:rPr>
        <w:t xml:space="preserve"> del Consejo Nacional Aymara de la ciudad de Iquique. Quería referirme a la parte de la legislación indígena en general, no tan sólo del pueblo </w:t>
      </w:r>
      <w:proofErr w:type="spellStart"/>
      <w:r>
        <w:rPr>
          <w:rFonts w:cs="Arial"/>
          <w:b w:val="0"/>
          <w:bCs w:val="0"/>
          <w:i/>
          <w:iCs/>
          <w:sz w:val="20"/>
          <w:szCs w:val="20"/>
        </w:rPr>
        <w:t>aymara</w:t>
      </w:r>
      <w:proofErr w:type="spellEnd"/>
      <w:r>
        <w:rPr>
          <w:rFonts w:cs="Arial"/>
          <w:b w:val="0"/>
          <w:bCs w:val="0"/>
          <w:i/>
          <w:iCs/>
          <w:sz w:val="20"/>
          <w:szCs w:val="20"/>
        </w:rPr>
        <w:t xml:space="preserve">, sino que </w:t>
      </w:r>
      <w:proofErr w:type="gramStart"/>
      <w:r>
        <w:rPr>
          <w:rFonts w:cs="Arial"/>
          <w:b w:val="0"/>
          <w:bCs w:val="0"/>
          <w:i/>
          <w:iCs/>
          <w:sz w:val="20"/>
          <w:szCs w:val="20"/>
        </w:rPr>
        <w:t>tenemos que tener</w:t>
      </w:r>
      <w:proofErr w:type="gramEnd"/>
      <w:r>
        <w:rPr>
          <w:rFonts w:cs="Arial"/>
          <w:b w:val="0"/>
          <w:bCs w:val="0"/>
          <w:i/>
          <w:iCs/>
          <w:sz w:val="20"/>
          <w:szCs w:val="20"/>
        </w:rPr>
        <w:t xml:space="preserve"> mucho cuidado en la presentación que todo lo que vaya referido en lo que sea legislación, que vaya metido la parte étnica cultural. Porque eso nos identifica en forma propia y no tan generalizada. Por qué, porque tenemos realidades distintas. Tenemos realidades sectoriales, comunales, regionales y a la vez a lo largo del país.”</w:t>
      </w:r>
    </w:p>
    <w:p w14:paraId="7DDEA5FD" w14:textId="77777777" w:rsidR="00313AF0" w:rsidRDefault="00313AF0">
      <w:pPr>
        <w:widowControl w:val="0"/>
        <w:autoSpaceDE w:val="0"/>
        <w:autoSpaceDN w:val="0"/>
        <w:adjustRightInd w:val="0"/>
        <w:rPr>
          <w:rFonts w:cs="Arial"/>
          <w:i/>
          <w:iCs/>
          <w:sz w:val="20"/>
          <w:szCs w:val="20"/>
        </w:rPr>
      </w:pPr>
    </w:p>
    <w:p w14:paraId="6192D60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toda esta parte y también en lo que es política, poder determinar referente lo que es la realidad nuestra de las distintas etnias que nosotros tenemos a lo largo de este país. Y lo que es la educación y salud, también. Porque si es que hay legislación que sea legislado a la parte que nosotros conocemos la realidad de nuestra cultura. Por ejemplo, en el caso de nosotros los </w:t>
      </w:r>
      <w:proofErr w:type="spellStart"/>
      <w:r>
        <w:rPr>
          <w:rFonts w:cs="Arial"/>
          <w:i/>
          <w:iCs/>
          <w:sz w:val="20"/>
          <w:szCs w:val="20"/>
        </w:rPr>
        <w:t>aymara</w:t>
      </w:r>
      <w:proofErr w:type="spellEnd"/>
      <w:r>
        <w:rPr>
          <w:rFonts w:cs="Arial"/>
          <w:i/>
          <w:iCs/>
          <w:sz w:val="20"/>
          <w:szCs w:val="20"/>
        </w:rPr>
        <w:t xml:space="preserve">, que realmente en la parte de educación se dicte que en todos los colegios se enseñe el idioma nuestro, lo bilingüe. Porque hoy en día </w:t>
      </w:r>
      <w:proofErr w:type="gramStart"/>
      <w:r>
        <w:rPr>
          <w:rFonts w:cs="Arial"/>
          <w:i/>
          <w:iCs/>
          <w:sz w:val="20"/>
          <w:szCs w:val="20"/>
        </w:rPr>
        <w:t>existen</w:t>
      </w:r>
      <w:proofErr w:type="gramEnd"/>
      <w:r>
        <w:rPr>
          <w:rFonts w:cs="Arial"/>
          <w:i/>
          <w:iCs/>
          <w:sz w:val="20"/>
          <w:szCs w:val="20"/>
        </w:rPr>
        <w:t xml:space="preserve"> pero en algunos colegios, pero también no es todo concreto. Lo dejan como en un tercer plano. Eso nosotros lo vivimos continuamente en nuestra Región y vemos que es tan simple que salga una resolución, un decreto del SEREMI de Educación de cada sector y se pueda implantar. Pero hacerlo de otro nivel.”</w:t>
      </w:r>
    </w:p>
    <w:p w14:paraId="59294213" w14:textId="77777777" w:rsidR="00313AF0" w:rsidRDefault="00313AF0">
      <w:pPr>
        <w:widowControl w:val="0"/>
        <w:autoSpaceDE w:val="0"/>
        <w:autoSpaceDN w:val="0"/>
        <w:adjustRightInd w:val="0"/>
        <w:rPr>
          <w:rFonts w:cs="Arial"/>
          <w:i/>
          <w:iCs/>
          <w:sz w:val="20"/>
          <w:szCs w:val="20"/>
        </w:rPr>
      </w:pPr>
    </w:p>
    <w:p w14:paraId="1ED8BEF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la parte de salud también. Existen experiencias que en realidad la medicina cultural propia nuestra, ha sanado a muchas personas. Yo lo puedo decir en forma particular. Yo hace 10 años atrás tuve un accidente de trabajo donde la medicina formal no me sanaba. Mis padres se pusieron firmes, me sacaron del hospital y me llevaron y fui curado con curanderos. Hasta los mismos médicos no se explicaban por qué no habían podido ellos sanarme, porque después igual seguía yendo a los controles. Fue una curación. Yo tengo todo el pecho marcado donde me quemé en una pesquera con aceite hidráulico, sobre 250 °C, y donde se veían los huesos y todo lo que me hicieron, tengo unas cicatrices que con el tiempo ya se van terminando. También hay otras experiencias de personas que incluso han podido quedar inválidas y los curanderos en realidad lo han vuelto a su estado normal.”</w:t>
      </w:r>
    </w:p>
    <w:p w14:paraId="7C224744" w14:textId="77777777" w:rsidR="00313AF0" w:rsidRDefault="00313AF0">
      <w:pPr>
        <w:widowControl w:val="0"/>
        <w:autoSpaceDE w:val="0"/>
        <w:autoSpaceDN w:val="0"/>
        <w:adjustRightInd w:val="0"/>
        <w:rPr>
          <w:rFonts w:cs="Arial"/>
          <w:i/>
          <w:iCs/>
          <w:sz w:val="20"/>
          <w:szCs w:val="20"/>
        </w:rPr>
      </w:pPr>
    </w:p>
    <w:p w14:paraId="4A14F77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“Esas experiencias yo creo que hay que incorporarlas en esta legislación para que por lo menos se reconozca y se vayan compartiendo experiencias entre la medicina nuestra con la otra.”</w:t>
      </w:r>
    </w:p>
    <w:p w14:paraId="21672C96" w14:textId="77777777" w:rsidR="00313AF0" w:rsidRDefault="00313AF0">
      <w:pPr>
        <w:widowControl w:val="0"/>
        <w:autoSpaceDE w:val="0"/>
        <w:autoSpaceDN w:val="0"/>
        <w:adjustRightInd w:val="0"/>
        <w:rPr>
          <w:rFonts w:cs="Arial"/>
          <w:i/>
          <w:iCs/>
          <w:sz w:val="20"/>
          <w:szCs w:val="20"/>
        </w:rPr>
      </w:pPr>
    </w:p>
    <w:p w14:paraId="0E26367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“También hay que tener mucho ojo en las legislaciones, en la parte económica social. Porque en la realidad de nuestros pueblos, por </w:t>
      </w:r>
      <w:proofErr w:type="gramStart"/>
      <w:r>
        <w:rPr>
          <w:rFonts w:cs="Arial"/>
          <w:i/>
          <w:iCs/>
          <w:sz w:val="20"/>
          <w:szCs w:val="20"/>
        </w:rPr>
        <w:t>ejemplo</w:t>
      </w:r>
      <w:proofErr w:type="gramEnd"/>
      <w:r>
        <w:rPr>
          <w:rFonts w:cs="Arial"/>
          <w:i/>
          <w:iCs/>
          <w:sz w:val="20"/>
          <w:szCs w:val="20"/>
        </w:rPr>
        <w:t xml:space="preserve"> nosotros en la zona norte la realidad es totalmente distinta a la del sur. Son realidades que no se pueden comparar. Acá tenemos de sobra agua y allá todo es un desierto donde nosotros dependemos de vertientes y cuencas. En esa parte económica social es donde hay que enfocarse más a la parte de cómo poder enfrentar esta realidad, porque nosotros vivimos de la agricultura, de la ganadería igual que acá y lo hemos enfrenado, pero son realidades distintas. Hay que estudiar más a fondo esta parte.”</w:t>
      </w:r>
    </w:p>
    <w:p w14:paraId="6B04EB2A" w14:textId="77777777" w:rsidR="00313AF0" w:rsidRDefault="00313AF0">
      <w:pPr>
        <w:widowControl w:val="0"/>
        <w:autoSpaceDE w:val="0"/>
        <w:autoSpaceDN w:val="0"/>
        <w:adjustRightInd w:val="0"/>
        <w:rPr>
          <w:rFonts w:cs="Arial"/>
          <w:i/>
          <w:iCs/>
          <w:sz w:val="20"/>
          <w:szCs w:val="20"/>
        </w:rPr>
      </w:pPr>
    </w:p>
    <w:p w14:paraId="36BEAC5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 que es justicia, también existen hartas realidades que por la misma comunicación de los que estamos más en la parte urbana podemos enfrentarnos a un abogado, un juez cuando tenemos un problema judicial. Pero no es así para la gente que vive en la cordillera o </w:t>
      </w:r>
      <w:proofErr w:type="gramStart"/>
      <w:r>
        <w:rPr>
          <w:rFonts w:cs="Arial"/>
          <w:i/>
          <w:iCs/>
          <w:sz w:val="20"/>
          <w:szCs w:val="20"/>
        </w:rPr>
        <w:t>que</w:t>
      </w:r>
      <w:proofErr w:type="gramEnd"/>
      <w:r>
        <w:rPr>
          <w:rFonts w:cs="Arial"/>
          <w:i/>
          <w:iCs/>
          <w:sz w:val="20"/>
          <w:szCs w:val="20"/>
        </w:rPr>
        <w:t xml:space="preserve"> por cualquier cosa, por carabineros o investigaciones son detenidos como sospechosos, al menos en la zona norte a nosotros nos comparan mucho por la misma vestimenta con un boliviano. El boliviano o el peruano, comúnmente, de la frontera siempre están traficando. Es muy comprado con el lugareño que vive originario en los pueblos de la frontera y por sospechas lo han traído y no tiene la misma forma de poder defenderse como nosotros, y donde incluso algunos que son hablantes que todavía hablan el </w:t>
      </w:r>
      <w:proofErr w:type="spellStart"/>
      <w:r>
        <w:rPr>
          <w:rFonts w:cs="Arial"/>
          <w:i/>
          <w:iCs/>
          <w:sz w:val="20"/>
          <w:szCs w:val="20"/>
        </w:rPr>
        <w:t>aymara</w:t>
      </w:r>
      <w:proofErr w:type="spellEnd"/>
      <w:r>
        <w:rPr>
          <w:rFonts w:cs="Arial"/>
          <w:i/>
          <w:iCs/>
          <w:sz w:val="20"/>
          <w:szCs w:val="20"/>
        </w:rPr>
        <w:t xml:space="preserve"> y no hablan mucho el castellano, y como no le entienden le inculpan muchas cosas. En esa parte yo creo que también tenemos que ver la realidad de cada sector y de cada etnia.”</w:t>
      </w:r>
    </w:p>
    <w:p w14:paraId="4BE61F4E" w14:textId="77777777" w:rsidR="00313AF0" w:rsidRDefault="00313AF0">
      <w:pPr>
        <w:widowControl w:val="0"/>
        <w:autoSpaceDE w:val="0"/>
        <w:autoSpaceDN w:val="0"/>
        <w:adjustRightInd w:val="0"/>
        <w:rPr>
          <w:rFonts w:cs="Arial"/>
          <w:i/>
          <w:iCs/>
          <w:sz w:val="20"/>
          <w:szCs w:val="20"/>
        </w:rPr>
      </w:pPr>
    </w:p>
    <w:p w14:paraId="564BD8C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la parte del derecho colectivo y en el derecho individual, es un tema que yo pienso que tenemos que analizarlo mucho más. Colectivo como puede ser muy favorable en unas cosas y desfavorable en otras. Para que lo podamos debatir bien o estudiar mucho más a fondo. Eso no más.”</w:t>
      </w:r>
    </w:p>
    <w:p w14:paraId="36C894FA" w14:textId="77777777" w:rsidR="00313AF0" w:rsidRDefault="00313AF0">
      <w:pPr>
        <w:widowControl w:val="0"/>
        <w:autoSpaceDE w:val="0"/>
        <w:autoSpaceDN w:val="0"/>
        <w:adjustRightInd w:val="0"/>
        <w:rPr>
          <w:rFonts w:cs="Arial"/>
          <w:i/>
          <w:iCs/>
          <w:sz w:val="20"/>
          <w:szCs w:val="20"/>
        </w:rPr>
      </w:pPr>
    </w:p>
    <w:p w14:paraId="4807FB42" w14:textId="77777777" w:rsidR="00313AF0" w:rsidRDefault="00313AF0">
      <w:pPr>
        <w:pStyle w:val="Heading7"/>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Rodrigo Lillo </w:t>
      </w:r>
      <w:r>
        <w:rPr>
          <w:rFonts w:cs="Arial"/>
          <w:b w:val="0"/>
          <w:bCs w:val="0"/>
          <w:sz w:val="20"/>
          <w:szCs w:val="20"/>
        </w:rPr>
        <w:t>interviene: “</w:t>
      </w:r>
      <w:r>
        <w:rPr>
          <w:rFonts w:cs="Arial"/>
          <w:b w:val="0"/>
          <w:bCs w:val="0"/>
          <w:i/>
          <w:iCs/>
          <w:sz w:val="20"/>
          <w:szCs w:val="20"/>
        </w:rPr>
        <w:t xml:space="preserve">Formo parte de la Subcomisión jurídica. Creo que Carlos Peña ha hecho un aporte fundamental a la discusión. Yo pienso que nos puede facilitar y agilizar mucho más lo que realmente debemos discutir en este grupo. Por lo </w:t>
      </w:r>
      <w:proofErr w:type="gramStart"/>
      <w:r>
        <w:rPr>
          <w:rFonts w:cs="Arial"/>
          <w:b w:val="0"/>
          <w:bCs w:val="0"/>
          <w:i/>
          <w:iCs/>
          <w:sz w:val="20"/>
          <w:szCs w:val="20"/>
        </w:rPr>
        <w:t>tanto</w:t>
      </w:r>
      <w:proofErr w:type="gramEnd"/>
      <w:r>
        <w:rPr>
          <w:rFonts w:cs="Arial"/>
          <w:b w:val="0"/>
          <w:bCs w:val="0"/>
          <w:i/>
          <w:iCs/>
          <w:sz w:val="20"/>
          <w:szCs w:val="20"/>
        </w:rPr>
        <w:t xml:space="preserve"> quiero decir dos cosas, dos aspectos y espero no oscurecer la discusión, sino que aportar a ella en esos términos.”</w:t>
      </w:r>
    </w:p>
    <w:p w14:paraId="753EF4E8" w14:textId="77777777" w:rsidR="00313AF0" w:rsidRDefault="00313AF0">
      <w:pPr>
        <w:widowControl w:val="0"/>
        <w:autoSpaceDE w:val="0"/>
        <w:autoSpaceDN w:val="0"/>
        <w:adjustRightInd w:val="0"/>
        <w:rPr>
          <w:rFonts w:cs="Arial"/>
          <w:i/>
          <w:iCs/>
          <w:sz w:val="20"/>
          <w:szCs w:val="20"/>
        </w:rPr>
      </w:pPr>
    </w:p>
    <w:p w14:paraId="0B4651A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primer lugar, de la relación que hizo Nancy </w:t>
      </w:r>
      <w:r>
        <w:rPr>
          <w:rFonts w:cs="Arial"/>
          <w:sz w:val="20"/>
          <w:szCs w:val="20"/>
        </w:rPr>
        <w:t xml:space="preserve">(Yáñez) </w:t>
      </w:r>
      <w:r>
        <w:rPr>
          <w:rFonts w:cs="Arial"/>
          <w:i/>
          <w:iCs/>
          <w:sz w:val="20"/>
          <w:szCs w:val="20"/>
        </w:rPr>
        <w:t>a primera hora sobre el tratamiento que el Estado ha hecho de los indígenas en general, se aprecia claramente que en su formación el Estado chileno desconoce, no considera otra identidad distinta y con el claro, probablemente no tan claro en ese momento, con el objetivo de conformar una nación, única chilena. Esa situación, esa ceguera a la diversidad puede ser originalmente, como lo hicieron todos los Estados nacionales en su conformación, tiene un aspecto positivo. Permitió precisamente esa idea de Estado, lo que da origen también a la reivindicación de los derechos individuales y la ciudadanía, que son aspectos que hoy día debemos valorar y son fundamentales para la situación que vivimos actualmente. Pero cuando la conformación de esta nacionalidad única viene a desconocer o simplemente a provocar un distorsionado reconocimiento de las minorías, entonces estamos en una situación de sometimiento o de injusticia. Por lo tanto, si ese es el estado de cosas, yo creo que una propuesta que plantee no modificar nada es insostenible, es dejar las cosas como están, reconociendo que hay una situación de injusticia.”</w:t>
      </w:r>
    </w:p>
    <w:p w14:paraId="23B67651" w14:textId="77777777" w:rsidR="00313AF0" w:rsidRDefault="00313AF0">
      <w:pPr>
        <w:widowControl w:val="0"/>
        <w:autoSpaceDE w:val="0"/>
        <w:autoSpaceDN w:val="0"/>
        <w:adjustRightInd w:val="0"/>
        <w:rPr>
          <w:rFonts w:cs="Arial"/>
          <w:i/>
          <w:iCs/>
          <w:sz w:val="20"/>
          <w:szCs w:val="20"/>
        </w:rPr>
      </w:pPr>
    </w:p>
    <w:p w14:paraId="29E5B95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“Como un elemento a considerar yo quisiera señalar que en general se admite habitualmente la suposición de los Estado son </w:t>
      </w:r>
      <w:proofErr w:type="spellStart"/>
      <w:r>
        <w:rPr>
          <w:rFonts w:cs="Arial"/>
          <w:i/>
          <w:iCs/>
          <w:sz w:val="20"/>
          <w:szCs w:val="20"/>
        </w:rPr>
        <w:t>etnoculturalmente</w:t>
      </w:r>
      <w:proofErr w:type="spellEnd"/>
      <w:r>
        <w:rPr>
          <w:rFonts w:cs="Arial"/>
          <w:i/>
          <w:iCs/>
          <w:sz w:val="20"/>
          <w:szCs w:val="20"/>
        </w:rPr>
        <w:t xml:space="preserve"> neutrales. Es decir, que ellos pudieran admitir cualquier cultura dentro de su interior, y por lo tanto quien debe demostrar que debe reconocerse esa diferencia son las minorías, que son tan diferentes que en realidad es necesario un reconocimiento. Pero esta neutralidad cultural de los Estados en realidad es una falsedad, no es así. De </w:t>
      </w:r>
      <w:proofErr w:type="gramStart"/>
      <w:r>
        <w:rPr>
          <w:rFonts w:cs="Arial"/>
          <w:i/>
          <w:iCs/>
          <w:sz w:val="20"/>
          <w:szCs w:val="20"/>
        </w:rPr>
        <w:t>hecho</w:t>
      </w:r>
      <w:proofErr w:type="gramEnd"/>
      <w:r>
        <w:rPr>
          <w:rFonts w:cs="Arial"/>
          <w:i/>
          <w:iCs/>
          <w:sz w:val="20"/>
          <w:szCs w:val="20"/>
        </w:rPr>
        <w:t xml:space="preserve"> desde el origen del Estado hay una opción que se manifiesta a lo largo de la historia por la opción y la promoción de una cultura, de una forma cultural, de una lengua, de una religión, en un sentido. Incluso esos mecanismos son utilizados como formas de integrar las diversidades, pero en el fondo no es más que la promoción de una identidad cultural.” </w:t>
      </w:r>
    </w:p>
    <w:p w14:paraId="6D036BF5" w14:textId="77777777" w:rsidR="00313AF0" w:rsidRDefault="00313AF0">
      <w:pPr>
        <w:widowControl w:val="0"/>
        <w:autoSpaceDE w:val="0"/>
        <w:autoSpaceDN w:val="0"/>
        <w:adjustRightInd w:val="0"/>
        <w:rPr>
          <w:rFonts w:cs="Arial"/>
          <w:i/>
          <w:iCs/>
          <w:sz w:val="20"/>
          <w:szCs w:val="20"/>
        </w:rPr>
      </w:pPr>
    </w:p>
    <w:p w14:paraId="375188C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“Sin embargo, la realidad actual permite que esa injusticia pueda ser modificada, alterada con la aceptación de que un Estado pueda promover no sólo una sola identidad cultural sino que varias identidades culturales dentro de ese mismo Estado, como ocurre por ejemplo en países como Canadá, donde el Estado promueve diversas culturas y promueve que existan estas protecciones externas que llama (...) que es un liberal, que ciertos grupos puedan hablar y exigir que en un territorio determinado se hable una lengua específica.  Allí la carga de la prueba ya no es de las minorías, no deben demostrar ellos que deben ser reconocidos, sino que el Estado debe demostrar por qué solamente adscribe a una sola forma cultural y no puede en cambio promover la formación y desarrollo de distintas culturas.”</w:t>
      </w:r>
    </w:p>
    <w:p w14:paraId="4DF9B813" w14:textId="77777777" w:rsidR="00313AF0" w:rsidRDefault="00313AF0">
      <w:pPr>
        <w:widowControl w:val="0"/>
        <w:autoSpaceDE w:val="0"/>
        <w:autoSpaceDN w:val="0"/>
        <w:adjustRightInd w:val="0"/>
        <w:rPr>
          <w:rFonts w:cs="Arial"/>
          <w:i/>
          <w:iCs/>
          <w:sz w:val="20"/>
          <w:szCs w:val="20"/>
        </w:rPr>
      </w:pPr>
    </w:p>
    <w:p w14:paraId="0017931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“Además, a mi juicio este contexto histórico al que asistimos marca una crisis del Estado nacional. Un Estado que está presionado desde arriba tanto por los órganos internacionales, por el costado por los capitales financieros, y desde abajo por las identidades culturales. Ya no hay un Estado nacional como en el siglo XIX que es soberano, que determina todo lo que pasa al interior suyo. La realidad de las identidades culturales es latente y es un problema que es fundamental en algunos casos como se ha señalado acá.”</w:t>
      </w:r>
    </w:p>
    <w:p w14:paraId="23717E58" w14:textId="77777777" w:rsidR="00313AF0" w:rsidRDefault="00313AF0">
      <w:pPr>
        <w:widowControl w:val="0"/>
        <w:autoSpaceDE w:val="0"/>
        <w:autoSpaceDN w:val="0"/>
        <w:adjustRightInd w:val="0"/>
        <w:rPr>
          <w:rFonts w:cs="Arial"/>
          <w:i/>
          <w:iCs/>
          <w:sz w:val="20"/>
          <w:szCs w:val="20"/>
        </w:rPr>
      </w:pPr>
    </w:p>
    <w:p w14:paraId="5408ABE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otro aspecto que quería decir, y que también queda claro con la descripción y con la aclaración que ha hecho Carlos Peña, es que el reconocimiento de los derechos de los pueblos indígenas no trae aparejado una disputa entre liberales y comunitaristas. Es decir, no es la misma disputa que se </w:t>
      </w:r>
      <w:proofErr w:type="gramStart"/>
      <w:r>
        <w:rPr>
          <w:rFonts w:cs="Arial"/>
          <w:i/>
          <w:iCs/>
          <w:sz w:val="20"/>
          <w:szCs w:val="20"/>
        </w:rPr>
        <w:t>dio</w:t>
      </w:r>
      <w:proofErr w:type="gramEnd"/>
      <w:r>
        <w:rPr>
          <w:rFonts w:cs="Arial"/>
          <w:i/>
          <w:iCs/>
          <w:sz w:val="20"/>
          <w:szCs w:val="20"/>
        </w:rPr>
        <w:t xml:space="preserve"> por ejemplo, en Naciones Unidas en los años ’40 y ’50 acerca de cuáles son los mejores derechos, si los colectivos o los individuales. No es que quienes promuevan los derechos de las minorías crean que la colectividad está por sobre el individuo. Tampoco los pueblos indígenas reivindican derechos colectivos para vulnerar sus derechos individuales, sino </w:t>
      </w:r>
      <w:proofErr w:type="gramStart"/>
      <w:r>
        <w:rPr>
          <w:rFonts w:cs="Arial"/>
          <w:i/>
          <w:iCs/>
          <w:sz w:val="20"/>
          <w:szCs w:val="20"/>
        </w:rPr>
        <w:t>que</w:t>
      </w:r>
      <w:proofErr w:type="gramEnd"/>
      <w:r>
        <w:rPr>
          <w:rFonts w:cs="Arial"/>
          <w:i/>
          <w:iCs/>
          <w:sz w:val="20"/>
          <w:szCs w:val="20"/>
        </w:rPr>
        <w:t xml:space="preserve"> todo lo contrario. Los derechos colectivos se conciben como mecanismos que les permiten a ellos garantizar mejor sus derechos individuales, garantizar mejor su derecho a ejercer su cultura, a hablar su lengua, etc., y también los derechos de influir, desarrollar o resolver  sus propios asuntos. Esos eran </w:t>
      </w:r>
      <w:proofErr w:type="gramStart"/>
      <w:r>
        <w:rPr>
          <w:rFonts w:cs="Arial"/>
          <w:i/>
          <w:iCs/>
          <w:sz w:val="20"/>
          <w:szCs w:val="20"/>
        </w:rPr>
        <w:t>los dos aspecto</w:t>
      </w:r>
      <w:proofErr w:type="gramEnd"/>
      <w:r>
        <w:rPr>
          <w:rFonts w:cs="Arial"/>
          <w:i/>
          <w:iCs/>
          <w:sz w:val="20"/>
          <w:szCs w:val="20"/>
        </w:rPr>
        <w:t xml:space="preserve"> que quería señalar.”</w:t>
      </w:r>
    </w:p>
    <w:p w14:paraId="6BB83574" w14:textId="77777777" w:rsidR="00313AF0" w:rsidRDefault="00313AF0">
      <w:pPr>
        <w:widowControl w:val="0"/>
        <w:autoSpaceDE w:val="0"/>
        <w:autoSpaceDN w:val="0"/>
        <w:adjustRightInd w:val="0"/>
        <w:rPr>
          <w:rFonts w:cs="Arial"/>
          <w:i/>
          <w:iCs/>
          <w:sz w:val="20"/>
          <w:szCs w:val="20"/>
        </w:rPr>
      </w:pPr>
    </w:p>
    <w:p w14:paraId="14E7903D" w14:textId="77777777" w:rsidR="00313AF0" w:rsidRDefault="00313AF0">
      <w:pPr>
        <w:pStyle w:val="Heading2"/>
        <w:widowControl w:val="0"/>
        <w:numPr>
          <w:ilvl w:val="0"/>
          <w:numId w:val="7"/>
        </w:numPr>
        <w:autoSpaceDE w:val="0"/>
        <w:autoSpaceDN w:val="0"/>
        <w:adjustRightInd w:val="0"/>
        <w:rPr>
          <w:rFonts w:cs="Arial"/>
          <w:b w:val="0"/>
          <w:bCs w:val="0"/>
          <w:sz w:val="20"/>
          <w:szCs w:val="20"/>
        </w:rPr>
      </w:pPr>
      <w:r>
        <w:rPr>
          <w:rFonts w:cs="Arial"/>
          <w:b w:val="0"/>
          <w:bCs w:val="0"/>
          <w:sz w:val="20"/>
          <w:szCs w:val="20"/>
        </w:rPr>
        <w:t xml:space="preserve">El Sr. </w:t>
      </w:r>
      <w:r>
        <w:rPr>
          <w:rFonts w:cs="Arial"/>
          <w:sz w:val="20"/>
          <w:szCs w:val="20"/>
        </w:rPr>
        <w:t xml:space="preserve">Alberto Hotus </w:t>
      </w:r>
      <w:r>
        <w:rPr>
          <w:rFonts w:cs="Arial"/>
          <w:b w:val="0"/>
          <w:bCs w:val="0"/>
          <w:sz w:val="20"/>
          <w:szCs w:val="20"/>
        </w:rPr>
        <w:t>hace uso de la palabra: “</w:t>
      </w:r>
      <w:r>
        <w:rPr>
          <w:rFonts w:cs="Arial"/>
          <w:b w:val="0"/>
          <w:bCs w:val="0"/>
          <w:i/>
          <w:iCs/>
          <w:sz w:val="20"/>
          <w:szCs w:val="20"/>
        </w:rPr>
        <w:t xml:space="preserve">Don Patricio </w:t>
      </w:r>
      <w:r>
        <w:rPr>
          <w:rFonts w:cs="Arial"/>
          <w:b w:val="0"/>
          <w:bCs w:val="0"/>
          <w:sz w:val="20"/>
          <w:szCs w:val="20"/>
        </w:rPr>
        <w:t>(Aylwin)</w:t>
      </w:r>
      <w:r>
        <w:rPr>
          <w:rFonts w:cs="Arial"/>
          <w:b w:val="0"/>
          <w:bCs w:val="0"/>
          <w:i/>
          <w:iCs/>
          <w:sz w:val="20"/>
          <w:szCs w:val="20"/>
        </w:rPr>
        <w:t>, quería aclarar solamente, cuando dije con respecto a dos personas de diferente cultura que fue a Pascua. Eso no es político ni tampoco jurídico, sino netamente cultural. Por qué, porque cada pueblo indígena tiene su propia cosmovisión que protege el ecosistema, de todas las cosas que pasan dentro de cada pueblo. Y así estaba organizada Pascua. Isla de Pascua tenía su propia organización. Cuando llegó Policarpo Toro el 9 de septiembre de 1888 a solicitar la soberanía, fue entregada por el Consejo de Ancianos.”</w:t>
      </w:r>
      <w:r>
        <w:rPr>
          <w:rFonts w:cs="Arial"/>
          <w:b w:val="0"/>
          <w:bCs w:val="0"/>
          <w:sz w:val="20"/>
          <w:szCs w:val="20"/>
        </w:rPr>
        <w:t xml:space="preserve"> </w:t>
      </w:r>
    </w:p>
    <w:p w14:paraId="1295399F" w14:textId="77777777" w:rsidR="00313AF0" w:rsidRDefault="00313AF0">
      <w:pPr>
        <w:widowControl w:val="0"/>
        <w:autoSpaceDE w:val="0"/>
        <w:autoSpaceDN w:val="0"/>
        <w:adjustRightInd w:val="0"/>
        <w:rPr>
          <w:rFonts w:cs="Arial"/>
          <w:i/>
          <w:iCs/>
          <w:sz w:val="20"/>
          <w:szCs w:val="20"/>
        </w:rPr>
      </w:pPr>
    </w:p>
    <w:p w14:paraId="01D04ADA" w14:textId="77777777" w:rsidR="00313AF0" w:rsidRDefault="00313AF0">
      <w:pPr>
        <w:pStyle w:val="BodyTextIndent2"/>
        <w:rPr>
          <w:sz w:val="20"/>
          <w:szCs w:val="20"/>
        </w:rPr>
      </w:pPr>
      <w:r>
        <w:rPr>
          <w:sz w:val="20"/>
          <w:szCs w:val="20"/>
        </w:rPr>
        <w:t xml:space="preserve">“En la discusión en el senado, el señor Jarpa me dijo que yo no tenía personalidad jurídica así que el Consejo de Ancianos no figuraba. Le pregunté acaso si sabía cómo Chile llegó a obtener la soberanía de Pascua, me dijo porque fue una toma de posesión y una incorporación; no es efectivo le dije, porque fue un Acuerdo de Voluntades. Policarpo Toro iba a tomar a la fuerza, pero se encontró que Isla de Pascua </w:t>
      </w:r>
      <w:proofErr w:type="spellStart"/>
      <w:r>
        <w:rPr>
          <w:sz w:val="20"/>
          <w:szCs w:val="20"/>
        </w:rPr>
        <w:t>estába</w:t>
      </w:r>
      <w:proofErr w:type="spellEnd"/>
      <w:r>
        <w:rPr>
          <w:sz w:val="20"/>
          <w:szCs w:val="20"/>
        </w:rPr>
        <w:t xml:space="preserve"> dispuesta a entregar la soberanía y hubo un Tratado ahí, un Tratado entre Policarpo Toro y el Consejo de Ancianos. Ahora qué hay entre el gobierno e Isla de Pascua, en ese momento Policarpo Toro está representando al país. Y ese es el aspecto, por eso digo que yo que no estoy faltando el respeto al decirle, al contrario, estoy exigiendo respeto, porque yo no voy a venir de Isla de Pascua a decir a los hermanos mapuches cómo tienen que hablar su lengua, eso es falta de respeto. Están bien claras las cosas, las etnias cada una tiene su propia cultura, su propia cosmovisión.”</w:t>
      </w:r>
    </w:p>
    <w:p w14:paraId="2ED4489D" w14:textId="77777777" w:rsidR="00313AF0" w:rsidRDefault="00313AF0">
      <w:pPr>
        <w:widowControl w:val="0"/>
        <w:autoSpaceDE w:val="0"/>
        <w:autoSpaceDN w:val="0"/>
        <w:adjustRightInd w:val="0"/>
        <w:rPr>
          <w:rFonts w:cs="Arial"/>
          <w:i/>
          <w:iCs/>
          <w:sz w:val="20"/>
          <w:szCs w:val="20"/>
        </w:rPr>
      </w:pPr>
    </w:p>
    <w:p w14:paraId="20F28A7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“Cuando hablan de distrito especial, uno dice qué ofrece Isla de Pascua al país para que sea un distrito especial, cuál es la parte especial. Resulta que isla de Pascua está a 3.800 kilómetros de la costa nuestra, donde ofrece un extenso mar hacia el pacífico. El Almirante Merino decía que el futuro de Chile está en el Pacífico sur y no es mentira. Uno va a </w:t>
      </w:r>
      <w:proofErr w:type="spellStart"/>
      <w:r>
        <w:rPr>
          <w:rFonts w:cs="Arial"/>
          <w:i/>
          <w:iCs/>
          <w:sz w:val="20"/>
          <w:szCs w:val="20"/>
        </w:rPr>
        <w:t>Tahiti</w:t>
      </w:r>
      <w:proofErr w:type="spellEnd"/>
      <w:r>
        <w:rPr>
          <w:rFonts w:cs="Arial"/>
          <w:i/>
          <w:iCs/>
          <w:sz w:val="20"/>
          <w:szCs w:val="20"/>
        </w:rPr>
        <w:t xml:space="preserve"> y se encuentra que la mercadería de nuestro país está en </w:t>
      </w:r>
      <w:proofErr w:type="spellStart"/>
      <w:r>
        <w:rPr>
          <w:rFonts w:cs="Arial"/>
          <w:i/>
          <w:iCs/>
          <w:sz w:val="20"/>
          <w:szCs w:val="20"/>
        </w:rPr>
        <w:t>Tahiti</w:t>
      </w:r>
      <w:proofErr w:type="spellEnd"/>
      <w:r>
        <w:rPr>
          <w:rFonts w:cs="Arial"/>
          <w:i/>
          <w:iCs/>
          <w:sz w:val="20"/>
          <w:szCs w:val="20"/>
        </w:rPr>
        <w:t xml:space="preserve">, en todas las islas polinésicas. Además, uno ve los buques científicos cuando llegan a Pascua dicen que alrededor de Isla de Pascua tiene 890 mil kilómetros cuadrados de Zona Económica Exclusiva que ofrece al país. En el mar hay cobalto, hay montones de minerales que en este momento el país no los extrae porque no tienen las posibilidades, pero ¿cómo sabemos si a futuro Chile pueda ser un país rico? </w:t>
      </w:r>
      <w:proofErr w:type="gramStart"/>
      <w:r>
        <w:rPr>
          <w:rFonts w:cs="Arial"/>
          <w:i/>
          <w:iCs/>
          <w:sz w:val="20"/>
          <w:szCs w:val="20"/>
        </w:rPr>
        <w:t>Además</w:t>
      </w:r>
      <w:proofErr w:type="gramEnd"/>
      <w:r>
        <w:rPr>
          <w:rFonts w:cs="Arial"/>
          <w:i/>
          <w:iCs/>
          <w:sz w:val="20"/>
          <w:szCs w:val="20"/>
        </w:rPr>
        <w:t xml:space="preserve"> es la fortaleza que tiene el país en el Pacífico Sur. Si hay un ataque está la isla de Pascua, es un regimiento, es un destacamento, es una defensa que tiene el país. Por eso queremos decir que somos especiales, porque aquí se dicta la ley de pesca sin participar decisiones nuestras, llegan allá y están pescando y nosotros bien gracias. Eso es lo que yo quería aclarar. Gracias.”</w:t>
      </w:r>
    </w:p>
    <w:p w14:paraId="13B63F56" w14:textId="77777777" w:rsidR="00313AF0" w:rsidRDefault="00313AF0">
      <w:pPr>
        <w:widowControl w:val="0"/>
        <w:autoSpaceDE w:val="0"/>
        <w:autoSpaceDN w:val="0"/>
        <w:adjustRightInd w:val="0"/>
        <w:rPr>
          <w:rFonts w:cs="Arial"/>
          <w:i/>
          <w:iCs/>
          <w:sz w:val="20"/>
          <w:szCs w:val="20"/>
        </w:rPr>
      </w:pPr>
    </w:p>
    <w:p w14:paraId="51A88CC0" w14:textId="77777777" w:rsidR="00313AF0" w:rsidRDefault="00313AF0">
      <w:pPr>
        <w:pStyle w:val="Heading2"/>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El Sr.</w:t>
      </w:r>
      <w:r>
        <w:rPr>
          <w:rFonts w:cs="Arial"/>
          <w:sz w:val="20"/>
          <w:szCs w:val="20"/>
        </w:rPr>
        <w:t xml:space="preserve"> Patricio Aylwin</w:t>
      </w:r>
      <w:r>
        <w:rPr>
          <w:rFonts w:cs="Arial"/>
          <w:b w:val="0"/>
          <w:bCs w:val="0"/>
          <w:sz w:val="20"/>
          <w:szCs w:val="20"/>
        </w:rPr>
        <w:t xml:space="preserve">: </w:t>
      </w:r>
      <w:r>
        <w:rPr>
          <w:rFonts w:cs="Arial"/>
          <w:b w:val="0"/>
          <w:bCs w:val="0"/>
          <w:i/>
          <w:iCs/>
          <w:sz w:val="20"/>
          <w:szCs w:val="20"/>
        </w:rPr>
        <w:t xml:space="preserve">“Si ustedes me permiten quisiera decir algunas palabras. Pongámonos un </w:t>
      </w:r>
      <w:r>
        <w:rPr>
          <w:rFonts w:cs="Arial"/>
          <w:b w:val="0"/>
          <w:bCs w:val="0"/>
          <w:i/>
          <w:iCs/>
          <w:sz w:val="20"/>
          <w:szCs w:val="20"/>
        </w:rPr>
        <w:lastRenderedPageBreak/>
        <w:t>poco en la razón de ser de nuestra Comisión. A nosotros nos nombran con el propósito de, por una parte, hacer un aporte para esclarecer la Verdad Histórica de los pueblos indígenas que forman parte de la sociedad chilena. Se trata de que examinada la historia tratar de esclarecer los errores, las injusticias, las actuaciones que hayan determinado en el pasado violaciones de derechos o actuaciones que coloquen en deuda a la sociedad chilena respecto de determinados sectores de esa sociedad, concretamente pueblos indígenas que forman parte de esa sociedad. Se trata, en esa parte, de esclarecer ante la conciencia colectiva de los chilenos el aporte de nuestros distintos pueblos indígenas, su individualidad y el reconocimiento que merecen. Así lo entendí yo cuando acepté formar parte y presidir esta Comisión. Esa es la primera parte. La historia, como en la historia individual pone en evidencia las deudas que el conjunto de la sociedad chilena tenga o no tenga con los pueblos indígenas que forman parte de esa sociedad. Pero por otra parte se nos pide hacer proposiciones sobre un Nuevo Trato,</w:t>
      </w:r>
      <w:r>
        <w:rPr>
          <w:rFonts w:cs="Arial"/>
          <w:i/>
          <w:iCs/>
          <w:sz w:val="20"/>
          <w:szCs w:val="20"/>
        </w:rPr>
        <w:t xml:space="preserve"> </w:t>
      </w:r>
      <w:r>
        <w:rPr>
          <w:rFonts w:cs="Arial"/>
          <w:b w:val="0"/>
          <w:bCs w:val="0"/>
          <w:i/>
          <w:iCs/>
          <w:sz w:val="20"/>
          <w:szCs w:val="20"/>
        </w:rPr>
        <w:t>estas proposiciones no van a tener ningún carácter imperativo.”</w:t>
      </w:r>
    </w:p>
    <w:p w14:paraId="4A2C78AB" w14:textId="77777777" w:rsidR="00313AF0" w:rsidRDefault="00313AF0">
      <w:pPr>
        <w:widowControl w:val="0"/>
        <w:autoSpaceDE w:val="0"/>
        <w:autoSpaceDN w:val="0"/>
        <w:adjustRightInd w:val="0"/>
        <w:rPr>
          <w:rFonts w:cs="Arial"/>
          <w:i/>
          <w:iCs/>
          <w:sz w:val="20"/>
          <w:szCs w:val="20"/>
        </w:rPr>
      </w:pPr>
    </w:p>
    <w:p w14:paraId="271E069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“Así como nuestro informe sobre la historia no significa que sea una verdad oficial que tengan que aceptar como dogma de fe los 15 millones de chilenos, las proposiciones que nosotros hagamos tampoco son un imperativo de nueva política que el Estado chileno tenga que asumir. Son sugerencias. El Estado chileno a través de los órganos a través de los cuales ejerce su soberanía, hará un examen de qué políticas deban seguirse en el futuro </w:t>
      </w:r>
      <w:proofErr w:type="gramStart"/>
      <w:r>
        <w:rPr>
          <w:rFonts w:cs="Arial"/>
          <w:i/>
          <w:iCs/>
          <w:sz w:val="20"/>
          <w:szCs w:val="20"/>
        </w:rPr>
        <w:t>en relación a</w:t>
      </w:r>
      <w:proofErr w:type="gramEnd"/>
      <w:r>
        <w:rPr>
          <w:rFonts w:cs="Arial"/>
          <w:i/>
          <w:iCs/>
          <w:sz w:val="20"/>
          <w:szCs w:val="20"/>
        </w:rPr>
        <w:t xml:space="preserve"> las propuestas que nosotros formulemos. Esas propuestas nosotros se las vamos a formular a nuestro mandante que es el Ejecutivo, el </w:t>
      </w:r>
      <w:proofErr w:type="gramStart"/>
      <w:r>
        <w:rPr>
          <w:rFonts w:cs="Arial"/>
          <w:i/>
          <w:iCs/>
          <w:sz w:val="20"/>
          <w:szCs w:val="20"/>
        </w:rPr>
        <w:t>Presidente</w:t>
      </w:r>
      <w:proofErr w:type="gramEnd"/>
      <w:r>
        <w:rPr>
          <w:rFonts w:cs="Arial"/>
          <w:i/>
          <w:iCs/>
          <w:sz w:val="20"/>
          <w:szCs w:val="20"/>
        </w:rPr>
        <w:t xml:space="preserve"> de la República. El </w:t>
      </w:r>
      <w:proofErr w:type="gramStart"/>
      <w:r>
        <w:rPr>
          <w:rFonts w:cs="Arial"/>
          <w:i/>
          <w:iCs/>
          <w:sz w:val="20"/>
          <w:szCs w:val="20"/>
        </w:rPr>
        <w:t>Presidente</w:t>
      </w:r>
      <w:proofErr w:type="gramEnd"/>
      <w:r>
        <w:rPr>
          <w:rFonts w:cs="Arial"/>
          <w:i/>
          <w:iCs/>
          <w:sz w:val="20"/>
          <w:szCs w:val="20"/>
        </w:rPr>
        <w:t xml:space="preserve"> de la República es dueño de acogerlas total o parcialmente o de despreciarlas. Si las acoge traducirá eso en proyectos de reforma constitucional o legal que el parlamento como órgano que ejerce la soberanía en el plano legislativo estudiará y respecto de las cuales decidirá.”</w:t>
      </w:r>
    </w:p>
    <w:p w14:paraId="45EEEFB2" w14:textId="77777777" w:rsidR="00313AF0" w:rsidRDefault="00313AF0">
      <w:pPr>
        <w:widowControl w:val="0"/>
        <w:autoSpaceDE w:val="0"/>
        <w:autoSpaceDN w:val="0"/>
        <w:adjustRightInd w:val="0"/>
        <w:rPr>
          <w:rFonts w:cs="Arial"/>
          <w:i/>
          <w:iCs/>
          <w:sz w:val="20"/>
          <w:szCs w:val="20"/>
        </w:rPr>
      </w:pPr>
    </w:p>
    <w:p w14:paraId="7A6E65A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“Entendida así la cosa, yo siento que hay ciertas premisas que diría que debiéramos hacer base para nuestro raciocinio. Si se nos ha pedido formular proposiciones sobre un Nuevo Trato para los pueblos indígenas, esto entraña el reconocimiento de que nuestros pueblos indígenas tienen, por ser pueblos indígenas, un estatuto o una condición especial distinta del común de los chilenos que no formamos parte de una etnia específica indígena. En buenas cuentas, todas nuestras deliberaciones a través del año y medio que llevamos trabajando, han querido mostrarnos, o han tenido por objeto dejar en evidencia, carencias o sufrimientos o postergaciones que sectores de la nacionalidad chilena han sufrido por su condición de indígenas. Sin duda lo que estamos pensando es cómo lograr que esto no ocurra en el futuro.”</w:t>
      </w:r>
    </w:p>
    <w:p w14:paraId="783E2695" w14:textId="77777777" w:rsidR="00313AF0" w:rsidRDefault="00313AF0">
      <w:pPr>
        <w:widowControl w:val="0"/>
        <w:autoSpaceDE w:val="0"/>
        <w:autoSpaceDN w:val="0"/>
        <w:adjustRightInd w:val="0"/>
        <w:rPr>
          <w:rFonts w:cs="Arial"/>
          <w:i/>
          <w:iCs/>
          <w:sz w:val="20"/>
          <w:szCs w:val="20"/>
        </w:rPr>
      </w:pPr>
    </w:p>
    <w:p w14:paraId="035B127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“Cómo lograr que, ya que existen en nuestro país parte de chilenos que por pertenencia a un pueblo originario han sido de alguna manera preteridos u olvidados o no debidamente considerados en su individualidad, cómo reparamos eso. No con el ánimo de aislarlos, ni el ánimo de reconocerles una autonomía total sacándolos de la nación chilena. Por el contrario, en el claro entendido de que forman parte de la nación chilena. Yo diría que en nuestro mandato va implícita, como consecuencia de lo que yo acabo de decir, el reconocimiento, no sé si lo debemos llamar derechos, yo creo que sí, pero de un estatus jurídico especial en cuanto sea necesario para asegurar su supervivencia, el respeto a su identidad de los pueblos indígenas y por consiguiente de sus miembros en la sociedad chilena.”</w:t>
      </w:r>
    </w:p>
    <w:p w14:paraId="57DF840B" w14:textId="77777777" w:rsidR="00313AF0" w:rsidRDefault="00313AF0">
      <w:pPr>
        <w:widowControl w:val="0"/>
        <w:autoSpaceDE w:val="0"/>
        <w:autoSpaceDN w:val="0"/>
        <w:adjustRightInd w:val="0"/>
        <w:rPr>
          <w:rFonts w:cs="Arial"/>
          <w:i/>
          <w:iCs/>
          <w:sz w:val="20"/>
          <w:szCs w:val="20"/>
        </w:rPr>
      </w:pPr>
    </w:p>
    <w:p w14:paraId="34D971A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“Naturalmente esto supone, en mi concepto, el reconocimiento de derechos colectivos y no meramente individuales. Son derechos que en atención a su individualidad como indígenas el Estado le reconoce a esos pueblos y a quienes forman parte de ellos. Yo me temo </w:t>
      </w:r>
      <w:proofErr w:type="gramStart"/>
      <w:r>
        <w:rPr>
          <w:rFonts w:cs="Arial"/>
          <w:i/>
          <w:iCs/>
          <w:sz w:val="20"/>
          <w:szCs w:val="20"/>
        </w:rPr>
        <w:t>que</w:t>
      </w:r>
      <w:proofErr w:type="gramEnd"/>
      <w:r>
        <w:rPr>
          <w:rFonts w:cs="Arial"/>
          <w:i/>
          <w:iCs/>
          <w:sz w:val="20"/>
          <w:szCs w:val="20"/>
        </w:rPr>
        <w:t xml:space="preserve"> si perdemos de vista esta visión, el informe que nosotros diéramos resultará muy frustrante para los pueblos indígenas e incluso para la sociedad chilena en su conjunto.”</w:t>
      </w:r>
    </w:p>
    <w:p w14:paraId="14EA4E2B" w14:textId="77777777" w:rsidR="00313AF0" w:rsidRDefault="00313AF0">
      <w:pPr>
        <w:widowControl w:val="0"/>
        <w:autoSpaceDE w:val="0"/>
        <w:autoSpaceDN w:val="0"/>
        <w:adjustRightInd w:val="0"/>
        <w:rPr>
          <w:rFonts w:cs="Arial"/>
          <w:i/>
          <w:iCs/>
          <w:sz w:val="20"/>
          <w:szCs w:val="20"/>
        </w:rPr>
      </w:pPr>
    </w:p>
    <w:p w14:paraId="7BC57F1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más allá de las sutilezas jurídicas, pienso que hay que admitir </w:t>
      </w:r>
      <w:proofErr w:type="gramStart"/>
      <w:r>
        <w:rPr>
          <w:rFonts w:cs="Arial"/>
          <w:i/>
          <w:iCs/>
          <w:sz w:val="20"/>
          <w:szCs w:val="20"/>
        </w:rPr>
        <w:t>que</w:t>
      </w:r>
      <w:proofErr w:type="gramEnd"/>
      <w:r>
        <w:rPr>
          <w:rFonts w:cs="Arial"/>
          <w:i/>
          <w:iCs/>
          <w:sz w:val="20"/>
          <w:szCs w:val="20"/>
        </w:rPr>
        <w:t xml:space="preserve"> en el derecho internacional prevaleciente en la sociedad actual, hay reconocimientos de derechos pueblos indígenas que van más allá de los derechos individuales de las personas. Y creo que cuando se nos pide hacer un planteamiento o hacer proposiciones sobre un Nuevo trato, apareceríamos sacándole el cuerpo al problema si no nos pronunciáramos derechamente sobre cuáles son los derechos específicos que </w:t>
      </w:r>
      <w:r>
        <w:rPr>
          <w:rFonts w:cs="Arial"/>
          <w:i/>
          <w:iCs/>
          <w:sz w:val="20"/>
          <w:szCs w:val="20"/>
        </w:rPr>
        <w:lastRenderedPageBreak/>
        <w:t>reconocemos o que proponemos que se reconozcan en la institucionalidad jurídica chilena a los chilenos que forman parte de estos pueblos indígenas. Derechos no tendremos los que no formamos parte de los pueblos indígenas, derechos específicos que tienden a reconocerles su identidad dentro de la nación chilena.”</w:t>
      </w:r>
    </w:p>
    <w:p w14:paraId="62A898E6" w14:textId="77777777" w:rsidR="00313AF0" w:rsidRDefault="00313AF0">
      <w:pPr>
        <w:widowControl w:val="0"/>
        <w:autoSpaceDE w:val="0"/>
        <w:autoSpaceDN w:val="0"/>
        <w:adjustRightInd w:val="0"/>
        <w:rPr>
          <w:rFonts w:cs="Arial"/>
          <w:i/>
          <w:iCs/>
          <w:sz w:val="20"/>
          <w:szCs w:val="20"/>
        </w:rPr>
      </w:pPr>
    </w:p>
    <w:p w14:paraId="78FE94C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no entiendo que esto ponga en peligro la unidad de la nación ni la soberanía de la nación, puesto que expresamente se trata de reconocer esta identidad como parte de la nación chilena. La soberanía reside en la nación y no en sus distintas partes. En consecuencia, yo no creo que pudiera sentirse el temor de que este reconocimiento pusiera en peligro la soberanía de la nación chilena, no de cada una de sus partes, sino que de la nación en su conjunto en la cual la constitución radica la soberanía. La soberanía reside en la nación en su conjunto, no en las distintas personas ni en los distintos pueblos que forman parte de la nación.”</w:t>
      </w:r>
    </w:p>
    <w:p w14:paraId="599EA5B4" w14:textId="77777777" w:rsidR="00313AF0" w:rsidRDefault="00313AF0">
      <w:pPr>
        <w:widowControl w:val="0"/>
        <w:autoSpaceDE w:val="0"/>
        <w:autoSpaceDN w:val="0"/>
        <w:adjustRightInd w:val="0"/>
        <w:rPr>
          <w:rFonts w:cs="Arial"/>
          <w:i/>
          <w:iCs/>
          <w:sz w:val="20"/>
          <w:szCs w:val="20"/>
        </w:rPr>
      </w:pPr>
    </w:p>
    <w:p w14:paraId="3647DDB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 mí se me ocurre </w:t>
      </w:r>
      <w:proofErr w:type="gramStart"/>
      <w:r>
        <w:rPr>
          <w:rFonts w:cs="Arial"/>
          <w:i/>
          <w:iCs/>
          <w:sz w:val="20"/>
          <w:szCs w:val="20"/>
        </w:rPr>
        <w:t>que</w:t>
      </w:r>
      <w:proofErr w:type="gramEnd"/>
      <w:r>
        <w:rPr>
          <w:rFonts w:cs="Arial"/>
          <w:i/>
          <w:iCs/>
          <w:sz w:val="20"/>
          <w:szCs w:val="20"/>
        </w:rPr>
        <w:t xml:space="preserve"> si tenemos en cuenta este eje ordenador, no sé si he sido suficientemente claro y elemental, pudiéramos ir avanzando de una manera más constructiva en nuestro debate.”</w:t>
      </w:r>
    </w:p>
    <w:p w14:paraId="7E113122" w14:textId="77777777" w:rsidR="00313AF0" w:rsidRDefault="00313AF0">
      <w:pPr>
        <w:widowControl w:val="0"/>
        <w:autoSpaceDE w:val="0"/>
        <w:autoSpaceDN w:val="0"/>
        <w:adjustRightInd w:val="0"/>
        <w:rPr>
          <w:rFonts w:cs="Arial"/>
          <w:i/>
          <w:iCs/>
          <w:sz w:val="20"/>
          <w:szCs w:val="20"/>
        </w:rPr>
      </w:pPr>
    </w:p>
    <w:p w14:paraId="7496D105" w14:textId="77777777" w:rsidR="00313AF0" w:rsidRDefault="00313AF0">
      <w:pPr>
        <w:pStyle w:val="Heading7"/>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Santos Millao </w:t>
      </w:r>
      <w:r>
        <w:rPr>
          <w:rFonts w:cs="Arial"/>
          <w:b w:val="0"/>
          <w:bCs w:val="0"/>
          <w:sz w:val="20"/>
          <w:szCs w:val="20"/>
        </w:rPr>
        <w:t>interviene: “</w:t>
      </w:r>
      <w:r>
        <w:rPr>
          <w:rFonts w:cs="Arial"/>
          <w:b w:val="0"/>
          <w:bCs w:val="0"/>
          <w:i/>
          <w:iCs/>
          <w:sz w:val="20"/>
          <w:szCs w:val="20"/>
        </w:rPr>
        <w:t xml:space="preserve">Mire don Patricio </w:t>
      </w:r>
      <w:r>
        <w:rPr>
          <w:rFonts w:cs="Arial"/>
          <w:b w:val="0"/>
          <w:bCs w:val="0"/>
          <w:sz w:val="20"/>
          <w:szCs w:val="20"/>
        </w:rPr>
        <w:t>(Aylwin)</w:t>
      </w:r>
      <w:r>
        <w:rPr>
          <w:rFonts w:cs="Arial"/>
          <w:b w:val="0"/>
          <w:bCs w:val="0"/>
          <w:i/>
          <w:iCs/>
          <w:sz w:val="20"/>
          <w:szCs w:val="20"/>
        </w:rPr>
        <w:t xml:space="preserve">, yo creo que de algún modo todos los que formamos parte de esta Comisión teníamos y tuvimos bastante claro respecto a nuestra responsabilidad en esta Comisión. Yo he sostenido en varias ocasiones que estamos frente nada menos y nada más que a hablar respecto a la verdad de lo que ha sucedido en este territorio, hablar de la historia y en lo posible hablar de un Nuevo Trato. Siempre he dicho que tenemos que hacerle honor a esta frase, a este título, pero uno ve y observa </w:t>
      </w:r>
      <w:proofErr w:type="gramStart"/>
      <w:r>
        <w:rPr>
          <w:rFonts w:cs="Arial"/>
          <w:b w:val="0"/>
          <w:bCs w:val="0"/>
          <w:i/>
          <w:iCs/>
          <w:sz w:val="20"/>
          <w:szCs w:val="20"/>
        </w:rPr>
        <w:t>de que</w:t>
      </w:r>
      <w:proofErr w:type="gramEnd"/>
      <w:r>
        <w:rPr>
          <w:rFonts w:cs="Arial"/>
          <w:b w:val="0"/>
          <w:bCs w:val="0"/>
          <w:i/>
          <w:iCs/>
          <w:sz w:val="20"/>
          <w:szCs w:val="20"/>
        </w:rPr>
        <w:t xml:space="preserve"> algunos caballeros se enojan cuando nosotros queremos decir exactamente la verdad. De otro modo no tendría ninguna significación estar acá. Yo creo que tenemos que decir las cosas como son porque de algún modo somos encomendados</w:t>
      </w:r>
      <w:r>
        <w:rPr>
          <w:rFonts w:cs="Arial"/>
          <w:sz w:val="20"/>
          <w:szCs w:val="20"/>
        </w:rPr>
        <w:t xml:space="preserve"> </w:t>
      </w:r>
      <w:r>
        <w:rPr>
          <w:rFonts w:cs="Arial"/>
          <w:b w:val="0"/>
          <w:bCs w:val="0"/>
          <w:i/>
          <w:iCs/>
          <w:sz w:val="20"/>
          <w:szCs w:val="20"/>
        </w:rPr>
        <w:t>por lo menos de un sector, en este caso del pueblo mapuche.”</w:t>
      </w:r>
    </w:p>
    <w:p w14:paraId="58DDADC4" w14:textId="77777777" w:rsidR="00313AF0" w:rsidRDefault="00313AF0">
      <w:pPr>
        <w:widowControl w:val="0"/>
        <w:autoSpaceDE w:val="0"/>
        <w:autoSpaceDN w:val="0"/>
        <w:adjustRightInd w:val="0"/>
        <w:rPr>
          <w:rFonts w:cs="Arial"/>
          <w:i/>
          <w:iCs/>
          <w:sz w:val="20"/>
          <w:szCs w:val="20"/>
        </w:rPr>
      </w:pPr>
    </w:p>
    <w:p w14:paraId="4B60294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“Digamos las cosas como son. Aquí en un momento histórico de nuestro desarrollo se constituye el Estado chileno, llamado República, Independencia, etc. Yo he dicho públicamente, y no me amilano en reiterarlo, de que esa famosa Independencia fue la Dependencia para nuestros pueblos originaros de Chile, y en particular para el pueblo mapuche. Todos los hechos suscitados desde esa fecha hasta hoy así lo demuestran. Por lo </w:t>
      </w:r>
      <w:proofErr w:type="gramStart"/>
      <w:r>
        <w:rPr>
          <w:rFonts w:cs="Arial"/>
          <w:i/>
          <w:iCs/>
          <w:sz w:val="20"/>
          <w:szCs w:val="20"/>
        </w:rPr>
        <w:t>tanto</w:t>
      </w:r>
      <w:proofErr w:type="gramEnd"/>
      <w:r>
        <w:rPr>
          <w:rFonts w:cs="Arial"/>
          <w:i/>
          <w:iCs/>
          <w:sz w:val="20"/>
          <w:szCs w:val="20"/>
        </w:rPr>
        <w:t xml:space="preserve"> mucho más que caer en adjetivos, en ejemplos que a lo mejor son ilustrativos, pero es bajarle el nivel a esta Comisión. Por ejemplo, cuando se dice </w:t>
      </w:r>
      <w:proofErr w:type="gramStart"/>
      <w:r>
        <w:rPr>
          <w:rFonts w:cs="Arial"/>
          <w:i/>
          <w:iCs/>
          <w:sz w:val="20"/>
          <w:szCs w:val="20"/>
        </w:rPr>
        <w:t>de que</w:t>
      </w:r>
      <w:proofErr w:type="gramEnd"/>
      <w:r>
        <w:rPr>
          <w:rFonts w:cs="Arial"/>
          <w:i/>
          <w:iCs/>
          <w:sz w:val="20"/>
          <w:szCs w:val="20"/>
        </w:rPr>
        <w:t xml:space="preserve"> si yo tengo en lo individual el derecho de rezar o no. Eso a mí me parece bajarle el nivel a esta Comisión, y perdóneme usted, al informe. Yo también puedo decir lo individual es si quiero me levanto en la mañana o no me levanto. Eso es subjetivismo. Pero objetivamente yo tengo que levantarme porque o si no cómo movemos las palancas del desarrollo de nuestra sociedad, del mundo. Objetivamente tengo que levantarme. Por lo </w:t>
      </w:r>
      <w:proofErr w:type="gramStart"/>
      <w:r>
        <w:rPr>
          <w:rFonts w:cs="Arial"/>
          <w:i/>
          <w:iCs/>
          <w:sz w:val="20"/>
          <w:szCs w:val="20"/>
        </w:rPr>
        <w:t>tanto</w:t>
      </w:r>
      <w:proofErr w:type="gramEnd"/>
      <w:r>
        <w:rPr>
          <w:rFonts w:cs="Arial"/>
          <w:i/>
          <w:iCs/>
          <w:sz w:val="20"/>
          <w:szCs w:val="20"/>
        </w:rPr>
        <w:t xml:space="preserve"> la constitución del Estado chileno no fue otra cosa que la dominación, no tan solo a lo mejor para nuestros pueblos originarios, sino que para otros sectores también. De tal manera que eso produjo en el transcurso de los hechos concretos un antagonismo, especialmente con nuestros pueblos originarios. Y ese antagonismo es el que queremos superar sentándonos en una mesa entre los que abrazaron, los que empuñaron y estuvieron de acuerdo para someter a las reglas, llámese Estado de derecho, ordenamiento jurídico a nuestros pueblos originarios. Eso es lo queremos, solucionar ese pleito.”</w:t>
      </w:r>
    </w:p>
    <w:p w14:paraId="431C1994" w14:textId="77777777" w:rsidR="00313AF0" w:rsidRDefault="00313AF0">
      <w:pPr>
        <w:widowControl w:val="0"/>
        <w:autoSpaceDE w:val="0"/>
        <w:autoSpaceDN w:val="0"/>
        <w:adjustRightInd w:val="0"/>
        <w:rPr>
          <w:rFonts w:cs="Arial"/>
          <w:i/>
          <w:iCs/>
          <w:sz w:val="20"/>
          <w:szCs w:val="20"/>
        </w:rPr>
      </w:pPr>
    </w:p>
    <w:p w14:paraId="280E109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“Nosotros, sinceramente hablando, nosotros no vemos tan próximo de solucionar ese pleito. Por todas las cosas que aquí mismo se dicen. Eso significa, porque usted mismo ha dicho que este es un trabajo que lo </w:t>
      </w:r>
      <w:proofErr w:type="gramStart"/>
      <w:r>
        <w:rPr>
          <w:rFonts w:cs="Arial"/>
          <w:i/>
          <w:iCs/>
          <w:sz w:val="20"/>
          <w:szCs w:val="20"/>
        </w:rPr>
        <w:t>vamos</w:t>
      </w:r>
      <w:proofErr w:type="gramEnd"/>
      <w:r>
        <w:rPr>
          <w:rFonts w:cs="Arial"/>
          <w:i/>
          <w:iCs/>
          <w:sz w:val="20"/>
          <w:szCs w:val="20"/>
        </w:rPr>
        <w:t xml:space="preserve"> entregar, el </w:t>
      </w:r>
      <w:proofErr w:type="gramStart"/>
      <w:r>
        <w:rPr>
          <w:rFonts w:cs="Arial"/>
          <w:i/>
          <w:iCs/>
          <w:sz w:val="20"/>
          <w:szCs w:val="20"/>
        </w:rPr>
        <w:t>Presidente</w:t>
      </w:r>
      <w:proofErr w:type="gramEnd"/>
      <w:r>
        <w:rPr>
          <w:rFonts w:cs="Arial"/>
          <w:i/>
          <w:iCs/>
          <w:sz w:val="20"/>
          <w:szCs w:val="20"/>
        </w:rPr>
        <w:t xml:space="preserve"> de Chile lo considera, lo mejora o simplemente no lo considera. Qué significaría eso para nosotros, rebelarnos, y que también es un legítimo derecho que poseen nuestros pueblos originaros del mundo y que está establecido en las Naciones Unidas.”</w:t>
      </w:r>
    </w:p>
    <w:p w14:paraId="3EA04CAC" w14:textId="77777777" w:rsidR="00313AF0" w:rsidRDefault="00313AF0">
      <w:pPr>
        <w:widowControl w:val="0"/>
        <w:autoSpaceDE w:val="0"/>
        <w:autoSpaceDN w:val="0"/>
        <w:adjustRightInd w:val="0"/>
        <w:rPr>
          <w:rFonts w:cs="Arial"/>
          <w:i/>
          <w:iCs/>
          <w:sz w:val="20"/>
          <w:szCs w:val="20"/>
        </w:rPr>
      </w:pPr>
    </w:p>
    <w:p w14:paraId="26AA431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“De modo que yo no estoy viendo tan claras las cosas y tengo entendido que estamos bastante próximos a entregar el resultado de nuestro trabajo. Unas dos o tres cosas más, porque del mismo modo como lo ha señalado don Patricio </w:t>
      </w:r>
      <w:r>
        <w:rPr>
          <w:rFonts w:cs="Arial"/>
          <w:sz w:val="20"/>
          <w:szCs w:val="20"/>
        </w:rPr>
        <w:t>(Aylwin)</w:t>
      </w:r>
      <w:r>
        <w:rPr>
          <w:rFonts w:cs="Arial"/>
          <w:i/>
          <w:iCs/>
          <w:sz w:val="20"/>
          <w:szCs w:val="20"/>
        </w:rPr>
        <w:t xml:space="preserve">, no es que me quiera enaltecer a su estatus, usted ha sido </w:t>
      </w:r>
      <w:proofErr w:type="gramStart"/>
      <w:r>
        <w:rPr>
          <w:rFonts w:cs="Arial"/>
          <w:i/>
          <w:iCs/>
          <w:sz w:val="20"/>
          <w:szCs w:val="20"/>
        </w:rPr>
        <w:t>Presidente</w:t>
      </w:r>
      <w:proofErr w:type="gramEnd"/>
      <w:r>
        <w:rPr>
          <w:rFonts w:cs="Arial"/>
          <w:i/>
          <w:iCs/>
          <w:sz w:val="20"/>
          <w:szCs w:val="20"/>
        </w:rPr>
        <w:t xml:space="preserve"> de Chile, etc., para nada, pero muchas de las cosas que aquí se están </w:t>
      </w:r>
      <w:r>
        <w:rPr>
          <w:rFonts w:cs="Arial"/>
          <w:i/>
          <w:iCs/>
          <w:sz w:val="20"/>
          <w:szCs w:val="20"/>
        </w:rPr>
        <w:lastRenderedPageBreak/>
        <w:t>conversando nosotros las hemos conversado en miles de ocasiones, en nuestras comunidades, en Congresos nacionales. Incluso yo he tenido la oportunidad tres veces de hablar en las Naciones Unidas, cuatro veces, la última vez fue cuando se celebró el decenio en Nueva York. Allí están nuestros escritos, están nuestras posturas.”</w:t>
      </w:r>
    </w:p>
    <w:p w14:paraId="6CDBC22F" w14:textId="77777777" w:rsidR="00313AF0" w:rsidRDefault="00313AF0">
      <w:pPr>
        <w:widowControl w:val="0"/>
        <w:autoSpaceDE w:val="0"/>
        <w:autoSpaceDN w:val="0"/>
        <w:adjustRightInd w:val="0"/>
        <w:rPr>
          <w:rFonts w:cs="Arial"/>
          <w:i/>
          <w:iCs/>
          <w:sz w:val="20"/>
          <w:szCs w:val="20"/>
        </w:rPr>
      </w:pPr>
    </w:p>
    <w:p w14:paraId="45B56B3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“Solamente algunas cosas para ir redondeando la idea y que son a mí modo de ver cómo vamos a ir aproximando estos puntos de vista tan distintos. El derecho colectivo o derecho individual. Seamos claros, nosotros estamos aquí defendiendo la tesis de que fuimos y seguimos siendo un pueblo. Ese pueblo está formado por distintos hechos, no tanto de derecho, de hechos: idioma, territorio, tradiciones. En </w:t>
      </w:r>
      <w:proofErr w:type="gramStart"/>
      <w:r>
        <w:rPr>
          <w:rFonts w:cs="Arial"/>
          <w:i/>
          <w:iCs/>
          <w:sz w:val="20"/>
          <w:szCs w:val="20"/>
        </w:rPr>
        <w:t>consecuencia</w:t>
      </w:r>
      <w:proofErr w:type="gramEnd"/>
      <w:r>
        <w:rPr>
          <w:rFonts w:cs="Arial"/>
          <w:i/>
          <w:iCs/>
          <w:sz w:val="20"/>
          <w:szCs w:val="20"/>
        </w:rPr>
        <w:t xml:space="preserve"> nuestro reclamo consiste en que el Estado de derecho violó esos derechos. Nos violó el territorio, nos violó nuestro idioma y nuestras tradiciones. Para eso hay hechos concretísimos. Yo alcancé a escuchar parte de la intervención de la abogada. Por eso digo que en forma sucesiva se han ido violando nuestros derechos.”</w:t>
      </w:r>
    </w:p>
    <w:p w14:paraId="5BDE738B" w14:textId="77777777" w:rsidR="00313AF0" w:rsidRDefault="00313AF0">
      <w:pPr>
        <w:widowControl w:val="0"/>
        <w:autoSpaceDE w:val="0"/>
        <w:autoSpaceDN w:val="0"/>
        <w:adjustRightInd w:val="0"/>
        <w:rPr>
          <w:rFonts w:cs="Arial"/>
          <w:i/>
          <w:iCs/>
          <w:sz w:val="20"/>
          <w:szCs w:val="20"/>
        </w:rPr>
      </w:pPr>
    </w:p>
    <w:p w14:paraId="00038A8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alcance a escuchar el comportamiento que tuvo la dictadura militar, en donde las pocas tierras, territorios que aún conservábamos hasta ese minuto, con una ley rápida, suprema se divide, se subdivide y a reglón seguido dice que esas tierras de ser indígenas y que por ende dejan de ser indígenas sus habitantes. Esa es la verdad. Y eso es hace 10, 15 años atrás solamente. Por lo tanto, hasta hoy día se sigue violando nuestro territorio. Y hoy día también con los </w:t>
      </w:r>
      <w:proofErr w:type="gramStart"/>
      <w:r>
        <w:rPr>
          <w:rFonts w:cs="Arial"/>
          <w:i/>
          <w:iCs/>
          <w:sz w:val="20"/>
          <w:szCs w:val="20"/>
        </w:rPr>
        <w:t>mega proyectos</w:t>
      </w:r>
      <w:proofErr w:type="gramEnd"/>
      <w:r>
        <w:rPr>
          <w:rFonts w:cs="Arial"/>
          <w:i/>
          <w:iCs/>
          <w:sz w:val="20"/>
          <w:szCs w:val="20"/>
        </w:rPr>
        <w:t>, Ralco, Alto Biobío y otras cosas.”</w:t>
      </w:r>
    </w:p>
    <w:p w14:paraId="22E6B151" w14:textId="77777777" w:rsidR="00313AF0" w:rsidRDefault="00313AF0">
      <w:pPr>
        <w:widowControl w:val="0"/>
        <w:autoSpaceDE w:val="0"/>
        <w:autoSpaceDN w:val="0"/>
        <w:adjustRightInd w:val="0"/>
        <w:rPr>
          <w:rFonts w:cs="Arial"/>
          <w:i/>
          <w:iCs/>
          <w:sz w:val="20"/>
          <w:szCs w:val="20"/>
        </w:rPr>
      </w:pPr>
    </w:p>
    <w:p w14:paraId="072D3A76" w14:textId="77777777" w:rsidR="00313AF0" w:rsidRDefault="00313AF0">
      <w:pPr>
        <w:widowControl w:val="0"/>
        <w:autoSpaceDE w:val="0"/>
        <w:autoSpaceDN w:val="0"/>
        <w:adjustRightInd w:val="0"/>
        <w:ind w:left="340"/>
        <w:rPr>
          <w:rFonts w:cs="Arial"/>
          <w:i/>
          <w:iCs/>
          <w:sz w:val="20"/>
          <w:szCs w:val="20"/>
        </w:rPr>
      </w:pPr>
      <w:r>
        <w:rPr>
          <w:rFonts w:cs="Arial"/>
          <w:sz w:val="20"/>
          <w:szCs w:val="20"/>
        </w:rPr>
        <w:t>“</w:t>
      </w:r>
      <w:r>
        <w:rPr>
          <w:rFonts w:cs="Arial"/>
          <w:i/>
          <w:iCs/>
          <w:sz w:val="20"/>
          <w:szCs w:val="20"/>
        </w:rPr>
        <w:t xml:space="preserve">Es indignante. Hace poco que escucho que se hace un descubrimiento de algunas osamentas en el norte, pero a lo mejor son después de los 30 años. Si son después de los 30 años se supone que son los huesos nuestros. Pero ahí no hay problema, ahí no hay que hacer indagaciones, formar comisiones. Eso es lo que nosotros queremos reparar, queremos que el Estado chileno a través de sus gobiernos de turno definitivamente escuchen nuestro planteamiento. No decimos que queremos recuperar el territorio, decimos que por lo menos los pocos que quedamos podamos tomar nuestra posición de pueblo y discutir un proyecto que signifique realmente libertad. Porque hoy día no somos libres nosotros. Cómo vamos a ser libres, si mañana quiero ir a Punta Arenas o al norte, no tengo los recursos. Pero otros sí que lo pueden hacer, con flotas de aviones van al mar Negro y a todas partes. Nosotros no. De tal manera que ese es un hecho que a mí me preocupa profundamente. Por lo tanto, si me detengo un segundo en el derecho individual (...) forma como yo veo el mundo, me reúno en un </w:t>
      </w:r>
      <w:proofErr w:type="spellStart"/>
      <w:r>
        <w:rPr>
          <w:rFonts w:cs="Arial"/>
          <w:i/>
          <w:iCs/>
          <w:sz w:val="20"/>
          <w:szCs w:val="20"/>
        </w:rPr>
        <w:t>rewe</w:t>
      </w:r>
      <w:proofErr w:type="spellEnd"/>
      <w:r>
        <w:rPr>
          <w:rFonts w:cs="Arial"/>
          <w:i/>
          <w:iCs/>
          <w:sz w:val="20"/>
          <w:szCs w:val="20"/>
        </w:rPr>
        <w:t xml:space="preserve">, tengo que hacerlo con los hermanos que estamos, y que estamos convencidos de que esa rogativa hay que hacerla al lado del </w:t>
      </w:r>
      <w:proofErr w:type="spellStart"/>
      <w:r>
        <w:rPr>
          <w:rFonts w:cs="Arial"/>
          <w:i/>
          <w:iCs/>
          <w:sz w:val="20"/>
          <w:szCs w:val="20"/>
        </w:rPr>
        <w:t>rewe</w:t>
      </w:r>
      <w:proofErr w:type="spellEnd"/>
      <w:r>
        <w:rPr>
          <w:rFonts w:cs="Arial"/>
          <w:i/>
          <w:iCs/>
          <w:sz w:val="20"/>
          <w:szCs w:val="20"/>
        </w:rPr>
        <w:t xml:space="preserve">. No lo voy a hacer solo. Si voy a aplicar y poner en práctica nuestro deporte, tengo que hacerlo con 30 hermanos para jugar a la chueca en la comunidad, 15 por un lado y por otro. Y con </w:t>
      </w:r>
      <w:proofErr w:type="gramStart"/>
      <w:r>
        <w:rPr>
          <w:rFonts w:cs="Arial"/>
          <w:i/>
          <w:iCs/>
          <w:sz w:val="20"/>
          <w:szCs w:val="20"/>
        </w:rPr>
        <w:t>mucho más razón</w:t>
      </w:r>
      <w:proofErr w:type="gramEnd"/>
      <w:r>
        <w:rPr>
          <w:rFonts w:cs="Arial"/>
          <w:i/>
          <w:iCs/>
          <w:sz w:val="20"/>
          <w:szCs w:val="20"/>
        </w:rPr>
        <w:t xml:space="preserve"> para hablar, cómo voy a hablar para adentro, solo. Por lo tanto, esas cosas nosotros las hemos discutido y van a ser nuestro punto de vista en esta Comisión.” </w:t>
      </w:r>
    </w:p>
    <w:p w14:paraId="6D286D7C" w14:textId="77777777" w:rsidR="00313AF0" w:rsidRDefault="00313AF0">
      <w:pPr>
        <w:widowControl w:val="0"/>
        <w:autoSpaceDE w:val="0"/>
        <w:autoSpaceDN w:val="0"/>
        <w:adjustRightInd w:val="0"/>
        <w:rPr>
          <w:rFonts w:cs="Arial"/>
          <w:i/>
          <w:iCs/>
          <w:sz w:val="20"/>
          <w:szCs w:val="20"/>
        </w:rPr>
      </w:pPr>
    </w:p>
    <w:p w14:paraId="42FD217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“Una cosa más respecto al derecho territorial. Yo echaba bastante de menos del informante, finalmente habló un poco del derecho territorial, pero rápidamente respecto de ese derecho territorial se señala que cuando nosotros hablamos de derecho, para nada hablar de derecho de propiedad, de suelo, las riquezas. Entonces de qué concepto territorial vamos a hablar. De modo que esas cosas que me parece que estamos a años luz de llegar a un entendimiento y en consecuencia no veo tan claras las cosas.”</w:t>
      </w:r>
    </w:p>
    <w:p w14:paraId="03FA0517" w14:textId="77777777" w:rsidR="00313AF0" w:rsidRDefault="00313AF0">
      <w:pPr>
        <w:widowControl w:val="0"/>
        <w:autoSpaceDE w:val="0"/>
        <w:autoSpaceDN w:val="0"/>
        <w:adjustRightInd w:val="0"/>
        <w:rPr>
          <w:rFonts w:cs="Arial"/>
          <w:i/>
          <w:iCs/>
          <w:sz w:val="20"/>
          <w:szCs w:val="20"/>
        </w:rPr>
      </w:pPr>
    </w:p>
    <w:p w14:paraId="29A1E69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el aspecto cultural, yo estoy bastante convencido de que la altura y el nivel de un pueblo, entre otras cosas se mide por el aspecto cultural. Nosotros a pesar de todo mantenemos nuestra cultura, y yo creo que todos los pueblos. Ese principio nuestro, eso lo vamos a mantener y vamos  a luchar por ello, para que se llegue a un acuerdo o no se llegue. Y por lo tanto vamos a abogar para desarrollarlo y para mantenerlo. Por lo tanto, ahí hay un aspecto muy de fondo que esta Comisión debe considerar.”</w:t>
      </w:r>
    </w:p>
    <w:p w14:paraId="4317571D" w14:textId="77777777" w:rsidR="00313AF0" w:rsidRDefault="00313AF0">
      <w:pPr>
        <w:widowControl w:val="0"/>
        <w:autoSpaceDE w:val="0"/>
        <w:autoSpaceDN w:val="0"/>
        <w:adjustRightInd w:val="0"/>
        <w:rPr>
          <w:rFonts w:cs="Arial"/>
          <w:i/>
          <w:iCs/>
          <w:sz w:val="20"/>
          <w:szCs w:val="20"/>
        </w:rPr>
      </w:pPr>
    </w:p>
    <w:p w14:paraId="7175D8D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“Finalmente, tomando las palabras de don Patricio </w:t>
      </w:r>
      <w:r>
        <w:rPr>
          <w:rFonts w:cs="Arial"/>
          <w:sz w:val="20"/>
          <w:szCs w:val="20"/>
        </w:rPr>
        <w:t>(Aylwin)</w:t>
      </w:r>
      <w:r>
        <w:rPr>
          <w:rFonts w:cs="Arial"/>
          <w:i/>
          <w:iCs/>
          <w:sz w:val="20"/>
          <w:szCs w:val="20"/>
        </w:rPr>
        <w:t xml:space="preserve">, creo que deberíamos esforzarnos, mucho más que a lo mejor hablar al pie de la letra jurídica, ponernos de acuerdo en términos políticos. </w:t>
      </w:r>
      <w:r>
        <w:rPr>
          <w:rFonts w:cs="Arial"/>
          <w:i/>
          <w:iCs/>
          <w:sz w:val="20"/>
          <w:szCs w:val="20"/>
        </w:rPr>
        <w:lastRenderedPageBreak/>
        <w:t xml:space="preserve">Porque cuando nosotros hacemos estos planteamientos no estamos señalando que queremos recuperar el territorio chileno, no estamos diciendo eso. De que queremos imponer el idioma mapuche, </w:t>
      </w:r>
      <w:proofErr w:type="spellStart"/>
      <w:r>
        <w:rPr>
          <w:rFonts w:cs="Arial"/>
          <w:i/>
          <w:iCs/>
          <w:sz w:val="20"/>
          <w:szCs w:val="20"/>
        </w:rPr>
        <w:t>aymara</w:t>
      </w:r>
      <w:proofErr w:type="spellEnd"/>
      <w:r>
        <w:rPr>
          <w:rFonts w:cs="Arial"/>
          <w:i/>
          <w:iCs/>
          <w:sz w:val="20"/>
          <w:szCs w:val="20"/>
        </w:rPr>
        <w:t xml:space="preserve">, no estamos diciendo eso. Estamos diciendo solamente que se reconozca nuestra especificidad, y eso vale para el pueblo rapanui, </w:t>
      </w:r>
      <w:proofErr w:type="spellStart"/>
      <w:r>
        <w:rPr>
          <w:rFonts w:cs="Arial"/>
          <w:i/>
          <w:iCs/>
          <w:sz w:val="20"/>
          <w:szCs w:val="20"/>
        </w:rPr>
        <w:t>aymara</w:t>
      </w:r>
      <w:proofErr w:type="spellEnd"/>
      <w:r>
        <w:rPr>
          <w:rFonts w:cs="Arial"/>
          <w:i/>
          <w:iCs/>
          <w:sz w:val="20"/>
          <w:szCs w:val="20"/>
        </w:rPr>
        <w:t>, colla, quechua, etc. y vale para el pueblo mapuche. Eso es lo que estamos señalando.”</w:t>
      </w:r>
    </w:p>
    <w:p w14:paraId="510C79C2" w14:textId="77777777" w:rsidR="00313AF0" w:rsidRDefault="00313AF0">
      <w:pPr>
        <w:widowControl w:val="0"/>
        <w:autoSpaceDE w:val="0"/>
        <w:autoSpaceDN w:val="0"/>
        <w:adjustRightInd w:val="0"/>
        <w:rPr>
          <w:rFonts w:cs="Arial"/>
          <w:i/>
          <w:iCs/>
          <w:sz w:val="20"/>
          <w:szCs w:val="20"/>
        </w:rPr>
      </w:pPr>
    </w:p>
    <w:p w14:paraId="66A7F69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“Pero cuando decimos esas cosas, se dice </w:t>
      </w:r>
      <w:proofErr w:type="gramStart"/>
      <w:r>
        <w:rPr>
          <w:rFonts w:cs="Arial"/>
          <w:i/>
          <w:iCs/>
          <w:sz w:val="20"/>
          <w:szCs w:val="20"/>
        </w:rPr>
        <w:t>que</w:t>
      </w:r>
      <w:proofErr w:type="gramEnd"/>
      <w:r>
        <w:rPr>
          <w:rFonts w:cs="Arial"/>
          <w:i/>
          <w:iCs/>
          <w:sz w:val="20"/>
          <w:szCs w:val="20"/>
        </w:rPr>
        <w:t xml:space="preserve"> si hablamos del derecho colectivo, es poco menos que estamos reivindicando la capacidad de un autogobierno. Nosotros definitivamente no estamos por eso. Nosotros estamos conscientes de que somos, cualquiera que hayan sido las razones, constituimos una minoría de la sociedad chilena, y en consecuencia esa sociedad mayor le dicen algunos –no me gusta mucho ese concepto- queremos que su estructura política, jurídica, etc., reconozca esa especificidad. Eso no significa que sea sinónimo de que nosotros vamos a luchar por una República distinta o por un Estado distinto. Significa eso simplemente. Eso es lo que ha sido muy difícil hacerle entender. Porque yo escucho las palabras en esta misma Comisión sobre esas cosas, y escucho al señor Espina, senador que se cree lonco de la IX Región, está hablando todos los días de eso, etc. De modo entonces que yo creo que allí está el problema.”</w:t>
      </w:r>
    </w:p>
    <w:p w14:paraId="54AC0D5E" w14:textId="77777777" w:rsidR="00313AF0" w:rsidRDefault="00313AF0">
      <w:pPr>
        <w:widowControl w:val="0"/>
        <w:autoSpaceDE w:val="0"/>
        <w:autoSpaceDN w:val="0"/>
        <w:adjustRightInd w:val="0"/>
        <w:rPr>
          <w:rFonts w:cs="Arial"/>
          <w:i/>
          <w:iCs/>
          <w:sz w:val="20"/>
          <w:szCs w:val="20"/>
        </w:rPr>
      </w:pPr>
    </w:p>
    <w:p w14:paraId="6789BB6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termino señalando un alcance que hizo un hermano que aquí poco menos que estamos hablando entre nosotros. Si miro, 90% venimos representando a los pueblos. No estamos cumpliendo en ese sentido lo que fue el carácter donde deberíamos estar todos. Incluso cuando empezamos, porque soy un poco polémico, dije que debían estar incluso el parlamento representado, la iglesia, bueno, acá siempre ha asistido el señor Obispo Contreras, ahora no está, incluso las Fuerzas Armadas, de modo que realmente podamos aproximarnos a un acuerdo definitivo. De otro modo no va a ser así. Desgraciadamente algunos que estamos en esta Comisión vamos a tener que irnos a la otra vereda y vamos a seguir reclamando por estas cosas que muy someramente estamos señalando aquí. Gracias.”</w:t>
      </w:r>
    </w:p>
    <w:p w14:paraId="29E7E3C5" w14:textId="77777777" w:rsidR="00313AF0" w:rsidRDefault="00313AF0">
      <w:pPr>
        <w:widowControl w:val="0"/>
        <w:autoSpaceDE w:val="0"/>
        <w:autoSpaceDN w:val="0"/>
        <w:adjustRightInd w:val="0"/>
        <w:rPr>
          <w:rFonts w:cs="Arial"/>
          <w:i/>
          <w:iCs/>
          <w:sz w:val="20"/>
          <w:szCs w:val="20"/>
        </w:rPr>
      </w:pPr>
    </w:p>
    <w:p w14:paraId="4019C59F" w14:textId="77777777" w:rsidR="00313AF0" w:rsidRDefault="00313AF0">
      <w:pPr>
        <w:pStyle w:val="Heading2"/>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señala que “</w:t>
      </w:r>
      <w:r>
        <w:rPr>
          <w:rFonts w:cs="Arial"/>
          <w:b w:val="0"/>
          <w:bCs w:val="0"/>
          <w:i/>
          <w:iCs/>
          <w:sz w:val="20"/>
          <w:szCs w:val="20"/>
        </w:rPr>
        <w:t>Antes de ofrecer la palabra nuevamente quisiera complementar y hacer una proposición. Complementar lo que denantes dije. El informe que nos presenta la Comisión, en una parte que yo entiendo que trasciende las posiciones de mayoría y de minoría, dice que el problema del reconocimiento y el Nuevo Trato, se puede entender en dos sentidos: el reconocimiento a nivel individual y el reconocimiento de los pueblos indígenas. En el primero se invoca el artículo 27 del pacto de derechos civiles y políticos en el cual se establece que las minorías étnicas, religiosas o lingüísticas, donde existan, no se negará a las personas que pertenezcan a dichas minorías tales y cuales derechos.”</w:t>
      </w:r>
    </w:p>
    <w:p w14:paraId="37BF426C" w14:textId="77777777" w:rsidR="00313AF0" w:rsidRDefault="00313AF0">
      <w:pPr>
        <w:widowControl w:val="0"/>
        <w:autoSpaceDE w:val="0"/>
        <w:autoSpaceDN w:val="0"/>
        <w:adjustRightInd w:val="0"/>
        <w:rPr>
          <w:rFonts w:cs="Arial"/>
          <w:i/>
          <w:iCs/>
          <w:sz w:val="20"/>
          <w:szCs w:val="20"/>
        </w:rPr>
      </w:pPr>
    </w:p>
    <w:p w14:paraId="3F64050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el segundo, el reconocimiento de los pueblos </w:t>
      </w:r>
      <w:proofErr w:type="gramStart"/>
      <w:r>
        <w:rPr>
          <w:rFonts w:cs="Arial"/>
          <w:i/>
          <w:iCs/>
          <w:sz w:val="20"/>
          <w:szCs w:val="20"/>
        </w:rPr>
        <w:t>indígenas,</w:t>
      </w:r>
      <w:proofErr w:type="gramEnd"/>
      <w:r>
        <w:rPr>
          <w:rFonts w:cs="Arial"/>
          <w:i/>
          <w:iCs/>
          <w:sz w:val="20"/>
          <w:szCs w:val="20"/>
        </w:rPr>
        <w:t xml:space="preserve"> importa el reconocimiento del lugar que cabe a los pueblos originarios, poseen en el derecho internacional contemporáneo posterior al pacto, un carácter colectivo, es el caso del Convenio 169 de la OIT y sobre pueblos indígenas en Estados independientes. El informe dice: y así debiera ocurrir en opinión de la mayoría de la Subcomisión en el caso de Chile. No se le escapa a </w:t>
      </w:r>
      <w:proofErr w:type="spellStart"/>
      <w:r>
        <w:rPr>
          <w:rFonts w:cs="Arial"/>
          <w:i/>
          <w:iCs/>
          <w:sz w:val="20"/>
          <w:szCs w:val="20"/>
        </w:rPr>
        <w:t>al</w:t>
      </w:r>
      <w:proofErr w:type="spellEnd"/>
      <w:r>
        <w:rPr>
          <w:rFonts w:cs="Arial"/>
          <w:i/>
          <w:iCs/>
          <w:sz w:val="20"/>
          <w:szCs w:val="20"/>
        </w:rPr>
        <w:t xml:space="preserve"> Subcomisión que el uso del concepto de pueblo suscita al interior de la comunidad política desconfianza y variadas objeciones. Con todo, la Subcomisión desea recordar que el uso del concepto pueblo por parte del Convenio 169 no debe entenderse en el sentido del derecho internacional público, y de él no ha de derivarse ninguna forma de autodeterminación política tal como ocurre en el Convenio 169.”</w:t>
      </w:r>
    </w:p>
    <w:p w14:paraId="7B217E35" w14:textId="77777777" w:rsidR="00313AF0" w:rsidRDefault="00313AF0">
      <w:pPr>
        <w:widowControl w:val="0"/>
        <w:autoSpaceDE w:val="0"/>
        <w:autoSpaceDN w:val="0"/>
        <w:adjustRightInd w:val="0"/>
        <w:rPr>
          <w:rFonts w:cs="Arial"/>
          <w:i/>
          <w:iCs/>
          <w:sz w:val="20"/>
          <w:szCs w:val="20"/>
        </w:rPr>
      </w:pPr>
    </w:p>
    <w:p w14:paraId="4EF3BEF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quisiera proponer, saber si la Comisión comparte este criterio que a mi juicio es básico, expuesto en el informe que su presidente, Carlos Peña, nos ha hecho una síntesis. Porque creo que esta es una primera determinación, un punto de partida para todo lo demás. ¿Hay aquí quienes discrepen de esa posición? ¿No lo hay? Entonces daríamos por aprobado como criterio básico del informe que esta Comisión va a presentar que el reconocimiento a los pueblos indígenas tiene carácter colectivo. Lo daríamos por aprobado como una manera de ir avanzando en el debate y luego tendríamos que analizar cuáles serían estos derechos que se les reconoce a los pueblos originaros y cuál sería la manera de ejercerlo, que nosotros propondríamos. Esto está en la página 5 y 6.”</w:t>
      </w:r>
    </w:p>
    <w:p w14:paraId="77F14851" w14:textId="77777777" w:rsidR="00313AF0" w:rsidRDefault="00313AF0">
      <w:pPr>
        <w:widowControl w:val="0"/>
        <w:autoSpaceDE w:val="0"/>
        <w:autoSpaceDN w:val="0"/>
        <w:adjustRightInd w:val="0"/>
        <w:rPr>
          <w:rFonts w:cs="Arial"/>
          <w:i/>
          <w:iCs/>
          <w:sz w:val="20"/>
          <w:szCs w:val="20"/>
        </w:rPr>
      </w:pPr>
    </w:p>
    <w:p w14:paraId="7E7035AC" w14:textId="77777777" w:rsidR="00313AF0" w:rsidRDefault="00313AF0">
      <w:pPr>
        <w:pStyle w:val="Heading7"/>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se dirige al Sr. Aylwin: “</w:t>
      </w:r>
      <w:r>
        <w:rPr>
          <w:rFonts w:cs="Arial"/>
          <w:b w:val="0"/>
          <w:bCs w:val="0"/>
          <w:i/>
          <w:iCs/>
          <w:sz w:val="20"/>
          <w:szCs w:val="20"/>
        </w:rPr>
        <w:t>quizás si usted lee el contenido del reconocimiento que está a comienzo de la página 6. Hay tres letras a, b y c.”</w:t>
      </w:r>
    </w:p>
    <w:p w14:paraId="31C7F734" w14:textId="77777777" w:rsidR="00313AF0" w:rsidRDefault="00313AF0">
      <w:pPr>
        <w:widowControl w:val="0"/>
        <w:autoSpaceDE w:val="0"/>
        <w:autoSpaceDN w:val="0"/>
        <w:adjustRightInd w:val="0"/>
        <w:rPr>
          <w:rFonts w:cs="Arial"/>
          <w:i/>
          <w:iCs/>
          <w:sz w:val="20"/>
          <w:szCs w:val="20"/>
        </w:rPr>
      </w:pPr>
    </w:p>
    <w:p w14:paraId="5F635922" w14:textId="77777777" w:rsidR="00313AF0" w:rsidRDefault="00313AF0">
      <w:pPr>
        <w:pStyle w:val="Heading2"/>
        <w:widowControl w:val="0"/>
        <w:numPr>
          <w:ilvl w:val="0"/>
          <w:numId w:val="7"/>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responde afirmativamente y agrega: “</w:t>
      </w:r>
      <w:r>
        <w:rPr>
          <w:rFonts w:cs="Arial"/>
          <w:b w:val="0"/>
          <w:bCs w:val="0"/>
          <w:i/>
          <w:iCs/>
          <w:sz w:val="20"/>
          <w:szCs w:val="20"/>
        </w:rPr>
        <w:t>1° Ello supone declarar la existencia de pueblos originarios provistos de una identidad y cultura propia que han configurado a la nación chilena llegando a formar una parte inescindible de ella. 2° Declarar la voluntad de la comunidad política en su conjunto de preservar o contribuir a preservar la identidad de esos pueblos en consonancia con la voluntad individual de quienes los integran. 3° Establecer que la voluntad del Estado de preservar la pluralidad de la nación debe ser mantenida con pleno respeto de la autonomía de quienes componen esos pueblos. Vale decir, del reconocimiento de la autonomía individual, de las personas que forman cada uno de esos pueblos. Es decir, no solo un totalitarismo del Estado, nación, sino que se rechaza un totalitarismo al interior de cada uno de los pueblos que forman parte de la comunidad nacional. ¿Usted quería agregar algo?”</w:t>
      </w:r>
      <w:r>
        <w:rPr>
          <w:rFonts w:cs="Arial"/>
          <w:sz w:val="20"/>
          <w:szCs w:val="20"/>
        </w:rPr>
        <w:t xml:space="preserve"> </w:t>
      </w:r>
    </w:p>
    <w:p w14:paraId="015F65FE" w14:textId="77777777" w:rsidR="00313AF0" w:rsidRDefault="00313AF0">
      <w:pPr>
        <w:widowControl w:val="0"/>
        <w:autoSpaceDE w:val="0"/>
        <w:autoSpaceDN w:val="0"/>
        <w:adjustRightInd w:val="0"/>
        <w:rPr>
          <w:rFonts w:cs="Arial"/>
          <w:i/>
          <w:iCs/>
          <w:sz w:val="20"/>
          <w:szCs w:val="20"/>
        </w:rPr>
      </w:pPr>
    </w:p>
    <w:p w14:paraId="43D85F52" w14:textId="77777777" w:rsidR="00313AF0" w:rsidRDefault="00313AF0">
      <w:pPr>
        <w:pStyle w:val="Heading2"/>
        <w:widowControl w:val="0"/>
        <w:numPr>
          <w:ilvl w:val="0"/>
          <w:numId w:val="7"/>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María del Rosario Salamanca</w:t>
      </w:r>
      <w:r>
        <w:rPr>
          <w:rFonts w:cs="Arial"/>
          <w:b w:val="0"/>
          <w:bCs w:val="0"/>
          <w:sz w:val="20"/>
          <w:szCs w:val="20"/>
        </w:rPr>
        <w:t>: “</w:t>
      </w:r>
      <w:r>
        <w:rPr>
          <w:rFonts w:cs="Arial"/>
          <w:b w:val="0"/>
          <w:bCs w:val="0"/>
          <w:i/>
          <w:iCs/>
          <w:sz w:val="20"/>
          <w:szCs w:val="20"/>
        </w:rPr>
        <w:t xml:space="preserve">hay un anexo en este documento que habla de las propuestas de orden jurídico para un Nuevo Trato entre el Estado y los pueblos indígenas que presentó un grupo de abogados que trabajan en derechos humanos, entre los que me incluyo. Respecto del tema del reconocimiento, que está en la página 14, 2.1, el </w:t>
      </w:r>
      <w:proofErr w:type="spellStart"/>
      <w:r>
        <w:rPr>
          <w:rFonts w:cs="Arial"/>
          <w:b w:val="0"/>
          <w:bCs w:val="0"/>
          <w:i/>
          <w:iCs/>
          <w:sz w:val="20"/>
          <w:szCs w:val="20"/>
        </w:rPr>
        <w:t>contendido</w:t>
      </w:r>
      <w:proofErr w:type="spellEnd"/>
      <w:r>
        <w:rPr>
          <w:rFonts w:cs="Arial"/>
          <w:b w:val="0"/>
          <w:bCs w:val="0"/>
          <w:i/>
          <w:iCs/>
          <w:sz w:val="20"/>
          <w:szCs w:val="20"/>
        </w:rPr>
        <w:t xml:space="preserve"> del reconocimiento, porque ya establecemos que va a haber un reconocimiento de derechos de carácter colectivo.”</w:t>
      </w:r>
    </w:p>
    <w:p w14:paraId="5ECDA069" w14:textId="77777777" w:rsidR="00313AF0" w:rsidRDefault="00313AF0">
      <w:pPr>
        <w:widowControl w:val="0"/>
        <w:autoSpaceDE w:val="0"/>
        <w:autoSpaceDN w:val="0"/>
        <w:adjustRightInd w:val="0"/>
        <w:rPr>
          <w:rFonts w:cs="Arial"/>
          <w:i/>
          <w:iCs/>
          <w:sz w:val="20"/>
          <w:szCs w:val="20"/>
        </w:rPr>
      </w:pPr>
    </w:p>
    <w:p w14:paraId="118FB65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“Ahora tendríamos que ver qué contiene este reconocimiento de derechos de carácter colectivo y me gustaría que vieran esta parte que dice: Los contenidos del reconocimiento deben incluir el que estamos en presencia de pueblos pre existentes anteriores al Estado que perduran hasta la actualidad; que dichos pueblos tienen derechos de carácter colectivo reconocidos por la OIT, ONU, la OEA implícitos en reconocimientos en los ordenamientos jurídicos de diversos países de las Américas; y 3° son titulares de derechos de carácter político y </w:t>
      </w:r>
      <w:proofErr w:type="spellStart"/>
      <w:r>
        <w:rPr>
          <w:rFonts w:cs="Arial"/>
          <w:i/>
          <w:iCs/>
          <w:sz w:val="20"/>
          <w:szCs w:val="20"/>
        </w:rPr>
        <w:t>participatorio</w:t>
      </w:r>
      <w:proofErr w:type="spellEnd"/>
      <w:r>
        <w:rPr>
          <w:rFonts w:cs="Arial"/>
          <w:i/>
          <w:iCs/>
          <w:sz w:val="20"/>
          <w:szCs w:val="20"/>
        </w:rPr>
        <w:t>, de derechos sobre sus tierras, territorios y recursos naturales así como de derechos culturales.”</w:t>
      </w:r>
    </w:p>
    <w:p w14:paraId="5153B592" w14:textId="77777777" w:rsidR="00313AF0" w:rsidRDefault="00313AF0">
      <w:pPr>
        <w:widowControl w:val="0"/>
        <w:autoSpaceDE w:val="0"/>
        <w:autoSpaceDN w:val="0"/>
        <w:adjustRightInd w:val="0"/>
        <w:rPr>
          <w:rFonts w:cs="Arial"/>
          <w:i/>
          <w:iCs/>
          <w:sz w:val="20"/>
          <w:szCs w:val="20"/>
        </w:rPr>
      </w:pPr>
    </w:p>
    <w:p w14:paraId="13698D3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“Hay ciertas similitudes en lo que señala el memorando de la Comisión, página 6, y lo que señala esta propuesta en la página 14, pero no son exactamente iguales, por eso quise en este momento hacerlo notar.”</w:t>
      </w:r>
    </w:p>
    <w:p w14:paraId="535A3A89" w14:textId="77777777" w:rsidR="00313AF0" w:rsidRDefault="00313AF0">
      <w:pPr>
        <w:widowControl w:val="0"/>
        <w:autoSpaceDE w:val="0"/>
        <w:autoSpaceDN w:val="0"/>
        <w:adjustRightInd w:val="0"/>
        <w:rPr>
          <w:rFonts w:cs="Arial"/>
          <w:i/>
          <w:iCs/>
          <w:sz w:val="20"/>
          <w:szCs w:val="20"/>
        </w:rPr>
      </w:pPr>
    </w:p>
    <w:p w14:paraId="47847A47" w14:textId="77777777" w:rsidR="00313AF0" w:rsidRDefault="00313AF0">
      <w:pPr>
        <w:pStyle w:val="Heading7"/>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propone “</w:t>
      </w:r>
      <w:r>
        <w:rPr>
          <w:rFonts w:cs="Arial"/>
          <w:b w:val="0"/>
          <w:bCs w:val="0"/>
          <w:i/>
          <w:iCs/>
          <w:sz w:val="20"/>
          <w:szCs w:val="20"/>
        </w:rPr>
        <w:t xml:space="preserve">hacer algunas distinciones que son evidentes. A mí me parece que una cosa es el reconocimiento de los pueblos indígenas, otra cosa distinta es la cuestión de si acaso atado a ese reconocimiento vamos a o no a conceder derechos colectivos y cuáles serían esos. Yo sugiero que primero decidamos la primera cuestión. No me parece un buen método de discusión que a propósito del reconocimiento discutamos todo.” </w:t>
      </w:r>
    </w:p>
    <w:p w14:paraId="4053CDD6" w14:textId="77777777" w:rsidR="00313AF0" w:rsidRDefault="00313AF0">
      <w:pPr>
        <w:widowControl w:val="0"/>
        <w:autoSpaceDE w:val="0"/>
        <w:autoSpaceDN w:val="0"/>
        <w:adjustRightInd w:val="0"/>
        <w:rPr>
          <w:rFonts w:cs="Arial"/>
          <w:i/>
          <w:iCs/>
          <w:sz w:val="20"/>
          <w:szCs w:val="20"/>
        </w:rPr>
      </w:pPr>
    </w:p>
    <w:p w14:paraId="6A0C4EA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“Una primera cuestión que tenemos que decidir en la Comisión es si acaso el Estado de Chile va a aceptar de manera explícita en el texto constitucional que la nación chilena está compuesta por varias identidades grupales de carácter cultural y si va a declarar o no su intención de preservar o contribuir a preservar esa diversidad y si acaso lo va a hacer o no con pleno respeto de la autonomía individual de los miembros de esos grupos. Eso es todo.”</w:t>
      </w:r>
    </w:p>
    <w:p w14:paraId="75313FB1" w14:textId="77777777" w:rsidR="00313AF0" w:rsidRDefault="00313AF0">
      <w:pPr>
        <w:widowControl w:val="0"/>
        <w:autoSpaceDE w:val="0"/>
        <w:autoSpaceDN w:val="0"/>
        <w:adjustRightInd w:val="0"/>
        <w:rPr>
          <w:rFonts w:cs="Arial"/>
          <w:i/>
          <w:iCs/>
          <w:sz w:val="20"/>
          <w:szCs w:val="20"/>
        </w:rPr>
      </w:pPr>
    </w:p>
    <w:p w14:paraId="7D6554E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 mí me parece que en la página 6 del </w:t>
      </w:r>
      <w:proofErr w:type="spellStart"/>
      <w:r>
        <w:rPr>
          <w:rFonts w:cs="Arial"/>
          <w:i/>
          <w:iCs/>
          <w:sz w:val="20"/>
          <w:szCs w:val="20"/>
        </w:rPr>
        <w:t>memorandum</w:t>
      </w:r>
      <w:proofErr w:type="spellEnd"/>
      <w:r>
        <w:rPr>
          <w:rFonts w:cs="Arial"/>
          <w:i/>
          <w:iCs/>
          <w:sz w:val="20"/>
          <w:szCs w:val="20"/>
        </w:rPr>
        <w:t xml:space="preserve"> de la Subcomisión no versa sobre lo mismo de la página 14 del anexo, El anexo se refiere a una cuestión distinta, que es la cuestión de si acaso el reconocimiento supone la concesión de derechos colectivos, que me parece que tenemos que discutirlo. Lo que estamos discutiendo, y yo creo que en general debiéramos conceder algunos de esos, lo que estamos discutiendo es si vamos a sugerir o no que la carta constitucional reconozca explícitamente la diversidad cultural de la nación, si acaso vamos a aceptar o sugerir que se acepte que el Estado tenga el deber de preservar esa diversidad, pero siempre que eso no se traduzca en conceder a ningún grupo, como usted muy bien lo dijo denantes, el derecho a coaccionar a algún </w:t>
      </w:r>
      <w:r>
        <w:rPr>
          <w:rFonts w:cs="Arial"/>
          <w:i/>
          <w:iCs/>
          <w:sz w:val="20"/>
          <w:szCs w:val="20"/>
        </w:rPr>
        <w:lastRenderedPageBreak/>
        <w:t>miembro contra su voluntad.”</w:t>
      </w:r>
    </w:p>
    <w:p w14:paraId="3376CF1A" w14:textId="77777777" w:rsidR="00313AF0" w:rsidRDefault="00313AF0">
      <w:pPr>
        <w:widowControl w:val="0"/>
        <w:autoSpaceDE w:val="0"/>
        <w:autoSpaceDN w:val="0"/>
        <w:adjustRightInd w:val="0"/>
        <w:rPr>
          <w:rFonts w:cs="Arial"/>
          <w:i/>
          <w:iCs/>
          <w:sz w:val="20"/>
          <w:szCs w:val="20"/>
        </w:rPr>
      </w:pPr>
    </w:p>
    <w:p w14:paraId="6FF3E04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 mí me parece que estos son principios elementales distintos del tema del derecho colectivo, entre otras cosas porque si a propósito del reconocimiento acto seguido y sin ninguna distinción, procedemos a hablar derechos colectivos, vamos a estar suprimiendo este matiz que es el respeto por la autonomía individual que a mí me parece extraordinariamente importante sobre todo en cuestión de derechos fundamentales.”</w:t>
      </w:r>
    </w:p>
    <w:p w14:paraId="79F0CB3A" w14:textId="77777777" w:rsidR="00313AF0" w:rsidRDefault="00313AF0">
      <w:pPr>
        <w:widowControl w:val="0"/>
        <w:autoSpaceDE w:val="0"/>
        <w:autoSpaceDN w:val="0"/>
        <w:adjustRightInd w:val="0"/>
        <w:rPr>
          <w:rFonts w:cs="Arial"/>
          <w:i/>
          <w:iCs/>
          <w:sz w:val="20"/>
          <w:szCs w:val="20"/>
        </w:rPr>
      </w:pPr>
    </w:p>
    <w:p w14:paraId="25B1679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sugeriría que conviniéramos primero en sugerir que la Constitución reconozca la diversidad de pueblo y que se declare el deber del Estado de preservar esa diversidad. Y que luego, en un segundo momento discutamos el otro problema.”</w:t>
      </w:r>
    </w:p>
    <w:p w14:paraId="21DF8E2E" w14:textId="77777777" w:rsidR="00313AF0" w:rsidRDefault="00313AF0">
      <w:pPr>
        <w:widowControl w:val="0"/>
        <w:autoSpaceDE w:val="0"/>
        <w:autoSpaceDN w:val="0"/>
        <w:adjustRightInd w:val="0"/>
        <w:rPr>
          <w:rFonts w:cs="Arial"/>
          <w:i/>
          <w:iCs/>
          <w:sz w:val="20"/>
          <w:szCs w:val="20"/>
        </w:rPr>
      </w:pPr>
    </w:p>
    <w:p w14:paraId="185E4664" w14:textId="77777777" w:rsidR="00313AF0" w:rsidRDefault="00313AF0">
      <w:pPr>
        <w:pStyle w:val="Heading2"/>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María del Rosario Salamanca </w:t>
      </w:r>
      <w:r>
        <w:rPr>
          <w:rFonts w:cs="Arial"/>
          <w:b w:val="0"/>
          <w:bCs w:val="0"/>
          <w:sz w:val="20"/>
          <w:szCs w:val="20"/>
        </w:rPr>
        <w:t>recalca que “</w:t>
      </w:r>
      <w:r>
        <w:rPr>
          <w:rFonts w:cs="Arial"/>
          <w:b w:val="0"/>
          <w:bCs w:val="0"/>
          <w:i/>
          <w:iCs/>
          <w:sz w:val="20"/>
          <w:szCs w:val="20"/>
        </w:rPr>
        <w:t>la primera idea es reconocer los pueblos indígenas. Podemos irlo viendo por parte, pero yo creo que involucra una cosa a la otra.”</w:t>
      </w:r>
    </w:p>
    <w:p w14:paraId="73BF2F56" w14:textId="77777777" w:rsidR="00313AF0" w:rsidRDefault="00313AF0">
      <w:pPr>
        <w:widowControl w:val="0"/>
        <w:autoSpaceDE w:val="0"/>
        <w:autoSpaceDN w:val="0"/>
        <w:adjustRightInd w:val="0"/>
        <w:rPr>
          <w:rFonts w:cs="Arial"/>
          <w:i/>
          <w:iCs/>
          <w:sz w:val="20"/>
          <w:szCs w:val="20"/>
        </w:rPr>
      </w:pPr>
    </w:p>
    <w:p w14:paraId="0887DB40" w14:textId="77777777" w:rsidR="00313AF0" w:rsidRDefault="00313AF0">
      <w:pPr>
        <w:pStyle w:val="Heading2"/>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xml:space="preserve"> puntualiza: “</w:t>
      </w:r>
      <w:r>
        <w:rPr>
          <w:rFonts w:cs="Arial"/>
          <w:b w:val="0"/>
          <w:bCs w:val="0"/>
          <w:i/>
          <w:iCs/>
          <w:sz w:val="20"/>
          <w:szCs w:val="20"/>
        </w:rPr>
        <w:t xml:space="preserve">Yo diría que aquí hay acuerdo en reconocer la identidad de los pueblos indígenas que forman parte de la nación chilena, lo que lleva implícito que ellos tienen, como tales, ciertos derechos, tienen una función que cumplir dentro de la sociedad y deben ser respetados. Pero no hemos entrado a analizar, hemos dejado para </w:t>
      </w:r>
      <w:proofErr w:type="gramStart"/>
      <w:r>
        <w:rPr>
          <w:rFonts w:cs="Arial"/>
          <w:b w:val="0"/>
          <w:bCs w:val="0"/>
          <w:i/>
          <w:iCs/>
          <w:sz w:val="20"/>
          <w:szCs w:val="20"/>
        </w:rPr>
        <w:t>una segundo debate</w:t>
      </w:r>
      <w:proofErr w:type="gramEnd"/>
      <w:r>
        <w:rPr>
          <w:rFonts w:cs="Arial"/>
          <w:b w:val="0"/>
          <w:bCs w:val="0"/>
          <w:i/>
          <w:iCs/>
          <w:sz w:val="20"/>
          <w:szCs w:val="20"/>
        </w:rPr>
        <w:t xml:space="preserve"> cuál es el contenido de esos derechos.”</w:t>
      </w:r>
    </w:p>
    <w:p w14:paraId="5EF2D408" w14:textId="77777777" w:rsidR="00313AF0" w:rsidRDefault="00313AF0">
      <w:pPr>
        <w:widowControl w:val="0"/>
        <w:autoSpaceDE w:val="0"/>
        <w:autoSpaceDN w:val="0"/>
        <w:adjustRightInd w:val="0"/>
        <w:rPr>
          <w:rFonts w:cs="Arial"/>
          <w:i/>
          <w:iCs/>
          <w:sz w:val="20"/>
          <w:szCs w:val="20"/>
        </w:rPr>
      </w:pPr>
    </w:p>
    <w:p w14:paraId="24BD1013" w14:textId="77777777" w:rsidR="00313AF0" w:rsidRDefault="00313AF0">
      <w:pPr>
        <w:pStyle w:val="Heading2"/>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Enrique Correa </w:t>
      </w:r>
      <w:r>
        <w:rPr>
          <w:rFonts w:cs="Arial"/>
          <w:b w:val="0"/>
          <w:bCs w:val="0"/>
          <w:sz w:val="20"/>
          <w:szCs w:val="20"/>
        </w:rPr>
        <w:t xml:space="preserve">precisa que sí hay acuerdo en </w:t>
      </w:r>
      <w:r>
        <w:rPr>
          <w:rFonts w:cs="Arial"/>
          <w:b w:val="0"/>
          <w:bCs w:val="0"/>
          <w:i/>
          <w:iCs/>
          <w:sz w:val="20"/>
          <w:szCs w:val="20"/>
        </w:rPr>
        <w:t xml:space="preserve">“la existencia de un reconocimiento colectivo del que emanan ciertos derechos colectivos como pueblo. Hay que ver el modo cómo esos se combinan con los derechos individuales de cada cual. Yo creo que ese fue el sentido que tuvo lo que usted hizo recién, en el sentido de desglosar un párrafo de la propia Comisión en el que se afirma no sólo la diversidad </w:t>
      </w:r>
      <w:proofErr w:type="gramStart"/>
      <w:r>
        <w:rPr>
          <w:rFonts w:cs="Arial"/>
          <w:b w:val="0"/>
          <w:bCs w:val="0"/>
          <w:i/>
          <w:iCs/>
          <w:sz w:val="20"/>
          <w:szCs w:val="20"/>
        </w:rPr>
        <w:t>cultural</w:t>
      </w:r>
      <w:proofErr w:type="gramEnd"/>
      <w:r>
        <w:rPr>
          <w:rFonts w:cs="Arial"/>
          <w:b w:val="0"/>
          <w:bCs w:val="0"/>
          <w:i/>
          <w:iCs/>
          <w:sz w:val="20"/>
          <w:szCs w:val="20"/>
        </w:rPr>
        <w:t xml:space="preserve"> sino que la naturaleza colectiva de ese reconocimiento, como está dicho en el propio texto del informe.”</w:t>
      </w:r>
    </w:p>
    <w:p w14:paraId="041E623A" w14:textId="77777777" w:rsidR="00313AF0" w:rsidRDefault="00313AF0">
      <w:pPr>
        <w:widowControl w:val="0"/>
        <w:autoSpaceDE w:val="0"/>
        <w:autoSpaceDN w:val="0"/>
        <w:adjustRightInd w:val="0"/>
        <w:rPr>
          <w:rFonts w:cs="Arial"/>
          <w:i/>
          <w:iCs/>
          <w:sz w:val="20"/>
          <w:szCs w:val="20"/>
        </w:rPr>
      </w:pPr>
    </w:p>
    <w:p w14:paraId="1CAAFCD3" w14:textId="77777777" w:rsidR="00313AF0" w:rsidRDefault="00313AF0">
      <w:pPr>
        <w:widowControl w:val="0"/>
        <w:numPr>
          <w:ilvl w:val="0"/>
          <w:numId w:val="8"/>
        </w:numPr>
        <w:autoSpaceDE w:val="0"/>
        <w:autoSpaceDN w:val="0"/>
        <w:adjustRightInd w:val="0"/>
        <w:rPr>
          <w:rFonts w:cs="Arial"/>
          <w:i/>
          <w:iCs/>
          <w:sz w:val="20"/>
          <w:szCs w:val="20"/>
        </w:rPr>
      </w:pPr>
      <w:r>
        <w:rPr>
          <w:rFonts w:cs="Arial"/>
          <w:sz w:val="20"/>
          <w:szCs w:val="20"/>
        </w:rPr>
        <w:t>El Sr.</w:t>
      </w:r>
      <w:r>
        <w:rPr>
          <w:rFonts w:cs="Arial"/>
          <w:b/>
          <w:bCs/>
          <w:sz w:val="20"/>
          <w:szCs w:val="20"/>
        </w:rPr>
        <w:t xml:space="preserve"> Patricio Aylwin</w:t>
      </w:r>
      <w:r>
        <w:rPr>
          <w:rFonts w:cs="Arial"/>
          <w:sz w:val="20"/>
          <w:szCs w:val="20"/>
        </w:rPr>
        <w:t xml:space="preserve"> acota que “</w:t>
      </w:r>
      <w:r>
        <w:rPr>
          <w:rFonts w:cs="Arial"/>
          <w:i/>
          <w:iCs/>
          <w:sz w:val="20"/>
          <w:szCs w:val="20"/>
        </w:rPr>
        <w:t>no podría dejar de ser colectiva. Yo entiendo dónde va la preocupación de Carlos. Eso no implica que haya una especie de totalitarismo en el seno de la comunidad, del pueblo que se reconoce, que signifique negar los derechos individuales de cada uno de sus integrantes.”</w:t>
      </w:r>
    </w:p>
    <w:p w14:paraId="66B1F581" w14:textId="77777777" w:rsidR="00313AF0" w:rsidRDefault="00313AF0">
      <w:pPr>
        <w:widowControl w:val="0"/>
        <w:autoSpaceDE w:val="0"/>
        <w:autoSpaceDN w:val="0"/>
        <w:adjustRightInd w:val="0"/>
        <w:rPr>
          <w:rFonts w:cs="Arial"/>
          <w:i/>
          <w:iCs/>
          <w:sz w:val="20"/>
          <w:szCs w:val="20"/>
        </w:rPr>
      </w:pPr>
    </w:p>
    <w:p w14:paraId="5424414F" w14:textId="77777777" w:rsidR="00313AF0" w:rsidRDefault="00313AF0">
      <w:pPr>
        <w:pStyle w:val="Heading2"/>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José Bengoa</w:t>
      </w:r>
      <w:r>
        <w:rPr>
          <w:rFonts w:cs="Arial"/>
          <w:b w:val="0"/>
          <w:bCs w:val="0"/>
          <w:sz w:val="20"/>
          <w:szCs w:val="20"/>
        </w:rPr>
        <w:t xml:space="preserve">: </w:t>
      </w:r>
      <w:r>
        <w:rPr>
          <w:rFonts w:cs="Arial"/>
          <w:b w:val="0"/>
          <w:bCs w:val="0"/>
          <w:i/>
          <w:iCs/>
          <w:sz w:val="20"/>
          <w:szCs w:val="20"/>
        </w:rPr>
        <w:t xml:space="preserve">“Yo creo que el principio de coacción, lo que está planteando, me parece que es una salvaguarda muy importante. Ninguna persona chilena, por ser mapuche, se sienta reprimido, coaccionado, obligado a actuar de una determinada forma. Ese es un principio de discriminación. En el caso de las minorías aparece claramente establecido en el artículo </w:t>
      </w:r>
      <w:proofErr w:type="gramStart"/>
      <w:r>
        <w:rPr>
          <w:rFonts w:cs="Arial"/>
          <w:b w:val="0"/>
          <w:bCs w:val="0"/>
          <w:i/>
          <w:iCs/>
          <w:sz w:val="20"/>
          <w:szCs w:val="20"/>
        </w:rPr>
        <w:t>8,  -</w:t>
      </w:r>
      <w:proofErr w:type="gramEnd"/>
      <w:r>
        <w:rPr>
          <w:rFonts w:cs="Arial"/>
          <w:b w:val="0"/>
          <w:bCs w:val="0"/>
          <w:i/>
          <w:iCs/>
          <w:sz w:val="20"/>
          <w:szCs w:val="20"/>
        </w:rPr>
        <w:t>perdone que juegue a ser abogado- este principio está muy claramente establecido en derechos pertenecientes a las personas de minorías. Dice claramente: ninguna de las disposiciones de la presente declaración impedirá el cumplimiento de las obligaciones internacionales, etc. 2° El ejercicio de los derechos enunciados en la presente declaración se entenderá sin perjuicio del disfrute por todas las personas de los derechos humanos y libertados. Después siguen dos artículos más en la misma línea. Es decir, yo entiendo –vamos a ver si estamos de acuerdo- que el hecho de adquirir derechos colectivos como indígenas, no exime ninguno de sus derechos individuales como ciudadanos. ¿Estamos de acuerdo en eso?”</w:t>
      </w:r>
    </w:p>
    <w:p w14:paraId="0DEA5FAD" w14:textId="77777777" w:rsidR="00313AF0" w:rsidRDefault="00313AF0">
      <w:pPr>
        <w:widowControl w:val="0"/>
        <w:autoSpaceDE w:val="0"/>
        <w:autoSpaceDN w:val="0"/>
        <w:adjustRightInd w:val="0"/>
        <w:rPr>
          <w:rFonts w:cs="Arial"/>
          <w:i/>
          <w:iCs/>
          <w:sz w:val="20"/>
          <w:szCs w:val="20"/>
        </w:rPr>
      </w:pPr>
    </w:p>
    <w:p w14:paraId="73651981" w14:textId="77777777" w:rsidR="00313AF0" w:rsidRDefault="00313AF0">
      <w:pPr>
        <w:pStyle w:val="Heading7"/>
        <w:widowControl w:val="0"/>
        <w:numPr>
          <w:ilvl w:val="0"/>
          <w:numId w:val="8"/>
        </w:numPr>
        <w:autoSpaceDE w:val="0"/>
        <w:autoSpaceDN w:val="0"/>
        <w:adjustRightInd w:val="0"/>
        <w:rPr>
          <w:rFonts w:cs="Arial"/>
          <w:b w:val="0"/>
          <w:bCs w:val="0"/>
          <w:i/>
          <w:iCs/>
          <w:sz w:val="20"/>
          <w:szCs w:val="20"/>
        </w:rPr>
      </w:pPr>
      <w:r>
        <w:rPr>
          <w:rFonts w:cs="Arial"/>
          <w:b w:val="0"/>
          <w:bCs w:val="0"/>
          <w:sz w:val="20"/>
          <w:szCs w:val="20"/>
        </w:rPr>
        <w:t>Interviene el Sr.</w:t>
      </w:r>
      <w:r>
        <w:rPr>
          <w:rFonts w:cs="Arial"/>
          <w:sz w:val="20"/>
          <w:szCs w:val="20"/>
        </w:rPr>
        <w:t xml:space="preserve"> Carlos Peña</w:t>
      </w:r>
      <w:r>
        <w:rPr>
          <w:rFonts w:cs="Arial"/>
          <w:b w:val="0"/>
          <w:bCs w:val="0"/>
          <w:sz w:val="20"/>
          <w:szCs w:val="20"/>
        </w:rPr>
        <w:t>:</w:t>
      </w:r>
      <w:r>
        <w:rPr>
          <w:rFonts w:cs="Arial"/>
          <w:sz w:val="20"/>
          <w:szCs w:val="20"/>
        </w:rPr>
        <w:t xml:space="preserve"> </w:t>
      </w:r>
      <w:r>
        <w:rPr>
          <w:rFonts w:cs="Arial"/>
          <w:b w:val="0"/>
          <w:bCs w:val="0"/>
          <w:i/>
          <w:iCs/>
          <w:sz w:val="20"/>
          <w:szCs w:val="20"/>
        </w:rPr>
        <w:t xml:space="preserve">“Conceder a un grupo el derecho a, en conjunto a autogestionar su cultura o aspectos relevantes de su vida es una cosa. Conceder al grupo el derecho a coaccionar a sus miembros para que contribuyan a preservar esa cultura es otra cosa que yo no estoy dispuesto a aceptar. Yo sugiero </w:t>
      </w:r>
      <w:proofErr w:type="gramStart"/>
      <w:r>
        <w:rPr>
          <w:rFonts w:cs="Arial"/>
          <w:b w:val="0"/>
          <w:bCs w:val="0"/>
          <w:i/>
          <w:iCs/>
          <w:sz w:val="20"/>
          <w:szCs w:val="20"/>
        </w:rPr>
        <w:t>que</w:t>
      </w:r>
      <w:proofErr w:type="gramEnd"/>
      <w:r>
        <w:rPr>
          <w:rFonts w:cs="Arial"/>
          <w:b w:val="0"/>
          <w:bCs w:val="0"/>
          <w:i/>
          <w:iCs/>
          <w:sz w:val="20"/>
          <w:szCs w:val="20"/>
        </w:rPr>
        <w:t xml:space="preserve"> en la Constitución, yo creo que esta es la única regla compatible con un Estado democrático para ser franco. Ningún Estado democrático puede coaccionar o tolerar que coaccione a una persona para que pertenezca a un grupo cualquiera que él sea. Con esa condición a mí me parece que el reconocimiento de los pueblos originarios queda </w:t>
      </w:r>
      <w:proofErr w:type="gramStart"/>
      <w:r>
        <w:rPr>
          <w:rFonts w:cs="Arial"/>
          <w:b w:val="0"/>
          <w:bCs w:val="0"/>
          <w:i/>
          <w:iCs/>
          <w:sz w:val="20"/>
          <w:szCs w:val="20"/>
        </w:rPr>
        <w:t>perfecta</w:t>
      </w:r>
      <w:proofErr w:type="gramEnd"/>
      <w:r>
        <w:rPr>
          <w:rFonts w:cs="Arial"/>
          <w:b w:val="0"/>
          <w:bCs w:val="0"/>
          <w:i/>
          <w:iCs/>
          <w:sz w:val="20"/>
          <w:szCs w:val="20"/>
        </w:rPr>
        <w:t xml:space="preserve">, pero con esa condición. Sin esa condición me parece que resulta una regla inadmisible, desde mi punto de vista. Así como yo puedo reconocer el derecho de cualquier persona a adherir a la iglesia católica, y estoy </w:t>
      </w:r>
      <w:r>
        <w:rPr>
          <w:rFonts w:cs="Arial"/>
          <w:b w:val="0"/>
          <w:bCs w:val="0"/>
          <w:i/>
          <w:iCs/>
          <w:sz w:val="20"/>
          <w:szCs w:val="20"/>
        </w:rPr>
        <w:lastRenderedPageBreak/>
        <w:t>dispuesto a proteger, aunque yo no soy católico, el derecho a la iglesia católica a practicar su credo y su culto, a lo que yo no estoy de acuerdo es a concederle a la iglesia católica el derecho a coaccionar a las personas a que sigan siendo católicas contra su voluntad.”</w:t>
      </w:r>
    </w:p>
    <w:p w14:paraId="089069C5" w14:textId="77777777" w:rsidR="00313AF0" w:rsidRDefault="00313AF0">
      <w:pPr>
        <w:widowControl w:val="0"/>
        <w:autoSpaceDE w:val="0"/>
        <w:autoSpaceDN w:val="0"/>
        <w:adjustRightInd w:val="0"/>
        <w:rPr>
          <w:rFonts w:cs="Arial"/>
          <w:i/>
          <w:iCs/>
          <w:sz w:val="20"/>
          <w:szCs w:val="20"/>
        </w:rPr>
      </w:pPr>
    </w:p>
    <w:p w14:paraId="2736607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“Sobre esa base a mí me parece que el reconocimiento es absolutamente compatible con un Estado democrático. Yo sé que en los pactos y declaraciones aparece la apelación a los derechos humanos, pero yo prefiero una regla que reconozca la autonomía individual de los miembros que no es lo mismo que los derechos humanos. Básicamente porque cuando se habla de derechos humanos el debate que se ha suscitado allí a nivel internacional es que esgrimiendo esa misma cláusula se dice que finalmente el derecho colectivo es también un derecho humano y que cuando está en conflicto la voluntad de un miembro con el derecho del grupo en rigor están en conflicto dos derechos humanos y entonces allí se incurre en un debate sin fin donde sobre los pretextos para finalmente conceder al grupo la posibilidad de coaccionar o castigar a sus miembros. A mí me parece que es más simple de lo que yo acabo de decir. Para decirlo de otra manera, el Estado asume el deber de preservar la diversidad cultural de la </w:t>
      </w:r>
      <w:proofErr w:type="gramStart"/>
      <w:r>
        <w:rPr>
          <w:rFonts w:cs="Arial"/>
          <w:i/>
          <w:iCs/>
          <w:sz w:val="20"/>
          <w:szCs w:val="20"/>
        </w:rPr>
        <w:t>nación</w:t>
      </w:r>
      <w:proofErr w:type="gramEnd"/>
      <w:r>
        <w:rPr>
          <w:rFonts w:cs="Arial"/>
          <w:i/>
          <w:iCs/>
          <w:sz w:val="20"/>
          <w:szCs w:val="20"/>
        </w:rPr>
        <w:t xml:space="preserve"> pero no al costo de sacrificar la voluntad individual de ninguno de sus miembros.”</w:t>
      </w:r>
    </w:p>
    <w:p w14:paraId="6C1E9987" w14:textId="77777777" w:rsidR="00313AF0" w:rsidRDefault="00313AF0">
      <w:pPr>
        <w:widowControl w:val="0"/>
        <w:autoSpaceDE w:val="0"/>
        <w:autoSpaceDN w:val="0"/>
        <w:adjustRightInd w:val="0"/>
        <w:rPr>
          <w:rFonts w:cs="Arial"/>
          <w:i/>
          <w:iCs/>
          <w:sz w:val="20"/>
          <w:szCs w:val="20"/>
        </w:rPr>
      </w:pPr>
    </w:p>
    <w:p w14:paraId="6CF4BF02" w14:textId="77777777" w:rsidR="00313AF0" w:rsidRDefault="00313AF0">
      <w:pPr>
        <w:pStyle w:val="Heading7"/>
        <w:widowControl w:val="0"/>
        <w:numPr>
          <w:ilvl w:val="0"/>
          <w:numId w:val="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pregunta si </w:t>
      </w:r>
      <w:r>
        <w:rPr>
          <w:rFonts w:cs="Arial"/>
          <w:b w:val="0"/>
          <w:bCs w:val="0"/>
          <w:i/>
          <w:iCs/>
          <w:sz w:val="20"/>
          <w:szCs w:val="20"/>
        </w:rPr>
        <w:t>“¿Habría acuerdo en esa interpretación? Están inscritos Víctor Caniullán, José Quidel y Lucas Sierra. Yo quería proponer lo siguiente, si es sobre esto mismo, concederé la palabra en el acto para terminar esta parte del debate y si es para plantear seguir el debate en su mayor profundidad, suspender ahora para almorzar y continuarlo después de almuerzo. Pero si es sobre esto mismo, agotemos este tema.”</w:t>
      </w:r>
    </w:p>
    <w:p w14:paraId="0450B062" w14:textId="77777777" w:rsidR="00313AF0" w:rsidRDefault="00313AF0">
      <w:pPr>
        <w:pStyle w:val="Heading7"/>
        <w:widowControl w:val="0"/>
        <w:autoSpaceDE w:val="0"/>
        <w:autoSpaceDN w:val="0"/>
        <w:adjustRightInd w:val="0"/>
        <w:rPr>
          <w:rFonts w:cs="Arial"/>
          <w:b w:val="0"/>
          <w:bCs w:val="0"/>
          <w:i/>
          <w:iCs/>
          <w:sz w:val="20"/>
          <w:szCs w:val="20"/>
        </w:rPr>
      </w:pPr>
    </w:p>
    <w:p w14:paraId="268B4E6F" w14:textId="77777777" w:rsidR="00313AF0" w:rsidRDefault="00313AF0">
      <w:pPr>
        <w:pStyle w:val="Heading7"/>
        <w:widowControl w:val="0"/>
        <w:numPr>
          <w:ilvl w:val="0"/>
          <w:numId w:val="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Quidel </w:t>
      </w:r>
      <w:r>
        <w:rPr>
          <w:rFonts w:cs="Arial"/>
          <w:b w:val="0"/>
          <w:bCs w:val="0"/>
          <w:sz w:val="20"/>
          <w:szCs w:val="20"/>
        </w:rPr>
        <w:t>hace uso de la palabra: “</w:t>
      </w:r>
      <w:r>
        <w:rPr>
          <w:rFonts w:cs="Arial"/>
          <w:b w:val="0"/>
          <w:bCs w:val="0"/>
          <w:i/>
          <w:iCs/>
          <w:sz w:val="20"/>
          <w:szCs w:val="20"/>
        </w:rPr>
        <w:t xml:space="preserve">Yo pienso que plantear, no siendo abogado ni especialista en el tema, pero hay una preocupación personal pensando en ser miembro de un pueblo, más allá de estar reconocido o no por un Estado nación. Lo que pasa es que yo veo que la documentación, el informe carece de una parte importante que es la de conocer efectivamente qué conocimiento o qué reglas o qué filosofía rige o existe detrás de este pueblo del cual se está hablando, me refiero al caso mapuche. Porque ese ejercicio democrático que aparece también en las cartas fundamentales, se reconoce la religión siempre y cuando esta no atente contra la moral y las buenas costumbres del país, es una cláusula, es una delimitación. Si hablamos desde el punto de vista humano, lo más ampliamente humano, nosotros los indígenas hemos estado sometidos bajo esta legislación. Nunca nosotros tuvimos la oportunidad de decir que su legislación, su Estado de derecho atenta contra mi forma de ser, de vivir y de ver el mundo.” </w:t>
      </w:r>
    </w:p>
    <w:p w14:paraId="494CBFF5" w14:textId="77777777" w:rsidR="00313AF0" w:rsidRDefault="00313AF0">
      <w:pPr>
        <w:widowControl w:val="0"/>
        <w:autoSpaceDE w:val="0"/>
        <w:autoSpaceDN w:val="0"/>
        <w:adjustRightInd w:val="0"/>
        <w:rPr>
          <w:rFonts w:cs="Arial"/>
          <w:i/>
          <w:iCs/>
          <w:sz w:val="20"/>
          <w:szCs w:val="20"/>
        </w:rPr>
      </w:pPr>
    </w:p>
    <w:p w14:paraId="206CE65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los 200 años de República que ha habido en Chile </w:t>
      </w:r>
      <w:proofErr w:type="gramStart"/>
      <w:r>
        <w:rPr>
          <w:rFonts w:cs="Arial"/>
          <w:i/>
          <w:iCs/>
          <w:sz w:val="20"/>
          <w:szCs w:val="20"/>
        </w:rPr>
        <w:t>nunca jamás</w:t>
      </w:r>
      <w:proofErr w:type="gramEnd"/>
      <w:r>
        <w:rPr>
          <w:rFonts w:cs="Arial"/>
          <w:i/>
          <w:iCs/>
          <w:sz w:val="20"/>
          <w:szCs w:val="20"/>
        </w:rPr>
        <w:t xml:space="preserve"> a nosotros se nos consultó los cientos de violaciones hacia nuestra forma incluso de creer. Porque todas estas leyes, cuando surgen las leyes de cementerios se prohíben a nuestros pueblos realizar los ritos funerarios como nosotros percibimos el mundo y la muerte, que son cosas muy profundas. Pero sin embargo hoy en día, en este debate –por eso es </w:t>
      </w:r>
      <w:proofErr w:type="gramStart"/>
      <w:r>
        <w:rPr>
          <w:rFonts w:cs="Arial"/>
          <w:i/>
          <w:iCs/>
          <w:sz w:val="20"/>
          <w:szCs w:val="20"/>
        </w:rPr>
        <w:t>que</w:t>
      </w:r>
      <w:proofErr w:type="gramEnd"/>
      <w:r>
        <w:rPr>
          <w:rFonts w:cs="Arial"/>
          <w:i/>
          <w:iCs/>
          <w:sz w:val="20"/>
          <w:szCs w:val="20"/>
        </w:rPr>
        <w:t xml:space="preserve"> solamente quiero colocar en consonancia- de que hay cosas que son muy profundas que han sido destruidas por un sistema legal positivista, que nunca ha concebido la cisión de mundo que nuestros pueblos y nuestras lógicas poseen.”</w:t>
      </w:r>
    </w:p>
    <w:p w14:paraId="0CCE0E6C" w14:textId="77777777" w:rsidR="00313AF0" w:rsidRDefault="00313AF0">
      <w:pPr>
        <w:widowControl w:val="0"/>
        <w:autoSpaceDE w:val="0"/>
        <w:autoSpaceDN w:val="0"/>
        <w:adjustRightInd w:val="0"/>
        <w:rPr>
          <w:rFonts w:cs="Arial"/>
          <w:i/>
          <w:iCs/>
          <w:sz w:val="20"/>
          <w:szCs w:val="20"/>
        </w:rPr>
      </w:pPr>
    </w:p>
    <w:p w14:paraId="580C052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la página 7, en el tema político se habla de que la Subcomisión es capaz de advertir que en las actuales condiciones y justamente como resultado de los diversos procesos de asimilación, que habría una pérdida de conocimiento y una pérdida de capacidad de poder volver a actuar como pueblo o como colectivo como lo éramos antes de ser asimilados. Lo cual es relativo, porque efectivamente gracias a las legislaciones que han imperado la cultura misma, la filosofía misma de nuestro pueblo ha sido socavada, ha sido violentada. Ha sido negada la posibilidad de desarrollarse como tal.”</w:t>
      </w:r>
    </w:p>
    <w:p w14:paraId="602E5A52" w14:textId="77777777" w:rsidR="00313AF0" w:rsidRDefault="00313AF0">
      <w:pPr>
        <w:widowControl w:val="0"/>
        <w:autoSpaceDE w:val="0"/>
        <w:autoSpaceDN w:val="0"/>
        <w:adjustRightInd w:val="0"/>
        <w:rPr>
          <w:rFonts w:cs="Arial"/>
          <w:i/>
          <w:iCs/>
          <w:sz w:val="20"/>
          <w:szCs w:val="20"/>
        </w:rPr>
      </w:pPr>
    </w:p>
    <w:p w14:paraId="6D4BDB9F"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“Cuando nosotros pedimos el reconocimiento como pueblo, lo que queremos también es una </w:t>
      </w:r>
      <w:proofErr w:type="spellStart"/>
      <w:r>
        <w:rPr>
          <w:rFonts w:cs="Arial"/>
          <w:i/>
          <w:iCs/>
          <w:sz w:val="20"/>
          <w:szCs w:val="20"/>
        </w:rPr>
        <w:t>reetnificación</w:t>
      </w:r>
      <w:proofErr w:type="spellEnd"/>
      <w:r>
        <w:rPr>
          <w:rFonts w:cs="Arial"/>
          <w:i/>
          <w:iCs/>
          <w:sz w:val="20"/>
          <w:szCs w:val="20"/>
        </w:rPr>
        <w:t xml:space="preserve">, una reconstrucción. Hacer una mirada de etnogénesis como pueblo. Eso es lo que queremos nosotros. Nosotros tenemos mecanismos propios (...) solamente que se argumenta </w:t>
      </w:r>
      <w:proofErr w:type="gramStart"/>
      <w:r>
        <w:rPr>
          <w:rFonts w:cs="Arial"/>
          <w:i/>
          <w:iCs/>
          <w:sz w:val="20"/>
          <w:szCs w:val="20"/>
        </w:rPr>
        <w:t>que</w:t>
      </w:r>
      <w:proofErr w:type="gramEnd"/>
      <w:r>
        <w:rPr>
          <w:rFonts w:cs="Arial"/>
          <w:i/>
          <w:iCs/>
          <w:sz w:val="20"/>
          <w:szCs w:val="20"/>
        </w:rPr>
        <w:t xml:space="preserve"> en </w:t>
      </w:r>
      <w:r>
        <w:rPr>
          <w:rFonts w:cs="Arial"/>
          <w:i/>
          <w:iCs/>
          <w:sz w:val="20"/>
          <w:szCs w:val="20"/>
        </w:rPr>
        <w:lastRenderedPageBreak/>
        <w:t xml:space="preserve">la actualidad, que la democracia tiene que otorgar que los individuos sean libres de ser determinados. Yo creo que ningún pueblo va a coartar la posibilidad de la libertad.” </w:t>
      </w:r>
    </w:p>
    <w:p w14:paraId="123548D1" w14:textId="77777777" w:rsidR="00313AF0" w:rsidRDefault="00313AF0">
      <w:pPr>
        <w:widowControl w:val="0"/>
        <w:autoSpaceDE w:val="0"/>
        <w:autoSpaceDN w:val="0"/>
        <w:adjustRightInd w:val="0"/>
        <w:ind w:left="340"/>
        <w:rPr>
          <w:rFonts w:cs="Arial"/>
          <w:i/>
          <w:iCs/>
          <w:sz w:val="20"/>
          <w:szCs w:val="20"/>
        </w:rPr>
      </w:pPr>
    </w:p>
    <w:p w14:paraId="21373CB0" w14:textId="77777777" w:rsidR="00313AF0" w:rsidRDefault="00313AF0">
      <w:pPr>
        <w:widowControl w:val="0"/>
        <w:numPr>
          <w:ilvl w:val="0"/>
          <w:numId w:val="12"/>
        </w:numPr>
        <w:autoSpaceDE w:val="0"/>
        <w:autoSpaceDN w:val="0"/>
        <w:adjustRightInd w:val="0"/>
        <w:rPr>
          <w:rFonts w:cs="Arial"/>
          <w:i/>
          <w:iCs/>
          <w:sz w:val="20"/>
          <w:szCs w:val="20"/>
        </w:rPr>
      </w:pPr>
      <w:r>
        <w:rPr>
          <w:rFonts w:cs="Arial"/>
          <w:sz w:val="20"/>
          <w:szCs w:val="20"/>
        </w:rPr>
        <w:t xml:space="preserve">El Sr. </w:t>
      </w:r>
      <w:r>
        <w:rPr>
          <w:rFonts w:cs="Arial"/>
          <w:b/>
          <w:bCs/>
          <w:sz w:val="20"/>
          <w:szCs w:val="20"/>
        </w:rPr>
        <w:t xml:space="preserve">Carlos Peña </w:t>
      </w:r>
      <w:r>
        <w:rPr>
          <w:rFonts w:cs="Arial"/>
          <w:sz w:val="20"/>
          <w:szCs w:val="20"/>
        </w:rPr>
        <w:t>afirma que “</w:t>
      </w:r>
      <w:r>
        <w:rPr>
          <w:rFonts w:cs="Arial"/>
          <w:i/>
          <w:iCs/>
          <w:sz w:val="20"/>
          <w:szCs w:val="20"/>
        </w:rPr>
        <w:t>entonces estamos de acuerdo”.</w:t>
      </w:r>
    </w:p>
    <w:p w14:paraId="5F1FFFB5" w14:textId="77777777" w:rsidR="00313AF0" w:rsidRDefault="00313AF0">
      <w:pPr>
        <w:widowControl w:val="0"/>
        <w:autoSpaceDE w:val="0"/>
        <w:autoSpaceDN w:val="0"/>
        <w:adjustRightInd w:val="0"/>
        <w:ind w:left="340"/>
        <w:rPr>
          <w:rFonts w:cs="Arial"/>
          <w:i/>
          <w:iCs/>
          <w:sz w:val="20"/>
          <w:szCs w:val="20"/>
        </w:rPr>
      </w:pPr>
    </w:p>
    <w:p w14:paraId="69A19F70" w14:textId="77777777" w:rsidR="00313AF0" w:rsidRDefault="00313AF0">
      <w:pPr>
        <w:widowControl w:val="0"/>
        <w:numPr>
          <w:ilvl w:val="0"/>
          <w:numId w:val="12"/>
        </w:numPr>
        <w:autoSpaceDE w:val="0"/>
        <w:autoSpaceDN w:val="0"/>
        <w:adjustRightInd w:val="0"/>
        <w:rPr>
          <w:rFonts w:cs="Arial"/>
          <w:i/>
          <w:iCs/>
          <w:sz w:val="20"/>
          <w:szCs w:val="20"/>
        </w:rPr>
      </w:pPr>
      <w:r>
        <w:rPr>
          <w:rFonts w:cs="Arial"/>
          <w:sz w:val="20"/>
          <w:szCs w:val="20"/>
        </w:rPr>
        <w:t xml:space="preserve">Y el Sr. </w:t>
      </w:r>
      <w:r>
        <w:rPr>
          <w:rFonts w:cs="Arial"/>
          <w:b/>
          <w:bCs/>
          <w:sz w:val="20"/>
          <w:szCs w:val="20"/>
        </w:rPr>
        <w:t xml:space="preserve">José Quidel </w:t>
      </w:r>
      <w:r>
        <w:rPr>
          <w:rFonts w:cs="Arial"/>
          <w:sz w:val="20"/>
          <w:szCs w:val="20"/>
        </w:rPr>
        <w:t>responde que “e</w:t>
      </w:r>
      <w:r>
        <w:rPr>
          <w:rFonts w:cs="Arial"/>
          <w:i/>
          <w:iCs/>
          <w:sz w:val="20"/>
          <w:szCs w:val="20"/>
        </w:rPr>
        <w:t xml:space="preserve">stamos de acuerdo” </w:t>
      </w:r>
      <w:r>
        <w:rPr>
          <w:rFonts w:cs="Arial"/>
          <w:sz w:val="20"/>
          <w:szCs w:val="20"/>
        </w:rPr>
        <w:t>y luego prosigue: “</w:t>
      </w:r>
      <w:r>
        <w:rPr>
          <w:rFonts w:cs="Arial"/>
          <w:i/>
          <w:iCs/>
          <w:sz w:val="20"/>
          <w:szCs w:val="20"/>
        </w:rPr>
        <w:t>lo que yo quiero simplemente profundizar un poco es que los pueblos indígenas tenemos muchas formas de ver este sistema. Incluso la religión nuestra. Nosotros tenemos una religión la cual no está reconocida, pero sí se ejerce y se ejerce libremente. Y hoy en día el sistema educativo, el sistema de salud, el sistema político propio que tenemos no se puede desarrollar porque no existen los mecanismos, no existe la forma de hacerlo.”</w:t>
      </w:r>
    </w:p>
    <w:p w14:paraId="786E7FF9" w14:textId="77777777" w:rsidR="00313AF0" w:rsidRDefault="00313AF0">
      <w:pPr>
        <w:widowControl w:val="0"/>
        <w:autoSpaceDE w:val="0"/>
        <w:autoSpaceDN w:val="0"/>
        <w:adjustRightInd w:val="0"/>
        <w:rPr>
          <w:rFonts w:cs="Arial"/>
          <w:i/>
          <w:iCs/>
          <w:sz w:val="20"/>
          <w:szCs w:val="20"/>
        </w:rPr>
      </w:pPr>
    </w:p>
    <w:p w14:paraId="4230701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“Nosotros cuando queremos el reconocimiento como colectivo, como pueblo, eso es lo que queremos, volver a desarrollar estas formas que son distintas. Pero para eso se necesita un rediseño de la institucionalidad del Estado. Y eso pasa por un reconocimiento constitucional. Nosotros buscamos una forma de reorganización y de reagrupación y de </w:t>
      </w:r>
      <w:proofErr w:type="spellStart"/>
      <w:r>
        <w:rPr>
          <w:rFonts w:cs="Arial"/>
          <w:i/>
          <w:iCs/>
          <w:sz w:val="20"/>
          <w:szCs w:val="20"/>
        </w:rPr>
        <w:t>reetnificación</w:t>
      </w:r>
      <w:proofErr w:type="spellEnd"/>
      <w:r>
        <w:rPr>
          <w:rFonts w:cs="Arial"/>
          <w:i/>
          <w:iCs/>
          <w:sz w:val="20"/>
          <w:szCs w:val="20"/>
        </w:rPr>
        <w:t xml:space="preserve">; reordenarnos como pueblo, como colectivo, como sociedad, como familia y en la cual hay ciertas cosas que el Estado puede </w:t>
      </w:r>
      <w:proofErr w:type="gramStart"/>
      <w:r>
        <w:rPr>
          <w:rFonts w:cs="Arial"/>
          <w:i/>
          <w:iCs/>
          <w:sz w:val="20"/>
          <w:szCs w:val="20"/>
        </w:rPr>
        <w:t>ordenar</w:t>
      </w:r>
      <w:proofErr w:type="gramEnd"/>
      <w:r>
        <w:rPr>
          <w:rFonts w:cs="Arial"/>
          <w:i/>
          <w:iCs/>
          <w:sz w:val="20"/>
          <w:szCs w:val="20"/>
        </w:rPr>
        <w:t xml:space="preserve"> pero hay ciertas cosas que el Estado no puede ir al interior de la familia y decir qué tienen que hacer. Esas son cosas nuestras. Nosotros decidimos cómo organizarnos en el tema religioso, en el tema político, en los temas que nos competen como pueblo. No podemos esperar un Estado paternalista, también hay que cautelar esta otra visión. No queremos seguir teniendo una visión paternalista, que nos digan ustedes tienen que hacerlo de esta forma, participar de esta forma porque así queremos que sea. El derecho de ser libre, de decidir de esta forma también tenemos nuestra organización y queremos de esta forma participar </w:t>
      </w:r>
      <w:proofErr w:type="spellStart"/>
      <w:r>
        <w:rPr>
          <w:rFonts w:cs="Arial"/>
          <w:i/>
          <w:iCs/>
          <w:sz w:val="20"/>
          <w:szCs w:val="20"/>
        </w:rPr>
        <w:t>y</w:t>
      </w:r>
      <w:proofErr w:type="spellEnd"/>
      <w:r>
        <w:rPr>
          <w:rFonts w:cs="Arial"/>
          <w:i/>
          <w:iCs/>
          <w:sz w:val="20"/>
          <w:szCs w:val="20"/>
        </w:rPr>
        <w:t xml:space="preserve"> interactuar con la otra sociedad.”</w:t>
      </w:r>
    </w:p>
    <w:p w14:paraId="5747F259" w14:textId="77777777" w:rsidR="00313AF0" w:rsidRDefault="00313AF0">
      <w:pPr>
        <w:widowControl w:val="0"/>
        <w:autoSpaceDE w:val="0"/>
        <w:autoSpaceDN w:val="0"/>
        <w:adjustRightInd w:val="0"/>
        <w:rPr>
          <w:rFonts w:cs="Arial"/>
          <w:i/>
          <w:iCs/>
          <w:sz w:val="20"/>
          <w:szCs w:val="20"/>
        </w:rPr>
      </w:pPr>
    </w:p>
    <w:p w14:paraId="7E2926AE" w14:textId="77777777" w:rsidR="00313AF0" w:rsidRDefault="00313AF0">
      <w:pPr>
        <w:pStyle w:val="Heading7"/>
        <w:widowControl w:val="0"/>
        <w:numPr>
          <w:ilvl w:val="0"/>
          <w:numId w:val="13"/>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Enrique Correa </w:t>
      </w:r>
      <w:r>
        <w:rPr>
          <w:rFonts w:cs="Arial"/>
          <w:b w:val="0"/>
          <w:bCs w:val="0"/>
          <w:sz w:val="20"/>
          <w:szCs w:val="20"/>
        </w:rPr>
        <w:t>señala que: “</w:t>
      </w:r>
      <w:r>
        <w:rPr>
          <w:rFonts w:cs="Arial"/>
          <w:b w:val="0"/>
          <w:bCs w:val="0"/>
          <w:i/>
          <w:iCs/>
          <w:sz w:val="20"/>
          <w:szCs w:val="20"/>
        </w:rPr>
        <w:t xml:space="preserve">A mí lo que me gusta del texto de la página 14 del Apéndice, es la mención de que los pueblos son </w:t>
      </w:r>
      <w:proofErr w:type="gramStart"/>
      <w:r>
        <w:rPr>
          <w:rFonts w:cs="Arial"/>
          <w:b w:val="0"/>
          <w:bCs w:val="0"/>
          <w:i/>
          <w:iCs/>
          <w:sz w:val="20"/>
          <w:szCs w:val="20"/>
        </w:rPr>
        <w:t>pre existentes</w:t>
      </w:r>
      <w:proofErr w:type="gramEnd"/>
      <w:r>
        <w:rPr>
          <w:rFonts w:cs="Arial"/>
          <w:b w:val="0"/>
          <w:bCs w:val="0"/>
          <w:i/>
          <w:iCs/>
          <w:sz w:val="20"/>
          <w:szCs w:val="20"/>
        </w:rPr>
        <w:t xml:space="preserve">, es decir, hay derechos </w:t>
      </w:r>
      <w:proofErr w:type="gramStart"/>
      <w:r>
        <w:rPr>
          <w:rFonts w:cs="Arial"/>
          <w:b w:val="0"/>
          <w:bCs w:val="0"/>
          <w:i/>
          <w:iCs/>
          <w:sz w:val="20"/>
          <w:szCs w:val="20"/>
        </w:rPr>
        <w:t>pre existentes</w:t>
      </w:r>
      <w:proofErr w:type="gramEnd"/>
      <w:r>
        <w:rPr>
          <w:rFonts w:cs="Arial"/>
          <w:b w:val="0"/>
          <w:bCs w:val="0"/>
          <w:i/>
          <w:iCs/>
          <w:sz w:val="20"/>
          <w:szCs w:val="20"/>
        </w:rPr>
        <w:t xml:space="preserve"> al Estado moderno. Yo creo que eso es muy importante destacarlo, por lo menos en nuestro informe, habrá que ver qué forma constitucional tiene eso después, pero creo que ese es un elemento no pequeño.”</w:t>
      </w:r>
    </w:p>
    <w:p w14:paraId="0BBDE610" w14:textId="77777777" w:rsidR="00313AF0" w:rsidRDefault="00313AF0">
      <w:pPr>
        <w:widowControl w:val="0"/>
        <w:autoSpaceDE w:val="0"/>
        <w:autoSpaceDN w:val="0"/>
        <w:adjustRightInd w:val="0"/>
        <w:rPr>
          <w:rFonts w:cs="Arial"/>
          <w:i/>
          <w:iCs/>
          <w:sz w:val="20"/>
          <w:szCs w:val="20"/>
        </w:rPr>
      </w:pPr>
    </w:p>
    <w:p w14:paraId="0F2FA93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“Un segundo punto es que temo que se pueda licuar el reconocimiento a los pueblos indígenas y que ha transformado puramente en una dimensión más del reconocimiento de los derechos individuales, así como yo tengo derecho a ser católico, una serie de cosas que la Constitución establece, si no se deja muy en claro que de este reconocimiento emanan derechos colectivos. Naturalmente que esos derechos colectivos, y en ese sentido yo estoy de acuerdo con Carlos, tienen un límite, y es que no pueden ser limitación a su vez de las libertades individuales de cada cual, para lo cual no creo que baste la pura mención a los derechos humanos. Creo que se requiere de un reconocimiento más claro de la libertad individual de quienes son parte de esos pueblos.”</w:t>
      </w:r>
    </w:p>
    <w:p w14:paraId="327C5031" w14:textId="77777777" w:rsidR="00313AF0" w:rsidRDefault="00313AF0">
      <w:pPr>
        <w:pStyle w:val="DefinitionTerm"/>
        <w:adjustRightInd w:val="0"/>
        <w:rPr>
          <w:rFonts w:ascii="Arial" w:hAnsi="Arial" w:cs="Arial"/>
          <w:sz w:val="20"/>
          <w:szCs w:val="20"/>
          <w:lang w:val="es-CL" w:bidi="ar-SA"/>
        </w:rPr>
      </w:pPr>
    </w:p>
    <w:p w14:paraId="661D4921" w14:textId="77777777" w:rsidR="00313AF0" w:rsidRDefault="00313AF0">
      <w:pPr>
        <w:pStyle w:val="Heading7"/>
        <w:widowControl w:val="0"/>
        <w:numPr>
          <w:ilvl w:val="0"/>
          <w:numId w:val="13"/>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Lucas Sierra </w:t>
      </w:r>
      <w:r>
        <w:rPr>
          <w:rFonts w:cs="Arial"/>
          <w:b w:val="0"/>
          <w:bCs w:val="0"/>
          <w:sz w:val="20"/>
          <w:szCs w:val="20"/>
        </w:rPr>
        <w:t>interviene: “</w:t>
      </w:r>
      <w:r>
        <w:rPr>
          <w:rFonts w:cs="Arial"/>
          <w:b w:val="0"/>
          <w:bCs w:val="0"/>
          <w:i/>
          <w:iCs/>
          <w:sz w:val="20"/>
          <w:szCs w:val="20"/>
        </w:rPr>
        <w:t>Sigo en minoría, más grande aún en la estaba en la Subcomisión Jurídica. No me opongo en absoluto al reconocimiento constitucional, creo que es un error conceptual y no solamente de minucia jurídica porque estamos hablando de la Constitución, no estamos hablando de cualquier cosa, sino que estamos hablando de la Constitución, el reconocimiento como colectivo. Pero me pregunto, si nosotros pensamos que los pueblos hay que reconocerlos como colectivo y que eso emana, como se dice aquí, como una fuente de derechos colectivos, pero al mismo tiempo ponemos el límite en los individuos, que a mí me parece muy correcto, dentro de este error general me parece que es un error menos grave e indispensable si vamos a hacer un reconocimiento colectivo.”</w:t>
      </w:r>
    </w:p>
    <w:p w14:paraId="0C8B7552" w14:textId="77777777" w:rsidR="00313AF0" w:rsidRDefault="00313AF0">
      <w:pPr>
        <w:widowControl w:val="0"/>
        <w:autoSpaceDE w:val="0"/>
        <w:autoSpaceDN w:val="0"/>
        <w:adjustRightInd w:val="0"/>
        <w:rPr>
          <w:rFonts w:cs="Arial"/>
          <w:i/>
          <w:iCs/>
          <w:sz w:val="20"/>
          <w:szCs w:val="20"/>
        </w:rPr>
      </w:pPr>
    </w:p>
    <w:p w14:paraId="5D2087B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les pregunto, esto supone dos cosas, o </w:t>
      </w:r>
      <w:proofErr w:type="gramStart"/>
      <w:r>
        <w:rPr>
          <w:rFonts w:cs="Arial"/>
          <w:i/>
          <w:iCs/>
          <w:sz w:val="20"/>
          <w:szCs w:val="20"/>
        </w:rPr>
        <w:t>un problemas insolubles</w:t>
      </w:r>
      <w:proofErr w:type="gramEnd"/>
      <w:r>
        <w:rPr>
          <w:rFonts w:cs="Arial"/>
          <w:i/>
          <w:iCs/>
          <w:sz w:val="20"/>
          <w:szCs w:val="20"/>
        </w:rPr>
        <w:t xml:space="preserve"> a futuro, o bien supone que los indígenas tienen consenso absoluto. Porque si finalmente el límite es los individuos, de qué sirve –aparte de una cuestión simbólica, yo estoy dispuesto a discutir- pero de qué sirve, que lo encuentro peligroso en la Constitución, pero de qué sirve establecer el reconocimiento como pueblo si finalmente el límite nuevamente es los individuos, una especie de vuelta que termina en los </w:t>
      </w:r>
      <w:r>
        <w:rPr>
          <w:rFonts w:cs="Arial"/>
          <w:i/>
          <w:iCs/>
          <w:sz w:val="20"/>
          <w:szCs w:val="20"/>
        </w:rPr>
        <w:lastRenderedPageBreak/>
        <w:t>individuos. Porque pongámonos en casos concretos. Existe un pueblo, un colectivo, pero miembros de ese colectivo se niegan por ejemplo a hablar la lengua materna del colectivo. ¿Qué va a hacer el colectivo, qué va a hacer el pueblo, qué van a hacer las autoridades? ¿van a forzar a esa persona a halar en esa lengua? O le va a decir que se vaya, que ya no pertenece a la comunidad. Ese es un caso concreto donde se va a poner en tensión este problema del reconocimiento. Si se hace reconocimiento individual, se repara esa cuestión simbólica y la deuda histórica, que a mí me parece muy importante, sin los costos institucionales y de poder que se están arriesgando ahora. ¿Qué hacemos con esa persona que se niega a hablar la lengua, le gusta el inglés, por ejemplo?”</w:t>
      </w:r>
    </w:p>
    <w:p w14:paraId="4402F814" w14:textId="77777777" w:rsidR="00313AF0" w:rsidRDefault="00313AF0">
      <w:pPr>
        <w:widowControl w:val="0"/>
        <w:autoSpaceDE w:val="0"/>
        <w:autoSpaceDN w:val="0"/>
        <w:adjustRightInd w:val="0"/>
        <w:rPr>
          <w:rFonts w:cs="Arial"/>
          <w:i/>
          <w:iCs/>
          <w:sz w:val="20"/>
          <w:szCs w:val="20"/>
        </w:rPr>
      </w:pPr>
    </w:p>
    <w:p w14:paraId="40F4027D" w14:textId="77777777" w:rsidR="00313AF0" w:rsidRDefault="00313AF0">
      <w:pPr>
        <w:pStyle w:val="Heading7"/>
        <w:widowControl w:val="0"/>
        <w:numPr>
          <w:ilvl w:val="0"/>
          <w:numId w:val="13"/>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advierte que “</w:t>
      </w:r>
      <w:r>
        <w:rPr>
          <w:rFonts w:cs="Arial"/>
          <w:b w:val="0"/>
          <w:bCs w:val="0"/>
          <w:i/>
          <w:iCs/>
          <w:sz w:val="20"/>
          <w:szCs w:val="20"/>
        </w:rPr>
        <w:t xml:space="preserve">acá corremos el riesgo de extremar los puntos de vista y que como consecuencia de extremarlos sean puntos de vista ambos ridículos y perdamos eso que se llama sentido de realidad. Yo más bien lo que creo don Patricio </w:t>
      </w:r>
      <w:r>
        <w:rPr>
          <w:rFonts w:cs="Arial"/>
          <w:b w:val="0"/>
          <w:bCs w:val="0"/>
          <w:sz w:val="20"/>
          <w:szCs w:val="20"/>
        </w:rPr>
        <w:t>(Aylwin)</w:t>
      </w:r>
      <w:r>
        <w:rPr>
          <w:rFonts w:cs="Arial"/>
          <w:b w:val="0"/>
          <w:bCs w:val="0"/>
          <w:i/>
          <w:iCs/>
          <w:sz w:val="20"/>
          <w:szCs w:val="20"/>
        </w:rPr>
        <w:t xml:space="preserve">, es que aquí se está tirando demasiado el elástico del asunto y se va a cortar. Yo no creo que sea correcto, por </w:t>
      </w:r>
      <w:proofErr w:type="gramStart"/>
      <w:r>
        <w:rPr>
          <w:rFonts w:cs="Arial"/>
          <w:b w:val="0"/>
          <w:bCs w:val="0"/>
          <w:i/>
          <w:iCs/>
          <w:sz w:val="20"/>
          <w:szCs w:val="20"/>
        </w:rPr>
        <w:t>ejemplo</w:t>
      </w:r>
      <w:proofErr w:type="gramEnd"/>
      <w:r>
        <w:rPr>
          <w:rFonts w:cs="Arial"/>
          <w:b w:val="0"/>
          <w:bCs w:val="0"/>
          <w:i/>
          <w:iCs/>
          <w:sz w:val="20"/>
          <w:szCs w:val="20"/>
        </w:rPr>
        <w:t xml:space="preserve"> en la línea de Enrique </w:t>
      </w:r>
      <w:r>
        <w:rPr>
          <w:rFonts w:cs="Arial"/>
          <w:b w:val="0"/>
          <w:bCs w:val="0"/>
          <w:sz w:val="20"/>
          <w:szCs w:val="20"/>
        </w:rPr>
        <w:t>(Correa)</w:t>
      </w:r>
      <w:r>
        <w:rPr>
          <w:rFonts w:cs="Arial"/>
          <w:b w:val="0"/>
          <w:bCs w:val="0"/>
          <w:i/>
          <w:iCs/>
          <w:sz w:val="20"/>
          <w:szCs w:val="20"/>
        </w:rPr>
        <w:t xml:space="preserve">, declarar en la Constitución que se trata de pueblos </w:t>
      </w:r>
      <w:proofErr w:type="gramStart"/>
      <w:r>
        <w:rPr>
          <w:rFonts w:cs="Arial"/>
          <w:b w:val="0"/>
          <w:bCs w:val="0"/>
          <w:i/>
          <w:iCs/>
          <w:sz w:val="20"/>
          <w:szCs w:val="20"/>
        </w:rPr>
        <w:t>pre existentes</w:t>
      </w:r>
      <w:proofErr w:type="gramEnd"/>
      <w:r>
        <w:rPr>
          <w:rFonts w:cs="Arial"/>
          <w:b w:val="0"/>
          <w:bCs w:val="0"/>
          <w:i/>
          <w:iCs/>
          <w:sz w:val="20"/>
          <w:szCs w:val="20"/>
        </w:rPr>
        <w:t xml:space="preserve"> al Estado. Yo no estoy de acuerdo con eso, entre otras cosas porque desconoce una cuestión fundamental Enrique </w:t>
      </w:r>
      <w:r>
        <w:rPr>
          <w:rFonts w:cs="Arial"/>
          <w:b w:val="0"/>
          <w:bCs w:val="0"/>
          <w:sz w:val="20"/>
          <w:szCs w:val="20"/>
        </w:rPr>
        <w:t>(Correa)</w:t>
      </w:r>
      <w:r>
        <w:rPr>
          <w:rFonts w:cs="Arial"/>
          <w:b w:val="0"/>
          <w:bCs w:val="0"/>
          <w:i/>
          <w:iCs/>
          <w:sz w:val="20"/>
          <w:szCs w:val="20"/>
        </w:rPr>
        <w:t xml:space="preserve">, y es que la actual identidad de esos pueblos no es un arcaísmo, la actual identidad de esos pueblos, como lo sabe cualquier antropólogo, es el resultado justamente de su propia dominación y de la interacción con el Estado. No es cierto que los actuales pueblos indígenas hayan </w:t>
      </w:r>
      <w:proofErr w:type="gramStart"/>
      <w:r>
        <w:rPr>
          <w:rFonts w:cs="Arial"/>
          <w:b w:val="0"/>
          <w:bCs w:val="0"/>
          <w:i/>
          <w:iCs/>
          <w:sz w:val="20"/>
          <w:szCs w:val="20"/>
        </w:rPr>
        <w:t>pre existido</w:t>
      </w:r>
      <w:proofErr w:type="gramEnd"/>
      <w:r>
        <w:rPr>
          <w:rFonts w:cs="Arial"/>
          <w:b w:val="0"/>
          <w:bCs w:val="0"/>
          <w:i/>
          <w:iCs/>
          <w:sz w:val="20"/>
          <w:szCs w:val="20"/>
        </w:rPr>
        <w:t xml:space="preserve"> al Estado. Su identidad actual es fruto de un complejo proceso de aculturación, incluso forzado, pero lo que se llama etnia, antropológicamente hablando, es el fruto de una interacción actual.</w:t>
      </w:r>
      <w:r>
        <w:rPr>
          <w:rFonts w:cs="Arial"/>
          <w:b w:val="0"/>
          <w:bCs w:val="0"/>
          <w:sz w:val="20"/>
          <w:szCs w:val="20"/>
        </w:rPr>
        <w:t>”</w:t>
      </w:r>
    </w:p>
    <w:p w14:paraId="6C104C79" w14:textId="77777777" w:rsidR="00313AF0" w:rsidRDefault="00313AF0">
      <w:pPr>
        <w:widowControl w:val="0"/>
        <w:autoSpaceDE w:val="0"/>
        <w:autoSpaceDN w:val="0"/>
        <w:adjustRightInd w:val="0"/>
        <w:rPr>
          <w:rFonts w:cs="Arial"/>
          <w:i/>
          <w:iCs/>
          <w:sz w:val="20"/>
          <w:szCs w:val="20"/>
        </w:rPr>
      </w:pPr>
    </w:p>
    <w:p w14:paraId="4852C0B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 otro que es pensar en </w:t>
      </w:r>
      <w:proofErr w:type="spellStart"/>
      <w:r>
        <w:rPr>
          <w:rFonts w:cs="Arial"/>
          <w:i/>
          <w:iCs/>
          <w:sz w:val="20"/>
          <w:szCs w:val="20"/>
        </w:rPr>
        <w:t>etniticidades</w:t>
      </w:r>
      <w:proofErr w:type="spellEnd"/>
      <w:r>
        <w:rPr>
          <w:rFonts w:cs="Arial"/>
          <w:i/>
          <w:iCs/>
          <w:sz w:val="20"/>
          <w:szCs w:val="20"/>
        </w:rPr>
        <w:t xml:space="preserve"> originarias, entendiendo por originaria </w:t>
      </w:r>
      <w:proofErr w:type="spellStart"/>
      <w:r>
        <w:rPr>
          <w:rFonts w:cs="Arial"/>
          <w:i/>
          <w:iCs/>
          <w:sz w:val="20"/>
          <w:szCs w:val="20"/>
        </w:rPr>
        <w:t>etniticidades</w:t>
      </w:r>
      <w:proofErr w:type="spellEnd"/>
      <w:r>
        <w:rPr>
          <w:rFonts w:cs="Arial"/>
          <w:i/>
          <w:iCs/>
          <w:sz w:val="20"/>
          <w:szCs w:val="20"/>
        </w:rPr>
        <w:t xml:space="preserve"> que han permanecido incólumes durante largo tiempo, es una forma de racismo profundamente peligrosa. Estamos hablando de identidades dinámicas que se han constituido en la interacción con el Estado. Lo que hoy día es el pueblo mapuche no es el pueblo mapuche del XIX, es otro. Es una mezcla de mestizaje, es una mezcla de asimilación, etc. Eso es lo que estamos reconociendo. No estamos reconociendo ningún arcaísmo originario.”</w:t>
      </w:r>
    </w:p>
    <w:p w14:paraId="29B7B83F" w14:textId="77777777" w:rsidR="00313AF0" w:rsidRDefault="00313AF0">
      <w:pPr>
        <w:widowControl w:val="0"/>
        <w:autoSpaceDE w:val="0"/>
        <w:autoSpaceDN w:val="0"/>
        <w:adjustRightInd w:val="0"/>
        <w:rPr>
          <w:rFonts w:cs="Arial"/>
          <w:i/>
          <w:iCs/>
          <w:sz w:val="20"/>
          <w:szCs w:val="20"/>
        </w:rPr>
      </w:pPr>
    </w:p>
    <w:p w14:paraId="0824103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quería eludir este tipo de temas, pero inevitablemente salen. Las identidades en la historia, por lo menos eso creo yo, no se constituyen de una vez y para siempre. Eso fue lo que se llamó en la antropología del XIX raza, pureza de la raza. Todas esas cosas, por favor abandonémoslas. Lo que estamos hablando es de una </w:t>
      </w:r>
      <w:proofErr w:type="spellStart"/>
      <w:r>
        <w:rPr>
          <w:rFonts w:cs="Arial"/>
          <w:i/>
          <w:iCs/>
          <w:sz w:val="20"/>
          <w:szCs w:val="20"/>
        </w:rPr>
        <w:t>etniticidad</w:t>
      </w:r>
      <w:proofErr w:type="spellEnd"/>
      <w:r>
        <w:rPr>
          <w:rFonts w:cs="Arial"/>
          <w:i/>
          <w:iCs/>
          <w:sz w:val="20"/>
          <w:szCs w:val="20"/>
        </w:rPr>
        <w:t xml:space="preserve">, de una identidad cultural construida históricamente, que se está construyendo, que no sabemos </w:t>
      </w:r>
      <w:proofErr w:type="spellStart"/>
      <w:r>
        <w:rPr>
          <w:rFonts w:cs="Arial"/>
          <w:i/>
          <w:iCs/>
          <w:sz w:val="20"/>
          <w:szCs w:val="20"/>
        </w:rPr>
        <w:t>cual</w:t>
      </w:r>
      <w:proofErr w:type="spellEnd"/>
      <w:r>
        <w:rPr>
          <w:rFonts w:cs="Arial"/>
          <w:i/>
          <w:iCs/>
          <w:sz w:val="20"/>
          <w:szCs w:val="20"/>
        </w:rPr>
        <w:t xml:space="preserve"> va a ser su suerte hacia el futuro y lo que queremos es simplemente que las personas que comparten esa </w:t>
      </w:r>
      <w:proofErr w:type="gramStart"/>
      <w:r>
        <w:rPr>
          <w:rFonts w:cs="Arial"/>
          <w:i/>
          <w:iCs/>
          <w:sz w:val="20"/>
          <w:szCs w:val="20"/>
        </w:rPr>
        <w:t>identidad,</w:t>
      </w:r>
      <w:proofErr w:type="gramEnd"/>
      <w:r>
        <w:rPr>
          <w:rFonts w:cs="Arial"/>
          <w:i/>
          <w:iCs/>
          <w:sz w:val="20"/>
          <w:szCs w:val="20"/>
        </w:rPr>
        <w:t xml:space="preserve"> autogestionen parte de su vida colectiva de común acuerdo y tenemos que proveer formas de formar esa voluntad común. Eso es todo. No hagamos de esto una cuestión más densa que eso.” </w:t>
      </w:r>
    </w:p>
    <w:p w14:paraId="6A8F0B2F" w14:textId="77777777" w:rsidR="00313AF0" w:rsidRDefault="00313AF0">
      <w:pPr>
        <w:widowControl w:val="0"/>
        <w:autoSpaceDE w:val="0"/>
        <w:autoSpaceDN w:val="0"/>
        <w:adjustRightInd w:val="0"/>
        <w:rPr>
          <w:rFonts w:cs="Arial"/>
          <w:i/>
          <w:iCs/>
          <w:sz w:val="20"/>
          <w:szCs w:val="20"/>
        </w:rPr>
      </w:pPr>
    </w:p>
    <w:p w14:paraId="0CACF7EC" w14:textId="77777777" w:rsidR="00313AF0" w:rsidRDefault="00313AF0">
      <w:pPr>
        <w:pStyle w:val="Heading2"/>
        <w:widowControl w:val="0"/>
        <w:numPr>
          <w:ilvl w:val="0"/>
          <w:numId w:val="13"/>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informa que </w:t>
      </w:r>
      <w:r>
        <w:rPr>
          <w:rFonts w:cs="Arial"/>
          <w:b w:val="0"/>
          <w:bCs w:val="0"/>
          <w:i/>
          <w:iCs/>
          <w:sz w:val="20"/>
          <w:szCs w:val="20"/>
        </w:rPr>
        <w:t xml:space="preserve">“Hay cinco o seis miembros de la Subcomisión que están pidiendo la palabra. Son las 14:00 </w:t>
      </w:r>
      <w:proofErr w:type="spellStart"/>
      <w:r>
        <w:rPr>
          <w:rFonts w:cs="Arial"/>
          <w:b w:val="0"/>
          <w:bCs w:val="0"/>
          <w:i/>
          <w:iCs/>
          <w:sz w:val="20"/>
          <w:szCs w:val="20"/>
        </w:rPr>
        <w:t>hrs</w:t>
      </w:r>
      <w:proofErr w:type="spellEnd"/>
      <w:r>
        <w:rPr>
          <w:rFonts w:cs="Arial"/>
          <w:b w:val="0"/>
          <w:bCs w:val="0"/>
          <w:i/>
          <w:iCs/>
          <w:sz w:val="20"/>
          <w:szCs w:val="20"/>
        </w:rPr>
        <w:t xml:space="preserve">. ¿Concedo la palabra y prorrogamos por unos 10 minutos más el debate, o interrumpimos para almorzar? </w:t>
      </w:r>
    </w:p>
    <w:p w14:paraId="62AFD726" w14:textId="77777777" w:rsidR="00313AF0" w:rsidRDefault="00313AF0">
      <w:pPr>
        <w:widowControl w:val="0"/>
        <w:autoSpaceDE w:val="0"/>
        <w:autoSpaceDN w:val="0"/>
        <w:adjustRightInd w:val="0"/>
        <w:rPr>
          <w:rFonts w:cs="Arial"/>
          <w:i/>
          <w:iCs/>
          <w:sz w:val="20"/>
          <w:szCs w:val="20"/>
        </w:rPr>
      </w:pPr>
    </w:p>
    <w:p w14:paraId="0EDDB269" w14:textId="77777777" w:rsidR="00313AF0" w:rsidRDefault="00313AF0">
      <w:pPr>
        <w:pStyle w:val="Heading2"/>
        <w:widowControl w:val="0"/>
        <w:numPr>
          <w:ilvl w:val="0"/>
          <w:numId w:val="13"/>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Aldunate </w:t>
      </w:r>
      <w:r>
        <w:rPr>
          <w:rFonts w:cs="Arial"/>
          <w:b w:val="0"/>
          <w:bCs w:val="0"/>
          <w:sz w:val="20"/>
          <w:szCs w:val="20"/>
        </w:rPr>
        <w:t xml:space="preserve">solicita la palabra: </w:t>
      </w:r>
      <w:r>
        <w:rPr>
          <w:rFonts w:cs="Arial"/>
          <w:b w:val="0"/>
          <w:bCs w:val="0"/>
          <w:i/>
          <w:iCs/>
          <w:sz w:val="20"/>
          <w:szCs w:val="20"/>
        </w:rPr>
        <w:t xml:space="preserve">“Don Patricio </w:t>
      </w:r>
      <w:r>
        <w:rPr>
          <w:rFonts w:cs="Arial"/>
          <w:b w:val="0"/>
          <w:bCs w:val="0"/>
          <w:sz w:val="20"/>
          <w:szCs w:val="20"/>
        </w:rPr>
        <w:t>(Aylwin)</w:t>
      </w:r>
      <w:r>
        <w:rPr>
          <w:rFonts w:cs="Arial"/>
          <w:b w:val="0"/>
          <w:bCs w:val="0"/>
          <w:i/>
          <w:iCs/>
          <w:sz w:val="20"/>
          <w:szCs w:val="20"/>
        </w:rPr>
        <w:t xml:space="preserve">, me tengo que ir, agradecería un minuto. Tal como ha dicho Carlos </w:t>
      </w:r>
      <w:r>
        <w:rPr>
          <w:rFonts w:cs="Arial"/>
          <w:b w:val="0"/>
          <w:bCs w:val="0"/>
          <w:sz w:val="20"/>
          <w:szCs w:val="20"/>
        </w:rPr>
        <w:t xml:space="preserve">(Peña) </w:t>
      </w:r>
      <w:r>
        <w:rPr>
          <w:rFonts w:cs="Arial"/>
          <w:b w:val="0"/>
          <w:bCs w:val="0"/>
          <w:i/>
          <w:iCs/>
          <w:sz w:val="20"/>
          <w:szCs w:val="20"/>
        </w:rPr>
        <w:t xml:space="preserve">no existe el concepto de raza, todos somos producto de una infinidad de pueblos, de una infinidad de circunstancias genéticas (somos de la raza humana) y pertenecemos a la raza humana, efectivamente. Pero yo, al revés de lo que dice Carlos </w:t>
      </w:r>
      <w:r>
        <w:rPr>
          <w:rFonts w:cs="Arial"/>
          <w:b w:val="0"/>
          <w:bCs w:val="0"/>
          <w:sz w:val="20"/>
          <w:szCs w:val="20"/>
        </w:rPr>
        <w:t>(Peña)</w:t>
      </w:r>
      <w:r>
        <w:rPr>
          <w:rFonts w:cs="Arial"/>
          <w:b w:val="0"/>
          <w:bCs w:val="0"/>
          <w:i/>
          <w:iCs/>
          <w:sz w:val="20"/>
          <w:szCs w:val="20"/>
        </w:rPr>
        <w:t xml:space="preserve">, estimo indispensable, tal cual lo formulaba el señor Correa que se establezca en el informe esto de los pueblos </w:t>
      </w:r>
      <w:proofErr w:type="gramStart"/>
      <w:r>
        <w:rPr>
          <w:rFonts w:cs="Arial"/>
          <w:b w:val="0"/>
          <w:bCs w:val="0"/>
          <w:i/>
          <w:iCs/>
          <w:sz w:val="20"/>
          <w:szCs w:val="20"/>
        </w:rPr>
        <w:t>pre existentes</w:t>
      </w:r>
      <w:proofErr w:type="gramEnd"/>
      <w:r>
        <w:rPr>
          <w:rFonts w:cs="Arial"/>
          <w:b w:val="0"/>
          <w:bCs w:val="0"/>
          <w:i/>
          <w:iCs/>
          <w:sz w:val="20"/>
          <w:szCs w:val="20"/>
        </w:rPr>
        <w:t>, porque encuentro que hay una solidez allí y es precisamente la base de lo que estamos tratando. Nosotros estamos tratando con los pueblos indígenas porque reconocemos que hay una diferencia y que son pueblos diferentes a nosotros. El solo hecho de la lengua, en fin, todo lo que estamos discutiendo aquí, avala de que el origen de estos pueblos, y por eso los llamamos hoy día pueblos originarios, de que tienen un origen por completo diferente a nosotros y que gran parte de su cultura está vigente.”</w:t>
      </w:r>
    </w:p>
    <w:p w14:paraId="6A12254F" w14:textId="77777777" w:rsidR="00313AF0" w:rsidRDefault="00313AF0">
      <w:pPr>
        <w:widowControl w:val="0"/>
        <w:autoSpaceDE w:val="0"/>
        <w:autoSpaceDN w:val="0"/>
        <w:adjustRightInd w:val="0"/>
        <w:rPr>
          <w:rFonts w:cs="Arial"/>
          <w:i/>
          <w:iCs/>
          <w:sz w:val="20"/>
          <w:szCs w:val="20"/>
        </w:rPr>
      </w:pPr>
    </w:p>
    <w:p w14:paraId="552E264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lastRenderedPageBreak/>
        <w:t>“Yo no niego que ha habido procesos de inculturación, de transculturación y mil confusiones por el estilo, pero sin duda alguna que hay una base antropológica muy fuerte. La verdad es que estos pueblos son objeto de estudios antropológicos y la etnografía es el estudio de estos pueblos y no de otros pueblos. Hay cantidades de argumentos antropológicos para establecer una gran diferencia entre los pueblos originarios.”</w:t>
      </w:r>
    </w:p>
    <w:p w14:paraId="667E94A8" w14:textId="77777777" w:rsidR="00313AF0" w:rsidRDefault="00313AF0">
      <w:pPr>
        <w:widowControl w:val="0"/>
        <w:autoSpaceDE w:val="0"/>
        <w:autoSpaceDN w:val="0"/>
        <w:adjustRightInd w:val="0"/>
        <w:rPr>
          <w:rFonts w:cs="Arial"/>
          <w:i/>
          <w:iCs/>
          <w:sz w:val="20"/>
          <w:szCs w:val="20"/>
        </w:rPr>
      </w:pPr>
    </w:p>
    <w:p w14:paraId="2119D357" w14:textId="77777777" w:rsidR="00313AF0" w:rsidRDefault="00313AF0">
      <w:pPr>
        <w:pStyle w:val="Heading7"/>
        <w:widowControl w:val="0"/>
        <w:numPr>
          <w:ilvl w:val="0"/>
          <w:numId w:val="14"/>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José Llancapán</w:t>
      </w:r>
      <w:r>
        <w:rPr>
          <w:rFonts w:cs="Arial"/>
          <w:b w:val="0"/>
          <w:bCs w:val="0"/>
          <w:sz w:val="20"/>
          <w:szCs w:val="20"/>
        </w:rPr>
        <w:t xml:space="preserve">: </w:t>
      </w:r>
      <w:r>
        <w:rPr>
          <w:rFonts w:cs="Arial"/>
          <w:b w:val="0"/>
          <w:bCs w:val="0"/>
          <w:i/>
          <w:iCs/>
          <w:sz w:val="20"/>
          <w:szCs w:val="20"/>
        </w:rPr>
        <w:t xml:space="preserve">“Sobre lo mismo, el hecho, como Carlos </w:t>
      </w:r>
      <w:r>
        <w:rPr>
          <w:rFonts w:cs="Arial"/>
          <w:b w:val="0"/>
          <w:bCs w:val="0"/>
          <w:sz w:val="20"/>
          <w:szCs w:val="20"/>
        </w:rPr>
        <w:t xml:space="preserve">(Peña) </w:t>
      </w:r>
      <w:r>
        <w:rPr>
          <w:rFonts w:cs="Arial"/>
          <w:b w:val="0"/>
          <w:bCs w:val="0"/>
          <w:i/>
          <w:iCs/>
          <w:sz w:val="20"/>
          <w:szCs w:val="20"/>
        </w:rPr>
        <w:t xml:space="preserve">dice, (..) mapuche en el contexto actual, pero somos producto de los que fuimos antes de. Si no, no existiría ni Comisión de Verdad y Nuevo Trato. Y es obvio que esta sociedad mapuche en un montón de años más va a cambiar como también va a cambiar la sociedad chilena, todas las culturas son dinámicas, o si no seríamos parte de un museo. Yo me quedo con la idea de que tiene que haber reconocimiento como pueblo y que debe quedar establecido que estamos desde antes que el Estado chileno. Si hubiéramos estado después no habríamos tenido ningún problema, existimos de antes, por eso es </w:t>
      </w:r>
      <w:proofErr w:type="gramStart"/>
      <w:r>
        <w:rPr>
          <w:rFonts w:cs="Arial"/>
          <w:b w:val="0"/>
          <w:bCs w:val="0"/>
          <w:i/>
          <w:iCs/>
          <w:sz w:val="20"/>
          <w:szCs w:val="20"/>
        </w:rPr>
        <w:t>que</w:t>
      </w:r>
      <w:proofErr w:type="gramEnd"/>
      <w:r>
        <w:rPr>
          <w:rFonts w:cs="Arial"/>
          <w:b w:val="0"/>
          <w:bCs w:val="0"/>
          <w:i/>
          <w:iCs/>
          <w:sz w:val="20"/>
          <w:szCs w:val="20"/>
        </w:rPr>
        <w:t xml:space="preserve"> está el tema.”</w:t>
      </w:r>
    </w:p>
    <w:p w14:paraId="76CD7011" w14:textId="77777777" w:rsidR="00313AF0" w:rsidRDefault="00313AF0">
      <w:pPr>
        <w:widowControl w:val="0"/>
        <w:autoSpaceDE w:val="0"/>
        <w:autoSpaceDN w:val="0"/>
        <w:adjustRightInd w:val="0"/>
        <w:rPr>
          <w:rFonts w:cs="Arial"/>
          <w:i/>
          <w:iCs/>
          <w:sz w:val="20"/>
          <w:szCs w:val="20"/>
        </w:rPr>
      </w:pPr>
    </w:p>
    <w:p w14:paraId="4251369C" w14:textId="77777777" w:rsidR="00313AF0" w:rsidRDefault="00313AF0">
      <w:pPr>
        <w:pStyle w:val="Heading7"/>
        <w:widowControl w:val="0"/>
        <w:numPr>
          <w:ilvl w:val="0"/>
          <w:numId w:val="14"/>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Inquiltupa </w:t>
      </w:r>
      <w:r>
        <w:rPr>
          <w:rFonts w:cs="Arial"/>
          <w:b w:val="0"/>
          <w:bCs w:val="0"/>
          <w:sz w:val="20"/>
          <w:szCs w:val="20"/>
        </w:rPr>
        <w:t>interviene: “</w:t>
      </w:r>
      <w:r>
        <w:rPr>
          <w:rFonts w:cs="Arial"/>
          <w:b w:val="0"/>
          <w:bCs w:val="0"/>
          <w:i/>
          <w:iCs/>
          <w:sz w:val="20"/>
          <w:szCs w:val="20"/>
        </w:rPr>
        <w:t xml:space="preserve">Yo quiero señalar lo siguiente. Hay una ceguera que lo noto acá muy fuertemente y que parte de un diagnóstico creo, desde mi punto de vista, errado. Cuando lo señala don Patricio Aylwin dice: las minorías fueron postergadas, oprimidas, </w:t>
      </w:r>
      <w:proofErr w:type="spellStart"/>
      <w:r>
        <w:rPr>
          <w:rFonts w:cs="Arial"/>
          <w:b w:val="0"/>
          <w:bCs w:val="0"/>
          <w:i/>
          <w:iCs/>
          <w:sz w:val="20"/>
          <w:szCs w:val="20"/>
        </w:rPr>
        <w:t>etc</w:t>
      </w:r>
      <w:proofErr w:type="spellEnd"/>
      <w:r>
        <w:rPr>
          <w:rFonts w:cs="Arial"/>
          <w:b w:val="0"/>
          <w:bCs w:val="0"/>
          <w:i/>
          <w:iCs/>
          <w:sz w:val="20"/>
          <w:szCs w:val="20"/>
        </w:rPr>
        <w:t xml:space="preserve">, va en un sentido como que nosotros fuéramos un lastre de la sociedad y como dice Carlos </w:t>
      </w:r>
      <w:r>
        <w:rPr>
          <w:rFonts w:cs="Arial"/>
          <w:b w:val="0"/>
          <w:bCs w:val="0"/>
          <w:sz w:val="20"/>
          <w:szCs w:val="20"/>
        </w:rPr>
        <w:t>(Peña)</w:t>
      </w:r>
      <w:r>
        <w:rPr>
          <w:rFonts w:cs="Arial"/>
          <w:b w:val="0"/>
          <w:bCs w:val="0"/>
          <w:i/>
          <w:iCs/>
          <w:sz w:val="20"/>
          <w:szCs w:val="20"/>
        </w:rPr>
        <w:t xml:space="preserve">, no es ahora. Yo creo que aquí falta una cosa, y es el espíritu que yo decía cuando hacía mi observación con respecto a </w:t>
      </w:r>
      <w:proofErr w:type="gramStart"/>
      <w:r>
        <w:rPr>
          <w:rFonts w:cs="Arial"/>
          <w:b w:val="0"/>
          <w:bCs w:val="0"/>
          <w:i/>
          <w:iCs/>
          <w:sz w:val="20"/>
          <w:szCs w:val="20"/>
        </w:rPr>
        <w:t>esto ,</w:t>
      </w:r>
      <w:proofErr w:type="gramEnd"/>
      <w:r>
        <w:rPr>
          <w:rFonts w:cs="Arial"/>
          <w:b w:val="0"/>
          <w:bCs w:val="0"/>
          <w:i/>
          <w:iCs/>
          <w:sz w:val="20"/>
          <w:szCs w:val="20"/>
        </w:rPr>
        <w:t xml:space="preserve"> que no se han entrometido en lo que es la cosmovisión de los pueblos indígenas y que allí van a encontrar una gran riqueza y que esa riqueza es patrimonio no solamente</w:t>
      </w:r>
      <w:r>
        <w:rPr>
          <w:rFonts w:cs="Arial"/>
          <w:sz w:val="20"/>
          <w:szCs w:val="20"/>
        </w:rPr>
        <w:t xml:space="preserve"> </w:t>
      </w:r>
      <w:r>
        <w:rPr>
          <w:rFonts w:cs="Arial"/>
          <w:b w:val="0"/>
          <w:bCs w:val="0"/>
          <w:i/>
          <w:iCs/>
          <w:sz w:val="20"/>
          <w:szCs w:val="20"/>
        </w:rPr>
        <w:t xml:space="preserve">de nosotros los indígenas sino de la sociedad en su conjunto.” </w:t>
      </w:r>
    </w:p>
    <w:p w14:paraId="40A8D105" w14:textId="77777777" w:rsidR="00313AF0" w:rsidRDefault="00313AF0">
      <w:pPr>
        <w:widowControl w:val="0"/>
        <w:autoSpaceDE w:val="0"/>
        <w:autoSpaceDN w:val="0"/>
        <w:adjustRightInd w:val="0"/>
        <w:rPr>
          <w:rFonts w:cs="Arial"/>
          <w:i/>
          <w:iCs/>
          <w:sz w:val="20"/>
          <w:szCs w:val="20"/>
        </w:rPr>
      </w:pPr>
    </w:p>
    <w:p w14:paraId="2767783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“Lo que quiero decir con bastante fuerza y con bastante sentimiento, es que esta situación transformémosla en una oportunidad. Es decir, evidentemente que el Estado chileno y la sociedad en su conjunto va a retribuir en algo en la reparación que se pretende desarrollar. Eso va a significar un costo. Ese costo, en vez de ser un costo se transforme en una inversión para el Estado chileno. Hoy en día, yo les pregunto por qué en Arica ha tomado un auge tremendo el tema artístico cultural de nuestro pueblo. Eso lo disfruta no solamente el turista chileno, no solamente el turista extranjero, sino también nosotros mismos. Yodos estamos ganando con esto.”</w:t>
      </w:r>
    </w:p>
    <w:p w14:paraId="477AE5AA" w14:textId="77777777" w:rsidR="00313AF0" w:rsidRDefault="00313AF0">
      <w:pPr>
        <w:widowControl w:val="0"/>
        <w:autoSpaceDE w:val="0"/>
        <w:autoSpaceDN w:val="0"/>
        <w:adjustRightInd w:val="0"/>
        <w:rPr>
          <w:rFonts w:cs="Arial"/>
          <w:i/>
          <w:iCs/>
          <w:sz w:val="20"/>
          <w:szCs w:val="20"/>
        </w:rPr>
      </w:pPr>
    </w:p>
    <w:p w14:paraId="50C979E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creo que hay una ceguera obsecuente, no sé de vernos a nosotros como unos pobres marginados. No, nuestras culturas tienen mucho que entregar, y si hoy empezamos a analizar desde el punto de vista de la salud, es tremendo, mucho desconocen ustedes. Ustedes nos ven a nosotros como un lastre, así lo siento yo. No, nosotros somos un elemento, a pesar de todas las consecuencias del proceso de colonización, del proceso del Estado chileno, a pesar de todo eso hoy día nosotros estamos vigentes, incluso más, hasta en el sistema de administración municipal. Yo estoy haciendo una tesis al respecto de cómo podemos mejorar todo lo que es la delincuencia, todo lo que es la drogadicción bajo una administración basada en los principios filosóficos de la cultura </w:t>
      </w:r>
      <w:proofErr w:type="spellStart"/>
      <w:r>
        <w:rPr>
          <w:rFonts w:cs="Arial"/>
          <w:i/>
          <w:iCs/>
          <w:sz w:val="20"/>
          <w:szCs w:val="20"/>
        </w:rPr>
        <w:t>aymara</w:t>
      </w:r>
      <w:proofErr w:type="spellEnd"/>
      <w:r>
        <w:rPr>
          <w:rFonts w:cs="Arial"/>
          <w:i/>
          <w:iCs/>
          <w:sz w:val="20"/>
          <w:szCs w:val="20"/>
        </w:rPr>
        <w:t>.”</w:t>
      </w:r>
    </w:p>
    <w:p w14:paraId="5C55A5BF" w14:textId="77777777" w:rsidR="00313AF0" w:rsidRDefault="00313AF0">
      <w:pPr>
        <w:widowControl w:val="0"/>
        <w:autoSpaceDE w:val="0"/>
        <w:autoSpaceDN w:val="0"/>
        <w:adjustRightInd w:val="0"/>
        <w:rPr>
          <w:rFonts w:cs="Arial"/>
          <w:i/>
          <w:iCs/>
          <w:sz w:val="20"/>
          <w:szCs w:val="20"/>
        </w:rPr>
      </w:pPr>
    </w:p>
    <w:p w14:paraId="5CC477A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les pido por favor, centremos esto en una oportunidad de tal manera que podamos convencer a muchos de los actores de la sociedad de que esto no es una mera reparación de lo que hizo el Estado chileno, sino que el país se beneficia por la existencia y la proyección de los pueblos indígenas. Nada más.”</w:t>
      </w:r>
    </w:p>
    <w:p w14:paraId="782E8D97" w14:textId="77777777" w:rsidR="00313AF0" w:rsidRDefault="00313AF0">
      <w:pPr>
        <w:widowControl w:val="0"/>
        <w:autoSpaceDE w:val="0"/>
        <w:autoSpaceDN w:val="0"/>
        <w:adjustRightInd w:val="0"/>
        <w:rPr>
          <w:rFonts w:cs="Arial"/>
          <w:i/>
          <w:iCs/>
          <w:sz w:val="20"/>
          <w:szCs w:val="20"/>
        </w:rPr>
      </w:pPr>
    </w:p>
    <w:p w14:paraId="2CFAD0D8"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Bengoa </w:t>
      </w:r>
      <w:r>
        <w:rPr>
          <w:rFonts w:cs="Arial"/>
          <w:b w:val="0"/>
          <w:bCs w:val="0"/>
          <w:sz w:val="20"/>
          <w:szCs w:val="20"/>
        </w:rPr>
        <w:t>hace uso de la palabra: “</w:t>
      </w:r>
      <w:r>
        <w:rPr>
          <w:rFonts w:cs="Arial"/>
          <w:b w:val="0"/>
          <w:bCs w:val="0"/>
          <w:i/>
          <w:iCs/>
          <w:sz w:val="20"/>
          <w:szCs w:val="20"/>
        </w:rPr>
        <w:t>Sobre lo último, estoy totalmente de acuerdo contigo. Yo creo que todos los que estamos aquí estamos pensando en eso. Puede ser que alguna palabra puede no haberse entendido bien, pero yo creo que cuando estamos haciendo esto estamos viendo todos que es una oportunidad pero que además es justamente una política de no discriminación para que ocurra lo que tú estás señalando, que ese capital enorme que existe hoy día, yo estoy plenamente de acuerdo en eso.”</w:t>
      </w:r>
    </w:p>
    <w:p w14:paraId="2D2AB308" w14:textId="77777777" w:rsidR="00313AF0" w:rsidRDefault="00313AF0">
      <w:pPr>
        <w:widowControl w:val="0"/>
        <w:autoSpaceDE w:val="0"/>
        <w:autoSpaceDN w:val="0"/>
        <w:adjustRightInd w:val="0"/>
        <w:rPr>
          <w:rFonts w:cs="Arial"/>
          <w:i/>
          <w:iCs/>
          <w:sz w:val="20"/>
          <w:szCs w:val="20"/>
        </w:rPr>
      </w:pPr>
    </w:p>
    <w:p w14:paraId="5A22F51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lastRenderedPageBreak/>
        <w:t xml:space="preserve">“Pero la discusión que teníamos denantes era una discusión quizás más técnica, una cosa muy precisa que es sobre lo que planteaba Enrique Correa. Yo creo que ahí el concepto clave es el concepto de descendencia. Y que está puesto, esto fue largamente discutido en la definición, que es el concepto de continuidad histórica. Aparece en la página 132 en el documento que leyó Nancy, aparece muy bien detallado. Luego aparece Martínez Cobo diciendo cuáles son los elementos de esa continuidad histórica, que incluso es interesante porque están detallados. Dice: ocupación ancestral de las tierras o una parte de ellas, ancestro común de los ocupantes originarios de esas tierras, cultura en general o específica mantención de la cultura, lenguaje, residencia, otros factores relevantes. Yo estoy de acuerdo con los dos, en qué sentido. Estoy de acuerdo con Carlos Peña en que una posición que diga los pueblos son los mismos o que dé la impresión de que son los mismos, es una suerte de fijación, es falso. No son exactamente los mismos. Pero claramente en términos antropológicos nadie puede decirlo, que son los mismos, en términos históricos, sin embargo, existe una relación estrechísima de descendencia de los actuales pueblos de los antiguos pueblos. Ese es, a mí modo de ver, el elemento que hace que los actuales pueblos tengan derechos anteriores, como dice Enrique </w:t>
      </w:r>
      <w:r>
        <w:rPr>
          <w:rFonts w:cs="Arial"/>
          <w:sz w:val="20"/>
          <w:szCs w:val="20"/>
        </w:rPr>
        <w:t>(Correa)</w:t>
      </w:r>
      <w:r>
        <w:rPr>
          <w:rFonts w:cs="Arial"/>
          <w:i/>
          <w:iCs/>
          <w:sz w:val="20"/>
          <w:szCs w:val="20"/>
        </w:rPr>
        <w:t>, al Estado. Porque el Estado, como bien lo dijo José Santos Millao, se hizo después de la existencia de esos pueblos. No sé si eso sirve para enredar más o para aclarar esta disputa, yo creo que nos es disputa.”</w:t>
      </w:r>
    </w:p>
    <w:p w14:paraId="0A21ACF5" w14:textId="77777777" w:rsidR="00313AF0" w:rsidRDefault="00313AF0">
      <w:pPr>
        <w:widowControl w:val="0"/>
        <w:autoSpaceDE w:val="0"/>
        <w:autoSpaceDN w:val="0"/>
        <w:adjustRightInd w:val="0"/>
        <w:rPr>
          <w:rFonts w:cs="Arial"/>
          <w:i/>
          <w:iCs/>
          <w:sz w:val="20"/>
          <w:szCs w:val="20"/>
        </w:rPr>
      </w:pPr>
    </w:p>
    <w:p w14:paraId="48F4E38F"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señala que” </w:t>
      </w:r>
      <w:r>
        <w:rPr>
          <w:rFonts w:cs="Arial"/>
          <w:b w:val="0"/>
          <w:bCs w:val="0"/>
          <w:i/>
          <w:iCs/>
          <w:sz w:val="20"/>
          <w:szCs w:val="20"/>
        </w:rPr>
        <w:t>Hay que encontrar la forma de expresarlo claramente.”</w:t>
      </w:r>
    </w:p>
    <w:p w14:paraId="75CAB365" w14:textId="77777777" w:rsidR="00313AF0" w:rsidRDefault="00313AF0">
      <w:pPr>
        <w:widowControl w:val="0"/>
        <w:autoSpaceDE w:val="0"/>
        <w:autoSpaceDN w:val="0"/>
        <w:adjustRightInd w:val="0"/>
        <w:rPr>
          <w:rFonts w:cs="Arial"/>
          <w:i/>
          <w:iCs/>
          <w:sz w:val="20"/>
          <w:szCs w:val="20"/>
        </w:rPr>
      </w:pPr>
    </w:p>
    <w:p w14:paraId="7C5130B5"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Alberto Hotus </w:t>
      </w:r>
      <w:r>
        <w:rPr>
          <w:rFonts w:cs="Arial"/>
          <w:b w:val="0"/>
          <w:bCs w:val="0"/>
          <w:sz w:val="20"/>
          <w:szCs w:val="20"/>
        </w:rPr>
        <w:t xml:space="preserve">hace uso de la palabra: </w:t>
      </w:r>
      <w:r>
        <w:rPr>
          <w:rFonts w:cs="Arial"/>
          <w:b w:val="0"/>
          <w:bCs w:val="0"/>
          <w:i/>
          <w:iCs/>
          <w:sz w:val="20"/>
          <w:szCs w:val="20"/>
        </w:rPr>
        <w:t>“A mí me da vergüenza escuchar la palabra mestizaje. Porque eso es precisamente lo que nosotros (...) nuestras mujeres fueron violadas, nos hicieron mestizos. Por eso creo que es una vergüenza escuchar esta palabra. De eso nos hemos venido quejando desde mucho antes. Fueron violadas nuestras mujeres, nuestras madres. Nacimos y qué culpa tenemos nosotros, pero seguimos siendo el pueblo originario. Esa es la deuda que tiene el país para con nosotros. Hablar de mestizaje, siento vergüenza por el país que no supo proteger a sus pueblos indígenas para que se mantuvieran puros. Ese es el tema. Gracias.”</w:t>
      </w:r>
    </w:p>
    <w:p w14:paraId="51C69C3E" w14:textId="77777777" w:rsidR="00313AF0" w:rsidRDefault="00313AF0">
      <w:pPr>
        <w:widowControl w:val="0"/>
        <w:autoSpaceDE w:val="0"/>
        <w:autoSpaceDN w:val="0"/>
        <w:adjustRightInd w:val="0"/>
        <w:rPr>
          <w:rFonts w:cs="Arial"/>
          <w:i/>
          <w:iCs/>
          <w:sz w:val="20"/>
          <w:szCs w:val="20"/>
        </w:rPr>
      </w:pPr>
    </w:p>
    <w:p w14:paraId="4B64E68A" w14:textId="77777777" w:rsidR="00313AF0" w:rsidRDefault="00313AF0">
      <w:pPr>
        <w:pStyle w:val="Heading2"/>
        <w:widowControl w:val="0"/>
        <w:numPr>
          <w:ilvl w:val="0"/>
          <w:numId w:val="15"/>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Rodrigo Lillo</w:t>
      </w:r>
      <w:r>
        <w:rPr>
          <w:rFonts w:cs="Arial"/>
          <w:b w:val="0"/>
          <w:bCs w:val="0"/>
          <w:sz w:val="20"/>
          <w:szCs w:val="20"/>
        </w:rPr>
        <w:t>: “</w:t>
      </w:r>
      <w:r>
        <w:rPr>
          <w:rFonts w:cs="Arial"/>
          <w:b w:val="0"/>
          <w:bCs w:val="0"/>
          <w:i/>
          <w:iCs/>
          <w:sz w:val="20"/>
          <w:szCs w:val="20"/>
        </w:rPr>
        <w:t xml:space="preserve">Suscribo, iba a señalar también como José la definición que hizo Martínez Cobo de pueblos indígenas, que precisamente no hace alusión a un arcaísmo. Y también quiero rescatar los últimos elementos que dicen que la identidad étnica está conformada por los propios patrones culturales; es decir, lo que marca es la pertenencia no los antiguos patrones, sino los propios los que definen actualmente los pueblos indígenas. </w:t>
      </w:r>
      <w:proofErr w:type="gramStart"/>
      <w:r>
        <w:rPr>
          <w:rFonts w:cs="Arial"/>
          <w:b w:val="0"/>
          <w:bCs w:val="0"/>
          <w:i/>
          <w:iCs/>
          <w:sz w:val="20"/>
          <w:szCs w:val="20"/>
        </w:rPr>
        <w:t>Eso</w:t>
      </w:r>
      <w:proofErr w:type="gramEnd"/>
      <w:r>
        <w:rPr>
          <w:rFonts w:cs="Arial"/>
          <w:b w:val="0"/>
          <w:bCs w:val="0"/>
          <w:i/>
          <w:iCs/>
          <w:sz w:val="20"/>
          <w:szCs w:val="20"/>
        </w:rPr>
        <w:t xml:space="preserve"> por una parte. Por otra parte, lo que decía Lucas Sierra, efectivamente en un determinado caso de una persona que no está dispuesta a hablar la lengua originaria, por supuesto que yo pienso no es el mecanismo obligarlo a utilizarla, ni cortarle la lengua ni aplicarle algún tipo de tortura especial. Hay otros mecanismos que el Estado puede utilizar y que los pueblos pueden exigir para que el Estado se comprometa (...)”</w:t>
      </w:r>
    </w:p>
    <w:p w14:paraId="78ED2B2C" w14:textId="77777777" w:rsidR="00313AF0" w:rsidRDefault="00313AF0">
      <w:pPr>
        <w:pStyle w:val="Heading2"/>
        <w:widowControl w:val="0"/>
        <w:autoSpaceDE w:val="0"/>
        <w:autoSpaceDN w:val="0"/>
        <w:adjustRightInd w:val="0"/>
        <w:rPr>
          <w:rFonts w:cs="Arial"/>
          <w:i/>
          <w:iCs/>
          <w:sz w:val="20"/>
          <w:szCs w:val="20"/>
        </w:rPr>
      </w:pPr>
    </w:p>
    <w:p w14:paraId="3D9E3E88"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Nancy Yáñez </w:t>
      </w:r>
      <w:r>
        <w:rPr>
          <w:rFonts w:cs="Arial"/>
          <w:b w:val="0"/>
          <w:bCs w:val="0"/>
          <w:sz w:val="20"/>
          <w:szCs w:val="20"/>
        </w:rPr>
        <w:t xml:space="preserve">solicita la palabra para decir que: </w:t>
      </w:r>
      <w:r>
        <w:rPr>
          <w:rFonts w:cs="Arial"/>
          <w:b w:val="0"/>
          <w:bCs w:val="0"/>
          <w:i/>
          <w:iCs/>
          <w:sz w:val="20"/>
          <w:szCs w:val="20"/>
        </w:rPr>
        <w:t>“(...) tratándose de la Constitución de un acuerdo institucional de largo plazo no debiera llevar la referencia al Convenio 169 precisamente para dejar abierto el texto constitucional a la evolución que este derecho pueda tener en el marco del derecho internacional o incluso de la misma comunidad política chilena. Hecha esa observación adscribiría más bien a los conceptos establecidos en la página 6 que se refieren a la existencia de los pueblos indígenas, a la descendencia como título de los derechos a la que se refería José Bengoa, a los derechos colectivos.”</w:t>
      </w:r>
    </w:p>
    <w:p w14:paraId="7AD1B182" w14:textId="77777777" w:rsidR="00313AF0" w:rsidRDefault="00313AF0">
      <w:pPr>
        <w:widowControl w:val="0"/>
        <w:autoSpaceDE w:val="0"/>
        <w:autoSpaceDN w:val="0"/>
        <w:adjustRightInd w:val="0"/>
        <w:rPr>
          <w:rFonts w:cs="Arial"/>
          <w:i/>
          <w:iCs/>
          <w:sz w:val="20"/>
          <w:szCs w:val="20"/>
        </w:rPr>
      </w:pPr>
    </w:p>
    <w:p w14:paraId="5993BAB7"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sugiere </w:t>
      </w:r>
      <w:r>
        <w:rPr>
          <w:rFonts w:cs="Arial"/>
          <w:b w:val="0"/>
          <w:bCs w:val="0"/>
          <w:i/>
          <w:iCs/>
          <w:sz w:val="20"/>
          <w:szCs w:val="20"/>
        </w:rPr>
        <w:t xml:space="preserve">“para ir cerrando, convenir, don Patricio, en las siguientes tres cuestiones. Que la Comisión recomiende un texto que recoja lo siguiente: en primer </w:t>
      </w:r>
      <w:proofErr w:type="gramStart"/>
      <w:r>
        <w:rPr>
          <w:rFonts w:cs="Arial"/>
          <w:b w:val="0"/>
          <w:bCs w:val="0"/>
          <w:i/>
          <w:iCs/>
          <w:sz w:val="20"/>
          <w:szCs w:val="20"/>
        </w:rPr>
        <w:t>lugar</w:t>
      </w:r>
      <w:proofErr w:type="gramEnd"/>
      <w:r>
        <w:rPr>
          <w:rFonts w:cs="Arial"/>
          <w:b w:val="0"/>
          <w:bCs w:val="0"/>
          <w:i/>
          <w:iCs/>
          <w:sz w:val="20"/>
          <w:szCs w:val="20"/>
        </w:rPr>
        <w:t xml:space="preserve"> declarar, un texto que declare la existencia de pueblos originarios anteriores a la existencia de la nación chilena, que junto con ellos declare la existencia actual de culturas indígenas que descienden de esos pueblos y tercero, que declare el deber del Estado de contribuir a preservar la identidad cultural de esos pueblos en plena consonancia con la autonomía de sus miembros. Eso recoge, me parece, todo lo que hemos debatido.”</w:t>
      </w:r>
    </w:p>
    <w:p w14:paraId="136EED4D" w14:textId="77777777" w:rsidR="00313AF0" w:rsidRDefault="00313AF0">
      <w:pPr>
        <w:widowControl w:val="0"/>
        <w:autoSpaceDE w:val="0"/>
        <w:autoSpaceDN w:val="0"/>
        <w:adjustRightInd w:val="0"/>
        <w:rPr>
          <w:rFonts w:cs="Arial"/>
          <w:i/>
          <w:iCs/>
          <w:sz w:val="20"/>
          <w:szCs w:val="20"/>
        </w:rPr>
      </w:pPr>
    </w:p>
    <w:p w14:paraId="21926F40"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lastRenderedPageBreak/>
        <w:t xml:space="preserve">El Sr. </w:t>
      </w:r>
      <w:r>
        <w:rPr>
          <w:rFonts w:cs="Arial"/>
          <w:sz w:val="20"/>
          <w:szCs w:val="20"/>
        </w:rPr>
        <w:t>Patricio Aylwin</w:t>
      </w:r>
      <w:r>
        <w:rPr>
          <w:rFonts w:cs="Arial"/>
          <w:b w:val="0"/>
          <w:bCs w:val="0"/>
          <w:sz w:val="20"/>
          <w:szCs w:val="20"/>
        </w:rPr>
        <w:t xml:space="preserve"> solicita al Sr. Peña que repita su propuesta.</w:t>
      </w:r>
    </w:p>
    <w:p w14:paraId="09C2C0A5" w14:textId="77777777" w:rsidR="00313AF0" w:rsidRDefault="00313AF0">
      <w:pPr>
        <w:widowControl w:val="0"/>
        <w:autoSpaceDE w:val="0"/>
        <w:autoSpaceDN w:val="0"/>
        <w:adjustRightInd w:val="0"/>
        <w:rPr>
          <w:rFonts w:cs="Arial"/>
          <w:i/>
          <w:iCs/>
          <w:sz w:val="20"/>
          <w:szCs w:val="20"/>
        </w:rPr>
      </w:pPr>
    </w:p>
    <w:p w14:paraId="0F653DFB"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Carlos Peña</w:t>
      </w:r>
      <w:r>
        <w:rPr>
          <w:rFonts w:cs="Arial"/>
          <w:b w:val="0"/>
          <w:bCs w:val="0"/>
          <w:sz w:val="20"/>
          <w:szCs w:val="20"/>
        </w:rPr>
        <w:t xml:space="preserve">: </w:t>
      </w:r>
      <w:r>
        <w:rPr>
          <w:rFonts w:cs="Arial"/>
          <w:b w:val="0"/>
          <w:bCs w:val="0"/>
          <w:i/>
          <w:iCs/>
          <w:sz w:val="20"/>
          <w:szCs w:val="20"/>
        </w:rPr>
        <w:t>“Yo diría una regla, ya la redactaremos, no hagamos de esto una redacción de regla, simplemente recoger lo siguiente: declarar la existencia de pueblos originarios anteriores a la existencia de la nación chilena. Ese es un hecho que nadie podría discutir. Segundo, declarar la existencia actual de culturas indígenas que descienden de esos pueblos (...) o de pueblos indígenas que descienden de aquellos ¿les parece? Tercero, es deber del Estado de contribuir a preservar esos pueblos en consonancia con la autonomía de sus miembros. Eso como una regla de reconocimiento. Luego, discutiremos qué derechos colectivos están atados a ese reconocimiento. Insisto para mí es imprescindible que separemos.”</w:t>
      </w:r>
    </w:p>
    <w:p w14:paraId="3A0776F6" w14:textId="77777777" w:rsidR="00313AF0" w:rsidRDefault="00313AF0">
      <w:pPr>
        <w:widowControl w:val="0"/>
        <w:autoSpaceDE w:val="0"/>
        <w:autoSpaceDN w:val="0"/>
        <w:adjustRightInd w:val="0"/>
        <w:rPr>
          <w:rFonts w:cs="Arial"/>
          <w:i/>
          <w:iCs/>
          <w:sz w:val="20"/>
          <w:szCs w:val="20"/>
        </w:rPr>
      </w:pPr>
    </w:p>
    <w:p w14:paraId="4B6B9EB9"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pregunta: “¿</w:t>
      </w:r>
      <w:r>
        <w:rPr>
          <w:rFonts w:cs="Arial"/>
          <w:b w:val="0"/>
          <w:bCs w:val="0"/>
          <w:i/>
          <w:iCs/>
          <w:sz w:val="20"/>
          <w:szCs w:val="20"/>
        </w:rPr>
        <w:t>De contribuir a?”</w:t>
      </w:r>
    </w:p>
    <w:p w14:paraId="7AB4F380" w14:textId="77777777" w:rsidR="00313AF0" w:rsidRDefault="00313AF0">
      <w:pPr>
        <w:widowControl w:val="0"/>
        <w:autoSpaceDE w:val="0"/>
        <w:autoSpaceDN w:val="0"/>
        <w:adjustRightInd w:val="0"/>
        <w:rPr>
          <w:rFonts w:cs="Arial"/>
          <w:i/>
          <w:iCs/>
          <w:sz w:val="20"/>
          <w:szCs w:val="20"/>
        </w:rPr>
      </w:pPr>
    </w:p>
    <w:p w14:paraId="0AEE5C9B" w14:textId="77777777" w:rsidR="00313AF0" w:rsidRDefault="00313AF0">
      <w:pPr>
        <w:pStyle w:val="Heading2"/>
        <w:widowControl w:val="0"/>
        <w:numPr>
          <w:ilvl w:val="0"/>
          <w:numId w:val="15"/>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responde: </w:t>
      </w:r>
      <w:r>
        <w:rPr>
          <w:rFonts w:cs="Arial"/>
          <w:b w:val="0"/>
          <w:bCs w:val="0"/>
          <w:i/>
          <w:iCs/>
          <w:sz w:val="20"/>
          <w:szCs w:val="20"/>
        </w:rPr>
        <w:t>“Contribuir a preservar la identidad de esos pueblos en consonancia con la autonomía de sus miembros. Me parece que sobre eso hay acuerdo. No infectemos este acuerdo que hemos alcanzado con el debate de otras cosas que dejémoslas pendientes y las discutimos después.”</w:t>
      </w:r>
    </w:p>
    <w:p w14:paraId="75635762" w14:textId="77777777" w:rsidR="00313AF0" w:rsidRDefault="00313AF0">
      <w:pPr>
        <w:widowControl w:val="0"/>
        <w:autoSpaceDE w:val="0"/>
        <w:autoSpaceDN w:val="0"/>
        <w:adjustRightInd w:val="0"/>
        <w:rPr>
          <w:rFonts w:cs="Arial"/>
          <w:i/>
          <w:iCs/>
          <w:sz w:val="20"/>
          <w:szCs w:val="20"/>
        </w:rPr>
      </w:pPr>
    </w:p>
    <w:p w14:paraId="7F1C49D4" w14:textId="77777777" w:rsidR="00313AF0" w:rsidRDefault="00313AF0">
      <w:pPr>
        <w:pStyle w:val="Heading2"/>
        <w:widowControl w:val="0"/>
        <w:numPr>
          <w:ilvl w:val="0"/>
          <w:numId w:val="15"/>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Santos Millao </w:t>
      </w:r>
      <w:r>
        <w:rPr>
          <w:rFonts w:cs="Arial"/>
          <w:b w:val="0"/>
          <w:bCs w:val="0"/>
          <w:sz w:val="20"/>
          <w:szCs w:val="20"/>
        </w:rPr>
        <w:t>interviene</w:t>
      </w:r>
      <w:r>
        <w:rPr>
          <w:rFonts w:cs="Arial"/>
          <w:b w:val="0"/>
          <w:bCs w:val="0"/>
          <w:i/>
          <w:iCs/>
          <w:sz w:val="20"/>
          <w:szCs w:val="20"/>
        </w:rPr>
        <w:t xml:space="preserve">: “Aquí estamos adentrándonos en un tema más profundo, que era cuál era la contradicción entre colectivo e individuo. Lo que nos está señalando aquí el profesor yo no estoy de acuerdo, porque todo lo que está allí está en la ley, es una cuestión muy simplista. Yo creo que una vez que aclaremos el primer concepto que es de fondo para mí, luego vamos señalando lo que está señalando él, pero también van a haber otros. Porque definitivamente, por eso es </w:t>
      </w:r>
      <w:proofErr w:type="gramStart"/>
      <w:r>
        <w:rPr>
          <w:rFonts w:cs="Arial"/>
          <w:b w:val="0"/>
          <w:bCs w:val="0"/>
          <w:i/>
          <w:iCs/>
          <w:sz w:val="20"/>
          <w:szCs w:val="20"/>
        </w:rPr>
        <w:t>que</w:t>
      </w:r>
      <w:proofErr w:type="gramEnd"/>
      <w:r>
        <w:rPr>
          <w:rFonts w:cs="Arial"/>
          <w:b w:val="0"/>
          <w:bCs w:val="0"/>
          <w:i/>
          <w:iCs/>
          <w:sz w:val="20"/>
          <w:szCs w:val="20"/>
        </w:rPr>
        <w:t xml:space="preserve"> en muchas cosas yo no estoy de acuerdo, aquí se menciona que la situación es una cuestión de antropología, nunca he estado de acuerdo en eso. En </w:t>
      </w:r>
      <w:proofErr w:type="gramStart"/>
      <w:r>
        <w:rPr>
          <w:rFonts w:cs="Arial"/>
          <w:b w:val="0"/>
          <w:bCs w:val="0"/>
          <w:i/>
          <w:iCs/>
          <w:sz w:val="20"/>
          <w:szCs w:val="20"/>
        </w:rPr>
        <w:t>consecuencia</w:t>
      </w:r>
      <w:proofErr w:type="gramEnd"/>
      <w:r>
        <w:rPr>
          <w:rFonts w:cs="Arial"/>
          <w:b w:val="0"/>
          <w:bCs w:val="0"/>
          <w:i/>
          <w:iCs/>
          <w:sz w:val="20"/>
          <w:szCs w:val="20"/>
        </w:rPr>
        <w:t xml:space="preserve"> requiere detenernos en el punto y combinar todos los elementos de la ciencia.”</w:t>
      </w:r>
    </w:p>
    <w:p w14:paraId="7B493456" w14:textId="77777777" w:rsidR="00313AF0" w:rsidRDefault="00313AF0">
      <w:pPr>
        <w:widowControl w:val="0"/>
        <w:autoSpaceDE w:val="0"/>
        <w:autoSpaceDN w:val="0"/>
        <w:adjustRightInd w:val="0"/>
        <w:rPr>
          <w:rFonts w:cs="Arial"/>
          <w:i/>
          <w:iCs/>
          <w:sz w:val="20"/>
          <w:szCs w:val="20"/>
        </w:rPr>
      </w:pPr>
    </w:p>
    <w:p w14:paraId="4269BDD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“Nosotros asumimos el derecho concreto en términos de basarnos en nuestra cosmovisión. Ahí está todo lo grueso, lo de fondo respecto a la existencia de nuestro pueblo. Por el otro lado, desde el punto de vista no mapuche, occidental, le llaman la filosofía. Entonces conversemos esas cuestiones más de fondo para realmente llegar a acercarnos a un acuerdo. Como digo, y tengo mis fundamentos, pero como no hay tiempo, yo no estoy de acuerdo porque eso nosotros con José </w:t>
      </w:r>
      <w:r>
        <w:rPr>
          <w:rFonts w:cs="Arial"/>
          <w:sz w:val="20"/>
          <w:szCs w:val="20"/>
        </w:rPr>
        <w:t xml:space="preserve">(Bengoa) </w:t>
      </w:r>
      <w:r>
        <w:rPr>
          <w:rFonts w:cs="Arial"/>
          <w:i/>
          <w:iCs/>
          <w:sz w:val="20"/>
          <w:szCs w:val="20"/>
        </w:rPr>
        <w:t xml:space="preserve">discutimos cuando redactamos el borrador de la ley, días, meses, a lo mejor años. Si nosotros abrimos las páginas dice exactamente eso, que éramos pueblos originarios antes de la existencia precolombina, </w:t>
      </w:r>
      <w:proofErr w:type="spellStart"/>
      <w:r>
        <w:rPr>
          <w:rFonts w:cs="Arial"/>
          <w:i/>
          <w:iCs/>
          <w:sz w:val="20"/>
          <w:szCs w:val="20"/>
        </w:rPr>
        <w:t>etc</w:t>
      </w:r>
      <w:proofErr w:type="spellEnd"/>
      <w:r>
        <w:rPr>
          <w:rFonts w:cs="Arial"/>
          <w:i/>
          <w:iCs/>
          <w:sz w:val="20"/>
          <w:szCs w:val="20"/>
        </w:rPr>
        <w:t xml:space="preserve"> y a reglón seguido dice la ley es deber del Estado y sus instituciones velar por su desarrollo y respeto. Entonces ¿qué estamos diciendo de nuevo? Nada.”</w:t>
      </w:r>
    </w:p>
    <w:p w14:paraId="6DA542B6" w14:textId="77777777" w:rsidR="00313AF0" w:rsidRDefault="00313AF0">
      <w:pPr>
        <w:widowControl w:val="0"/>
        <w:autoSpaceDE w:val="0"/>
        <w:autoSpaceDN w:val="0"/>
        <w:adjustRightInd w:val="0"/>
        <w:rPr>
          <w:rFonts w:cs="Arial"/>
          <w:i/>
          <w:iCs/>
          <w:sz w:val="20"/>
          <w:szCs w:val="20"/>
        </w:rPr>
      </w:pPr>
    </w:p>
    <w:p w14:paraId="77FD3D3F" w14:textId="77777777" w:rsidR="00313AF0" w:rsidRDefault="00313AF0">
      <w:pPr>
        <w:pStyle w:val="Heading2"/>
        <w:widowControl w:val="0"/>
        <w:numPr>
          <w:ilvl w:val="0"/>
          <w:numId w:val="1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interviene para reafirmar que </w:t>
      </w:r>
      <w:r>
        <w:rPr>
          <w:rFonts w:cs="Arial"/>
          <w:b w:val="0"/>
          <w:bCs w:val="0"/>
          <w:i/>
          <w:iCs/>
          <w:sz w:val="20"/>
          <w:szCs w:val="20"/>
        </w:rPr>
        <w:t>“No es lo mismo políticamente, prácticamente, una declaración como esta que esté en la ley, a que esté en una regla constitucional. Si está en una regla constitucional, entonces no va a haber ninguna ley que pueda contradecirla. En cambio, en las actuales condiciones cualquier ley, cualquier acuerdo ordinario del Congreso podría borrar de una plumada eso que tú recién mencionas. Cuando está en una regla constitucional hay un compromiso de la comunidad política hacia aquello que dice la regla constitucional.”</w:t>
      </w:r>
    </w:p>
    <w:p w14:paraId="492380EA" w14:textId="77777777" w:rsidR="00313AF0" w:rsidRDefault="00313AF0">
      <w:pPr>
        <w:widowControl w:val="0"/>
        <w:autoSpaceDE w:val="0"/>
        <w:autoSpaceDN w:val="0"/>
        <w:adjustRightInd w:val="0"/>
        <w:rPr>
          <w:rFonts w:cs="Arial"/>
          <w:i/>
          <w:iCs/>
          <w:sz w:val="20"/>
          <w:szCs w:val="20"/>
        </w:rPr>
      </w:pPr>
    </w:p>
    <w:p w14:paraId="7215618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les pide que intentemos converger en torno a reglas que recojan todos los intereses de manera equilibrada y no aspiremos al imposible José, de ponernos de acuerdo en la fundamentación total de esa regla porque eso no va a ocurrir.”</w:t>
      </w:r>
    </w:p>
    <w:p w14:paraId="394C688B" w14:textId="77777777" w:rsidR="00313AF0" w:rsidRDefault="00313AF0">
      <w:pPr>
        <w:widowControl w:val="0"/>
        <w:autoSpaceDE w:val="0"/>
        <w:autoSpaceDN w:val="0"/>
        <w:adjustRightInd w:val="0"/>
        <w:rPr>
          <w:rFonts w:cs="Arial"/>
          <w:i/>
          <w:iCs/>
          <w:sz w:val="20"/>
          <w:szCs w:val="20"/>
        </w:rPr>
      </w:pPr>
    </w:p>
    <w:p w14:paraId="43535BF6" w14:textId="77777777" w:rsidR="00313AF0" w:rsidRDefault="00313AF0">
      <w:pPr>
        <w:pStyle w:val="Heading2"/>
        <w:widowControl w:val="0"/>
        <w:numPr>
          <w:ilvl w:val="0"/>
          <w:numId w:val="1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w:t>
      </w:r>
      <w:r>
        <w:rPr>
          <w:rFonts w:cs="Arial"/>
          <w:b w:val="0"/>
          <w:bCs w:val="0"/>
          <w:i/>
          <w:iCs/>
          <w:sz w:val="20"/>
          <w:szCs w:val="20"/>
        </w:rPr>
        <w:t>Perdón, yo creo más que el reconocimiento a la identidad de esos pueblos y a su cultura envuelve su cosmovisión y envuelve un reconocimiento a su cosmovisión, evidentemente. A menos de que yo tenga una concepción de la cosmovisión.”</w:t>
      </w:r>
    </w:p>
    <w:p w14:paraId="6FFBC06F" w14:textId="77777777" w:rsidR="00313AF0" w:rsidRDefault="00313AF0">
      <w:pPr>
        <w:widowControl w:val="0"/>
        <w:autoSpaceDE w:val="0"/>
        <w:autoSpaceDN w:val="0"/>
        <w:adjustRightInd w:val="0"/>
        <w:rPr>
          <w:rFonts w:cs="Arial"/>
          <w:i/>
          <w:iCs/>
          <w:sz w:val="20"/>
          <w:szCs w:val="20"/>
        </w:rPr>
      </w:pPr>
    </w:p>
    <w:p w14:paraId="28125AE3" w14:textId="77777777" w:rsidR="00313AF0" w:rsidRDefault="00313AF0">
      <w:pPr>
        <w:pStyle w:val="Heading2"/>
        <w:widowControl w:val="0"/>
        <w:numPr>
          <w:ilvl w:val="0"/>
          <w:numId w:val="16"/>
        </w:numPr>
        <w:autoSpaceDE w:val="0"/>
        <w:autoSpaceDN w:val="0"/>
        <w:adjustRightInd w:val="0"/>
        <w:rPr>
          <w:rFonts w:cs="Arial"/>
          <w:b w:val="0"/>
          <w:bCs w:val="0"/>
          <w:i/>
          <w:iCs/>
          <w:sz w:val="20"/>
          <w:szCs w:val="20"/>
        </w:rPr>
      </w:pPr>
      <w:r>
        <w:rPr>
          <w:rFonts w:cs="Arial"/>
          <w:b w:val="0"/>
          <w:bCs w:val="0"/>
          <w:sz w:val="20"/>
          <w:szCs w:val="20"/>
        </w:rPr>
        <w:t>Interviene el Sr.</w:t>
      </w:r>
      <w:r>
        <w:rPr>
          <w:rFonts w:cs="Arial"/>
          <w:sz w:val="20"/>
          <w:szCs w:val="20"/>
        </w:rPr>
        <w:t xml:space="preserve"> José Bengoa</w:t>
      </w:r>
      <w:r>
        <w:rPr>
          <w:rFonts w:cs="Arial"/>
          <w:b w:val="0"/>
          <w:bCs w:val="0"/>
          <w:i/>
          <w:iCs/>
          <w:sz w:val="20"/>
          <w:szCs w:val="20"/>
        </w:rPr>
        <w:t xml:space="preserve">: “Dicen que </w:t>
      </w:r>
      <w:proofErr w:type="spellStart"/>
      <w:r>
        <w:rPr>
          <w:rFonts w:cs="Arial"/>
          <w:b w:val="0"/>
          <w:bCs w:val="0"/>
          <w:i/>
          <w:iCs/>
          <w:sz w:val="20"/>
          <w:szCs w:val="20"/>
        </w:rPr>
        <w:t>tradutore</w:t>
      </w:r>
      <w:proofErr w:type="spellEnd"/>
      <w:r>
        <w:rPr>
          <w:rFonts w:cs="Arial"/>
          <w:b w:val="0"/>
          <w:bCs w:val="0"/>
          <w:i/>
          <w:iCs/>
          <w:sz w:val="20"/>
          <w:szCs w:val="20"/>
        </w:rPr>
        <w:t xml:space="preserve"> es traditore. Yo entiendo de lo que plantea Carlos tres cosas con las que estoy de acuerdo. Uno, que hay un acuerdo en reconocer al nivel </w:t>
      </w:r>
      <w:r>
        <w:rPr>
          <w:rFonts w:cs="Arial"/>
          <w:b w:val="0"/>
          <w:bCs w:val="0"/>
          <w:i/>
          <w:iCs/>
          <w:sz w:val="20"/>
          <w:szCs w:val="20"/>
        </w:rPr>
        <w:lastRenderedPageBreak/>
        <w:t xml:space="preserve">constitucional la existencia en Chile de pueblos indígenas. Eso se entiende a nivel internacional, se entiende a nivel nacional, muy claramente. Segundo, esos pueblos indígenas son tales por tener una descendencia, por descender de los pueblos primeros que ocuparon este territorio. Y que por lo tanto hay una continuidad y por supuesto al haber continuidad hay ruptura, hay diferencias, etc. Y el tercer punto que se ha tratado esta mañana es que el reconocimiento de esos pueblos no puede implicar en ningún caso, una coacción sobre los individuos que voluntaria o no voluntariamente aceptan participar en esa definición. Eso es un principio fundamental, que hoy día todo el mundo aquí va a estar de acuerdo, que es el principio de la </w:t>
      </w:r>
      <w:proofErr w:type="spellStart"/>
      <w:r>
        <w:rPr>
          <w:rFonts w:cs="Arial"/>
          <w:b w:val="0"/>
          <w:bCs w:val="0"/>
          <w:i/>
          <w:iCs/>
          <w:sz w:val="20"/>
          <w:szCs w:val="20"/>
        </w:rPr>
        <w:t>autoadscripción</w:t>
      </w:r>
      <w:proofErr w:type="spellEnd"/>
      <w:r>
        <w:rPr>
          <w:rFonts w:cs="Arial"/>
          <w:b w:val="0"/>
          <w:bCs w:val="0"/>
          <w:i/>
          <w:iCs/>
          <w:sz w:val="20"/>
          <w:szCs w:val="20"/>
        </w:rPr>
        <w:t xml:space="preserve">. Es decir, nadie puede ser obligado a ser mapuche, pascuense o lo que sea si él dice yo no quiero serlo. Eso es un principio de </w:t>
      </w:r>
      <w:proofErr w:type="spellStart"/>
      <w:r>
        <w:rPr>
          <w:rFonts w:cs="Arial"/>
          <w:b w:val="0"/>
          <w:bCs w:val="0"/>
          <w:i/>
          <w:iCs/>
          <w:sz w:val="20"/>
          <w:szCs w:val="20"/>
        </w:rPr>
        <w:t>autoadscripción</w:t>
      </w:r>
      <w:proofErr w:type="spellEnd"/>
      <w:r>
        <w:rPr>
          <w:rFonts w:cs="Arial"/>
          <w:b w:val="0"/>
          <w:bCs w:val="0"/>
          <w:i/>
          <w:iCs/>
          <w:sz w:val="20"/>
          <w:szCs w:val="20"/>
        </w:rPr>
        <w:t xml:space="preserve"> fundamental. Yo entiendo que si son esas tres cosas estoy plenamente de acuerdo y me parece muy claro.”</w:t>
      </w:r>
    </w:p>
    <w:p w14:paraId="633573FB" w14:textId="77777777" w:rsidR="00313AF0" w:rsidRDefault="00313AF0">
      <w:pPr>
        <w:widowControl w:val="0"/>
        <w:autoSpaceDE w:val="0"/>
        <w:autoSpaceDN w:val="0"/>
        <w:adjustRightInd w:val="0"/>
        <w:rPr>
          <w:rFonts w:cs="Arial"/>
          <w:i/>
          <w:iCs/>
          <w:sz w:val="20"/>
          <w:szCs w:val="20"/>
        </w:rPr>
      </w:pPr>
    </w:p>
    <w:p w14:paraId="14AF42E5" w14:textId="77777777" w:rsidR="00313AF0" w:rsidRDefault="00313AF0">
      <w:pPr>
        <w:pStyle w:val="Heading2"/>
        <w:widowControl w:val="0"/>
        <w:numPr>
          <w:ilvl w:val="0"/>
          <w:numId w:val="1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Santos Millao </w:t>
      </w:r>
      <w:r>
        <w:rPr>
          <w:rFonts w:cs="Arial"/>
          <w:b w:val="0"/>
          <w:bCs w:val="0"/>
          <w:sz w:val="20"/>
          <w:szCs w:val="20"/>
        </w:rPr>
        <w:t xml:space="preserve">señala que: </w:t>
      </w:r>
      <w:r>
        <w:rPr>
          <w:rFonts w:cs="Arial"/>
          <w:b w:val="0"/>
          <w:bCs w:val="0"/>
          <w:i/>
          <w:iCs/>
          <w:sz w:val="20"/>
          <w:szCs w:val="20"/>
        </w:rPr>
        <w:t>“Lo nuevo para mí de lo que estoy escuchando, porque eso lo hemos discutido unas cuantas veces, especialmente con José Bengoa. Lo nuevo para mí es que ahora estamos hablando en términos de que ahora se consagre en un instrumento como es la carta fundamental o la Constitucional política. Eso es lo nuevo para mí, pero a mí no se me está diciendo nada, aun cuando esté en la Constitución política, de que nosotros somos pueblos que descendemos y que la Constitución nos  reconoce, si no hay un tercer, cuarto o quinto redacción en qué sentido reconoce esos pueblos originarios. Ese es el pleito, esa es la discusión nuestra, en qué, para qué somos reconocidos. Ese es el punto que estamos hablando de los derechos colectivos, individuales. La carne, aquí estamos hablando en términos generales.”</w:t>
      </w:r>
    </w:p>
    <w:p w14:paraId="22A61573" w14:textId="77777777" w:rsidR="00313AF0" w:rsidRDefault="00313AF0">
      <w:pPr>
        <w:widowControl w:val="0"/>
        <w:autoSpaceDE w:val="0"/>
        <w:autoSpaceDN w:val="0"/>
        <w:adjustRightInd w:val="0"/>
        <w:rPr>
          <w:rFonts w:cs="Arial"/>
          <w:i/>
          <w:iCs/>
          <w:sz w:val="20"/>
          <w:szCs w:val="20"/>
        </w:rPr>
      </w:pPr>
    </w:p>
    <w:p w14:paraId="5891907A" w14:textId="77777777" w:rsidR="00313AF0" w:rsidRDefault="00313AF0">
      <w:pPr>
        <w:pStyle w:val="Heading2"/>
        <w:widowControl w:val="0"/>
        <w:numPr>
          <w:ilvl w:val="0"/>
          <w:numId w:val="16"/>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aclara que </w:t>
      </w:r>
      <w:r>
        <w:rPr>
          <w:rFonts w:cs="Arial"/>
          <w:b w:val="0"/>
          <w:bCs w:val="0"/>
          <w:i/>
          <w:iCs/>
          <w:sz w:val="20"/>
          <w:szCs w:val="20"/>
        </w:rPr>
        <w:t>“Se está anticipando a lo que tenemos que debatir después, cuál es el contenido de los derechos. Suspendemos para almorzar y seguimos después de almuerzo.”</w:t>
      </w:r>
    </w:p>
    <w:p w14:paraId="63607EE5" w14:textId="77777777" w:rsidR="00313AF0" w:rsidRDefault="00313AF0">
      <w:pPr>
        <w:widowControl w:val="0"/>
        <w:autoSpaceDE w:val="0"/>
        <w:autoSpaceDN w:val="0"/>
        <w:adjustRightInd w:val="0"/>
        <w:rPr>
          <w:rFonts w:cs="Arial"/>
          <w:i/>
          <w:iCs/>
          <w:sz w:val="20"/>
          <w:szCs w:val="20"/>
        </w:rPr>
      </w:pPr>
    </w:p>
    <w:p w14:paraId="07F10A96" w14:textId="77777777" w:rsidR="00313AF0" w:rsidRDefault="00313AF0">
      <w:pPr>
        <w:widowControl w:val="0"/>
        <w:autoSpaceDE w:val="0"/>
        <w:autoSpaceDN w:val="0"/>
        <w:adjustRightInd w:val="0"/>
        <w:ind w:left="340"/>
        <w:rPr>
          <w:rFonts w:cs="Arial"/>
          <w:i/>
          <w:iCs/>
          <w:sz w:val="20"/>
          <w:szCs w:val="20"/>
        </w:rPr>
      </w:pPr>
      <w:r>
        <w:rPr>
          <w:rFonts w:cs="Arial"/>
          <w:sz w:val="20"/>
          <w:szCs w:val="20"/>
        </w:rPr>
        <w:t xml:space="preserve">Luego de un receso, el Sr. </w:t>
      </w:r>
      <w:r>
        <w:rPr>
          <w:rFonts w:cs="Arial"/>
          <w:b/>
          <w:bCs/>
          <w:sz w:val="20"/>
          <w:szCs w:val="20"/>
        </w:rPr>
        <w:t xml:space="preserve">Patricio Aylwin </w:t>
      </w:r>
      <w:r>
        <w:rPr>
          <w:rFonts w:cs="Arial"/>
          <w:sz w:val="20"/>
          <w:szCs w:val="20"/>
        </w:rPr>
        <w:t>señala: “</w:t>
      </w:r>
      <w:r>
        <w:rPr>
          <w:rFonts w:cs="Arial"/>
          <w:i/>
          <w:iCs/>
          <w:sz w:val="20"/>
          <w:szCs w:val="20"/>
        </w:rPr>
        <w:t xml:space="preserve">Bueno, si les parece reanudamos la sesión. Lo que correspondería ahora sería entrar al análisis de lo que pudiéramos llamar los derechos específicos. El informe primero plantea el tema de la participación, el valor del derecho consuetudinario y después los derechos en particular. Aquí están clasificados en tres categorías: los derechos políticos y </w:t>
      </w:r>
      <w:proofErr w:type="spellStart"/>
      <w:r>
        <w:rPr>
          <w:rFonts w:cs="Arial"/>
          <w:i/>
          <w:iCs/>
          <w:sz w:val="20"/>
          <w:szCs w:val="20"/>
        </w:rPr>
        <w:t>participatorios</w:t>
      </w:r>
      <w:proofErr w:type="spellEnd"/>
      <w:r>
        <w:rPr>
          <w:rFonts w:cs="Arial"/>
          <w:i/>
          <w:iCs/>
          <w:sz w:val="20"/>
          <w:szCs w:val="20"/>
        </w:rPr>
        <w:t>, en segundo término, los derechos territoriales y en tercer término los derechos culturales. Si les parece entramos al análisis de esta parte del informe. Sobre el particular ofrezco la palabra.”</w:t>
      </w:r>
    </w:p>
    <w:p w14:paraId="452FC57A" w14:textId="77777777" w:rsidR="00313AF0" w:rsidRDefault="00313AF0">
      <w:pPr>
        <w:widowControl w:val="0"/>
        <w:autoSpaceDE w:val="0"/>
        <w:autoSpaceDN w:val="0"/>
        <w:adjustRightInd w:val="0"/>
        <w:rPr>
          <w:rFonts w:cs="Arial"/>
          <w:i/>
          <w:iCs/>
          <w:sz w:val="20"/>
          <w:szCs w:val="20"/>
        </w:rPr>
      </w:pPr>
    </w:p>
    <w:p w14:paraId="54B7C0DF" w14:textId="77777777" w:rsidR="00313AF0" w:rsidRDefault="00313AF0">
      <w:pPr>
        <w:pStyle w:val="Heading2"/>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hace uso de la palabra: </w:t>
      </w:r>
      <w:r>
        <w:rPr>
          <w:rFonts w:cs="Arial"/>
          <w:b w:val="0"/>
          <w:bCs w:val="0"/>
          <w:i/>
          <w:iCs/>
          <w:sz w:val="20"/>
          <w:szCs w:val="20"/>
        </w:rPr>
        <w:t xml:space="preserve">“Don Patricio </w:t>
      </w:r>
      <w:r>
        <w:rPr>
          <w:rFonts w:cs="Arial"/>
          <w:b w:val="0"/>
          <w:bCs w:val="0"/>
          <w:sz w:val="20"/>
          <w:szCs w:val="20"/>
        </w:rPr>
        <w:t>(Aylwin)</w:t>
      </w:r>
      <w:r>
        <w:rPr>
          <w:rFonts w:cs="Arial"/>
          <w:b w:val="0"/>
          <w:bCs w:val="0"/>
          <w:i/>
          <w:iCs/>
          <w:sz w:val="20"/>
          <w:szCs w:val="20"/>
        </w:rPr>
        <w:t xml:space="preserve">, me parece que lo que debiéramos discutir o comenzar a discutir es si acaso la Comisión va a sugerir o no alguna forma específica de participación de los pueblos indígenas en el sistema político general. Esto es si acaso los pueblos indígenas van a disponer de la posibilidad de escoger representantes en el Congreso nacional, esto es senadores y diputados, en base a un registro electoral propio y en base a circunscripciones territoriales o no también propias. Me parece que eso es lo primero que debiéramos discutir. Es decir, si los miembros de los pueblos indígenas que se inscriban en base a un criterio </w:t>
      </w:r>
      <w:proofErr w:type="spellStart"/>
      <w:r>
        <w:rPr>
          <w:rFonts w:cs="Arial"/>
          <w:b w:val="0"/>
          <w:bCs w:val="0"/>
          <w:i/>
          <w:iCs/>
          <w:sz w:val="20"/>
          <w:szCs w:val="20"/>
        </w:rPr>
        <w:t>autoidentificatorio</w:t>
      </w:r>
      <w:proofErr w:type="spellEnd"/>
      <w:r>
        <w:rPr>
          <w:rFonts w:cs="Arial"/>
          <w:b w:val="0"/>
          <w:bCs w:val="0"/>
          <w:i/>
          <w:iCs/>
          <w:sz w:val="20"/>
          <w:szCs w:val="20"/>
        </w:rPr>
        <w:t xml:space="preserve"> en un registro electoral indígena van a poder escoger senadores y diputados que representen sus intereses colectivos en los órganos donde se forma la voluntad soberana. Esa me parece es la primera cuestión que debiéramos analizar.”</w:t>
      </w:r>
    </w:p>
    <w:p w14:paraId="286F05E7" w14:textId="77777777" w:rsidR="00313AF0" w:rsidRDefault="00313AF0">
      <w:pPr>
        <w:widowControl w:val="0"/>
        <w:autoSpaceDE w:val="0"/>
        <w:autoSpaceDN w:val="0"/>
        <w:adjustRightInd w:val="0"/>
        <w:rPr>
          <w:rFonts w:cs="Arial"/>
          <w:i/>
          <w:iCs/>
          <w:sz w:val="20"/>
          <w:szCs w:val="20"/>
        </w:rPr>
      </w:pPr>
    </w:p>
    <w:p w14:paraId="46422F0E" w14:textId="77777777" w:rsidR="00313AF0" w:rsidRDefault="00313AF0">
      <w:pPr>
        <w:pStyle w:val="Heading7"/>
        <w:widowControl w:val="0"/>
        <w:numPr>
          <w:ilvl w:val="0"/>
          <w:numId w:val="17"/>
        </w:numPr>
        <w:autoSpaceDE w:val="0"/>
        <w:autoSpaceDN w:val="0"/>
        <w:adjustRightInd w:val="0"/>
        <w:rPr>
          <w:rFonts w:cs="Arial"/>
          <w:i/>
          <w:iCs/>
          <w:sz w:val="20"/>
          <w:szCs w:val="20"/>
        </w:rPr>
      </w:pPr>
      <w:r>
        <w:rPr>
          <w:rFonts w:cs="Arial"/>
          <w:b w:val="0"/>
          <w:bCs w:val="0"/>
          <w:sz w:val="20"/>
          <w:szCs w:val="20"/>
        </w:rPr>
        <w:t xml:space="preserve">El Sr. </w:t>
      </w:r>
      <w:r>
        <w:rPr>
          <w:rFonts w:cs="Arial"/>
          <w:sz w:val="20"/>
          <w:szCs w:val="20"/>
        </w:rPr>
        <w:t>Patricio Aylwin</w:t>
      </w:r>
      <w:r>
        <w:rPr>
          <w:rFonts w:cs="Arial"/>
          <w:i/>
          <w:iCs/>
          <w:sz w:val="20"/>
          <w:szCs w:val="20"/>
        </w:rPr>
        <w:t xml:space="preserve"> </w:t>
      </w:r>
      <w:r>
        <w:rPr>
          <w:rFonts w:cs="Arial"/>
          <w:b w:val="0"/>
          <w:bCs w:val="0"/>
          <w:sz w:val="20"/>
          <w:szCs w:val="20"/>
        </w:rPr>
        <w:t>pregunta a la asamblea si hay acuerdo el tema recién propuesto.</w:t>
      </w:r>
    </w:p>
    <w:p w14:paraId="74141881" w14:textId="77777777" w:rsidR="00313AF0" w:rsidRDefault="00313AF0">
      <w:pPr>
        <w:widowControl w:val="0"/>
        <w:autoSpaceDE w:val="0"/>
        <w:autoSpaceDN w:val="0"/>
        <w:adjustRightInd w:val="0"/>
        <w:rPr>
          <w:rFonts w:cs="Arial"/>
          <w:i/>
          <w:iCs/>
          <w:sz w:val="20"/>
          <w:szCs w:val="20"/>
        </w:rPr>
      </w:pPr>
    </w:p>
    <w:p w14:paraId="41FD06B2" w14:textId="77777777" w:rsidR="00313AF0" w:rsidRDefault="00313AF0">
      <w:pPr>
        <w:pStyle w:val="Heading7"/>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Juan Carlos Mamani</w:t>
      </w:r>
      <w:r>
        <w:rPr>
          <w:rFonts w:cs="Arial"/>
          <w:b w:val="0"/>
          <w:bCs w:val="0"/>
          <w:sz w:val="20"/>
          <w:szCs w:val="20"/>
        </w:rPr>
        <w:t xml:space="preserve"> manifiesta que </w:t>
      </w:r>
      <w:r>
        <w:rPr>
          <w:rFonts w:cs="Arial"/>
          <w:b w:val="0"/>
          <w:bCs w:val="0"/>
          <w:i/>
          <w:iCs/>
          <w:sz w:val="20"/>
          <w:szCs w:val="20"/>
        </w:rPr>
        <w:t xml:space="preserve">“referente a este tema yo creo que es algo bien importante para identificarnos como etnia y poder poner representantes nuestros en distintos ámbitos políticos. Nosotros como Consejo Nacional Aymara en la zona norte, en la provincia de Iquique, hemos iniciado un registro indígena </w:t>
      </w:r>
      <w:proofErr w:type="spellStart"/>
      <w:r>
        <w:rPr>
          <w:rFonts w:cs="Arial"/>
          <w:b w:val="0"/>
          <w:bCs w:val="0"/>
          <w:i/>
          <w:iCs/>
          <w:sz w:val="20"/>
          <w:szCs w:val="20"/>
        </w:rPr>
        <w:t>aymara</w:t>
      </w:r>
      <w:proofErr w:type="spellEnd"/>
      <w:r>
        <w:rPr>
          <w:rFonts w:cs="Arial"/>
          <w:b w:val="0"/>
          <w:bCs w:val="0"/>
          <w:i/>
          <w:iCs/>
          <w:sz w:val="20"/>
          <w:szCs w:val="20"/>
        </w:rPr>
        <w:t xml:space="preserve"> donde vamos en una quinta etapa. El fin es poder regular muchas cosas, ya incluso conformamos el Comité Técnico de todo esto, lo encabeza el SEREMI de SERPLAC de la provincia de Iquique y distintos organismos donde están invitados los representantes del área de desarrollo indígena, (...) y todos los integrantes del Consejo Nacional Aymara, donde hay un representante de cada comuna que nosotros lo hemos visto y ha tenido buena aceptación para </w:t>
      </w:r>
      <w:r>
        <w:rPr>
          <w:rFonts w:cs="Arial"/>
          <w:b w:val="0"/>
          <w:bCs w:val="0"/>
          <w:i/>
          <w:iCs/>
          <w:sz w:val="20"/>
          <w:szCs w:val="20"/>
        </w:rPr>
        <w:lastRenderedPageBreak/>
        <w:t>poder regular y crear este tipo de registro. Si se toca este tema sería importante que también los demás hermanos de las distintas etnias, como los mapuches, se comenzara a realizar y poder regular porque es importante para nosotros. Eso no más.”</w:t>
      </w:r>
    </w:p>
    <w:p w14:paraId="22F6C1FE" w14:textId="77777777" w:rsidR="00313AF0" w:rsidRDefault="00313AF0">
      <w:pPr>
        <w:widowControl w:val="0"/>
        <w:autoSpaceDE w:val="0"/>
        <w:autoSpaceDN w:val="0"/>
        <w:adjustRightInd w:val="0"/>
        <w:rPr>
          <w:rFonts w:cs="Arial"/>
          <w:i/>
          <w:iCs/>
          <w:sz w:val="20"/>
          <w:szCs w:val="20"/>
        </w:rPr>
      </w:pPr>
    </w:p>
    <w:p w14:paraId="6F7CF341" w14:textId="77777777" w:rsidR="00313AF0" w:rsidRDefault="00313AF0">
      <w:pPr>
        <w:pStyle w:val="Heading2"/>
        <w:widowControl w:val="0"/>
        <w:numPr>
          <w:ilvl w:val="0"/>
          <w:numId w:val="17"/>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Alberto Hotus</w:t>
      </w:r>
      <w:r>
        <w:rPr>
          <w:rFonts w:cs="Arial"/>
          <w:b w:val="0"/>
          <w:bCs w:val="0"/>
          <w:sz w:val="20"/>
          <w:szCs w:val="20"/>
        </w:rPr>
        <w:t xml:space="preserve">: </w:t>
      </w:r>
      <w:r>
        <w:rPr>
          <w:rFonts w:cs="Arial"/>
          <w:b w:val="0"/>
          <w:bCs w:val="0"/>
          <w:i/>
          <w:iCs/>
          <w:sz w:val="20"/>
          <w:szCs w:val="20"/>
        </w:rPr>
        <w:t xml:space="preserve">“Me parece que hay un registro de los pueblos indígenas. En Pascua se llevó a efecto la votación para la Comisión de Desarrollo donde solamente votaron </w:t>
      </w:r>
      <w:proofErr w:type="gramStart"/>
      <w:r>
        <w:rPr>
          <w:rFonts w:cs="Arial"/>
          <w:b w:val="0"/>
          <w:bCs w:val="0"/>
          <w:i/>
          <w:iCs/>
          <w:sz w:val="20"/>
          <w:szCs w:val="20"/>
        </w:rPr>
        <w:t>los rapanui</w:t>
      </w:r>
      <w:proofErr w:type="gramEnd"/>
      <w:r>
        <w:rPr>
          <w:rFonts w:cs="Arial"/>
          <w:b w:val="0"/>
          <w:bCs w:val="0"/>
          <w:i/>
          <w:iCs/>
          <w:sz w:val="20"/>
          <w:szCs w:val="20"/>
        </w:rPr>
        <w:t xml:space="preserve">. Hay un registro allá y acá en Santiago también. Yo tengo entendido de que para elegir los representantes de los pueblos indígenas en la CONADI también hay una lista y votan solamente los indígenas. Los hermanos mapuches allá en el sur, nosotros en Pascua, los </w:t>
      </w:r>
      <w:proofErr w:type="spellStart"/>
      <w:r>
        <w:rPr>
          <w:rFonts w:cs="Arial"/>
          <w:b w:val="0"/>
          <w:bCs w:val="0"/>
          <w:i/>
          <w:iCs/>
          <w:sz w:val="20"/>
          <w:szCs w:val="20"/>
        </w:rPr>
        <w:t>aymaras</w:t>
      </w:r>
      <w:proofErr w:type="spellEnd"/>
      <w:r>
        <w:rPr>
          <w:rFonts w:cs="Arial"/>
          <w:b w:val="0"/>
          <w:bCs w:val="0"/>
          <w:i/>
          <w:iCs/>
          <w:sz w:val="20"/>
          <w:szCs w:val="20"/>
        </w:rPr>
        <w:t xml:space="preserve"> en el norte. Yo no sé si se refiere a esa lista o estamos entrando al terreno del distrito especial.</w:t>
      </w:r>
      <w:r>
        <w:rPr>
          <w:rFonts w:cs="Arial"/>
          <w:b w:val="0"/>
          <w:bCs w:val="0"/>
          <w:sz w:val="20"/>
          <w:szCs w:val="20"/>
        </w:rPr>
        <w:t>”</w:t>
      </w:r>
    </w:p>
    <w:p w14:paraId="278CF77B" w14:textId="77777777" w:rsidR="00313AF0" w:rsidRDefault="00313AF0">
      <w:pPr>
        <w:widowControl w:val="0"/>
        <w:autoSpaceDE w:val="0"/>
        <w:autoSpaceDN w:val="0"/>
        <w:adjustRightInd w:val="0"/>
        <w:rPr>
          <w:rFonts w:cs="Arial"/>
          <w:i/>
          <w:iCs/>
          <w:sz w:val="20"/>
          <w:szCs w:val="20"/>
        </w:rPr>
      </w:pPr>
    </w:p>
    <w:p w14:paraId="65FEEEB1" w14:textId="77777777" w:rsidR="00313AF0" w:rsidRDefault="00313AF0">
      <w:pPr>
        <w:pStyle w:val="Heading2"/>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Inquiltupa </w:t>
      </w:r>
      <w:r>
        <w:rPr>
          <w:rFonts w:cs="Arial"/>
          <w:b w:val="0"/>
          <w:bCs w:val="0"/>
          <w:sz w:val="20"/>
          <w:szCs w:val="20"/>
        </w:rPr>
        <w:t xml:space="preserve">puntualiza que </w:t>
      </w:r>
      <w:r>
        <w:rPr>
          <w:rFonts w:cs="Arial"/>
          <w:b w:val="0"/>
          <w:bCs w:val="0"/>
          <w:i/>
          <w:iCs/>
          <w:sz w:val="20"/>
          <w:szCs w:val="20"/>
        </w:rPr>
        <w:t xml:space="preserve">“Es un distrito especial, individual yo creo que sea bien democrático y que puedan votar todos, por ejemplo, en el caso de nosotros, que puedan votar todos los </w:t>
      </w:r>
      <w:proofErr w:type="spellStart"/>
      <w:r>
        <w:rPr>
          <w:rFonts w:cs="Arial"/>
          <w:b w:val="0"/>
          <w:bCs w:val="0"/>
          <w:i/>
          <w:iCs/>
          <w:sz w:val="20"/>
          <w:szCs w:val="20"/>
        </w:rPr>
        <w:t>aymaras</w:t>
      </w:r>
      <w:proofErr w:type="spellEnd"/>
      <w:r>
        <w:rPr>
          <w:rFonts w:cs="Arial"/>
          <w:b w:val="0"/>
          <w:bCs w:val="0"/>
          <w:i/>
          <w:iCs/>
          <w:sz w:val="20"/>
          <w:szCs w:val="20"/>
        </w:rPr>
        <w:t xml:space="preserve"> mayores de 18 años quienes se identifiquen </w:t>
      </w:r>
      <w:proofErr w:type="spellStart"/>
      <w:r>
        <w:rPr>
          <w:rFonts w:cs="Arial"/>
          <w:b w:val="0"/>
          <w:bCs w:val="0"/>
          <w:i/>
          <w:iCs/>
          <w:sz w:val="20"/>
          <w:szCs w:val="20"/>
        </w:rPr>
        <w:t>aymaras</w:t>
      </w:r>
      <w:proofErr w:type="spellEnd"/>
      <w:r>
        <w:rPr>
          <w:rFonts w:cs="Arial"/>
          <w:b w:val="0"/>
          <w:bCs w:val="0"/>
          <w:i/>
          <w:iCs/>
          <w:sz w:val="20"/>
          <w:szCs w:val="20"/>
        </w:rPr>
        <w:t xml:space="preserve">. No solamente cuando hay un beneficio dicen yo soy </w:t>
      </w:r>
      <w:proofErr w:type="spellStart"/>
      <w:r>
        <w:rPr>
          <w:rFonts w:cs="Arial"/>
          <w:b w:val="0"/>
          <w:bCs w:val="0"/>
          <w:i/>
          <w:iCs/>
          <w:sz w:val="20"/>
          <w:szCs w:val="20"/>
        </w:rPr>
        <w:t>aymara</w:t>
      </w:r>
      <w:proofErr w:type="spellEnd"/>
      <w:r>
        <w:rPr>
          <w:rFonts w:cs="Arial"/>
          <w:b w:val="0"/>
          <w:bCs w:val="0"/>
          <w:i/>
          <w:iCs/>
          <w:sz w:val="20"/>
          <w:szCs w:val="20"/>
        </w:rPr>
        <w:t>. Nosotros lo hemos visto así y hemos canalizado por todos lados. El registro que existe en la CONADI es de asociación y comunidades. Cuando fuimos elegido s nosotros como consejeros solamente votaban los presidentes de cada asociación o cada comunidad. Nosotros hemos visto un registro más amplio donde toda la información que hemos requerido seríamos los primeros a nivel nacional y los quinto a nivel latinoamericano.”</w:t>
      </w:r>
    </w:p>
    <w:p w14:paraId="0017E14F" w14:textId="77777777" w:rsidR="00313AF0" w:rsidRDefault="00313AF0">
      <w:pPr>
        <w:widowControl w:val="0"/>
        <w:autoSpaceDE w:val="0"/>
        <w:autoSpaceDN w:val="0"/>
        <w:adjustRightInd w:val="0"/>
        <w:rPr>
          <w:rFonts w:cs="Arial"/>
          <w:i/>
          <w:iCs/>
          <w:sz w:val="20"/>
          <w:szCs w:val="20"/>
        </w:rPr>
      </w:pPr>
    </w:p>
    <w:p w14:paraId="2F2B417B" w14:textId="77777777" w:rsidR="00313AF0" w:rsidRDefault="00313AF0">
      <w:pPr>
        <w:pStyle w:val="Heading2"/>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Santos Millao </w:t>
      </w:r>
      <w:r>
        <w:rPr>
          <w:rFonts w:cs="Arial"/>
          <w:b w:val="0"/>
          <w:bCs w:val="0"/>
          <w:sz w:val="20"/>
          <w:szCs w:val="20"/>
        </w:rPr>
        <w:t xml:space="preserve">interviene diciendo que </w:t>
      </w:r>
      <w:r>
        <w:rPr>
          <w:rFonts w:cs="Arial"/>
          <w:b w:val="0"/>
          <w:bCs w:val="0"/>
          <w:i/>
          <w:iCs/>
          <w:sz w:val="20"/>
          <w:szCs w:val="20"/>
        </w:rPr>
        <w:t>“Nosotros votamos todos los mayores de 18 años, no solamente las organizaciones. Todos los mayores de 18 años tienen derecho a votar.”</w:t>
      </w:r>
    </w:p>
    <w:p w14:paraId="297BE4DA" w14:textId="77777777" w:rsidR="00313AF0" w:rsidRDefault="00313AF0">
      <w:pPr>
        <w:widowControl w:val="0"/>
        <w:autoSpaceDE w:val="0"/>
        <w:autoSpaceDN w:val="0"/>
        <w:adjustRightInd w:val="0"/>
        <w:rPr>
          <w:rFonts w:cs="Arial"/>
          <w:i/>
          <w:iCs/>
          <w:sz w:val="20"/>
          <w:szCs w:val="20"/>
        </w:rPr>
      </w:pPr>
    </w:p>
    <w:p w14:paraId="11074628" w14:textId="77777777" w:rsidR="00313AF0" w:rsidRDefault="00313AF0">
      <w:pPr>
        <w:pStyle w:val="Heading2"/>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acota que </w:t>
      </w:r>
      <w:r>
        <w:rPr>
          <w:rFonts w:cs="Arial"/>
          <w:b w:val="0"/>
          <w:bCs w:val="0"/>
          <w:i/>
          <w:iCs/>
          <w:sz w:val="20"/>
          <w:szCs w:val="20"/>
        </w:rPr>
        <w:t xml:space="preserve">“En todo caso habría acuerdo en que tiene que haber un registro. Si va a haber representación de cualquier tipo, </w:t>
      </w:r>
      <w:proofErr w:type="gramStart"/>
      <w:r>
        <w:rPr>
          <w:rFonts w:cs="Arial"/>
          <w:b w:val="0"/>
          <w:bCs w:val="0"/>
          <w:i/>
          <w:iCs/>
          <w:sz w:val="20"/>
          <w:szCs w:val="20"/>
        </w:rPr>
        <w:t>tendría que tener</w:t>
      </w:r>
      <w:proofErr w:type="gramEnd"/>
      <w:r>
        <w:rPr>
          <w:rFonts w:cs="Arial"/>
          <w:b w:val="0"/>
          <w:bCs w:val="0"/>
          <w:i/>
          <w:iCs/>
          <w:sz w:val="20"/>
          <w:szCs w:val="20"/>
        </w:rPr>
        <w:t xml:space="preserve"> un registro en que estén todos individualizados. Un registro de carácter público.”</w:t>
      </w:r>
    </w:p>
    <w:p w14:paraId="5F1B2088" w14:textId="77777777" w:rsidR="00313AF0" w:rsidRDefault="00313AF0">
      <w:pPr>
        <w:widowControl w:val="0"/>
        <w:autoSpaceDE w:val="0"/>
        <w:autoSpaceDN w:val="0"/>
        <w:adjustRightInd w:val="0"/>
        <w:rPr>
          <w:rFonts w:cs="Arial"/>
          <w:i/>
          <w:iCs/>
          <w:sz w:val="20"/>
          <w:szCs w:val="20"/>
        </w:rPr>
      </w:pPr>
    </w:p>
    <w:p w14:paraId="2EBBDD7F" w14:textId="77777777" w:rsidR="00313AF0" w:rsidRDefault="00313AF0">
      <w:pPr>
        <w:pStyle w:val="Heading2"/>
        <w:widowControl w:val="0"/>
        <w:numPr>
          <w:ilvl w:val="0"/>
          <w:numId w:val="17"/>
        </w:numPr>
        <w:autoSpaceDE w:val="0"/>
        <w:autoSpaceDN w:val="0"/>
        <w:adjustRightInd w:val="0"/>
        <w:rPr>
          <w:rFonts w:cs="Arial"/>
          <w:b w:val="0"/>
          <w:bCs w:val="0"/>
          <w:i/>
          <w:iCs/>
          <w:sz w:val="20"/>
          <w:szCs w:val="20"/>
        </w:rPr>
      </w:pPr>
      <w:r>
        <w:rPr>
          <w:rFonts w:cs="Arial"/>
          <w:b w:val="0"/>
          <w:bCs w:val="0"/>
          <w:sz w:val="20"/>
          <w:szCs w:val="20"/>
        </w:rPr>
        <w:t xml:space="preserve">Y el Sr. </w:t>
      </w:r>
      <w:r>
        <w:rPr>
          <w:rFonts w:cs="Arial"/>
          <w:sz w:val="20"/>
          <w:szCs w:val="20"/>
        </w:rPr>
        <w:t xml:space="preserve">Carlos Peña </w:t>
      </w:r>
      <w:r>
        <w:rPr>
          <w:rFonts w:cs="Arial"/>
          <w:b w:val="0"/>
          <w:bCs w:val="0"/>
          <w:sz w:val="20"/>
          <w:szCs w:val="20"/>
        </w:rPr>
        <w:t xml:space="preserve">agrega: </w:t>
      </w:r>
      <w:r>
        <w:rPr>
          <w:rFonts w:cs="Arial"/>
          <w:b w:val="0"/>
          <w:bCs w:val="0"/>
          <w:i/>
          <w:iCs/>
          <w:sz w:val="20"/>
          <w:szCs w:val="20"/>
        </w:rPr>
        <w:t>“Nacional y único.”</w:t>
      </w:r>
    </w:p>
    <w:p w14:paraId="782D0DAD" w14:textId="77777777" w:rsidR="00313AF0" w:rsidRDefault="00313AF0">
      <w:pPr>
        <w:widowControl w:val="0"/>
        <w:autoSpaceDE w:val="0"/>
        <w:autoSpaceDN w:val="0"/>
        <w:adjustRightInd w:val="0"/>
        <w:rPr>
          <w:rFonts w:cs="Arial"/>
          <w:i/>
          <w:iCs/>
          <w:sz w:val="20"/>
          <w:szCs w:val="20"/>
        </w:rPr>
      </w:pPr>
    </w:p>
    <w:p w14:paraId="73729D0E" w14:textId="77777777" w:rsidR="00313AF0" w:rsidRDefault="00313AF0">
      <w:pPr>
        <w:pStyle w:val="Heading2"/>
        <w:widowControl w:val="0"/>
        <w:numPr>
          <w:ilvl w:val="0"/>
          <w:numId w:val="17"/>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José Bengoa </w:t>
      </w:r>
      <w:r>
        <w:rPr>
          <w:rFonts w:cs="Arial"/>
          <w:b w:val="0"/>
          <w:bCs w:val="0"/>
          <w:sz w:val="20"/>
          <w:szCs w:val="20"/>
        </w:rPr>
        <w:t xml:space="preserve">propone </w:t>
      </w:r>
      <w:r>
        <w:rPr>
          <w:rFonts w:cs="Arial"/>
          <w:b w:val="0"/>
          <w:bCs w:val="0"/>
          <w:i/>
          <w:iCs/>
          <w:sz w:val="20"/>
          <w:szCs w:val="20"/>
        </w:rPr>
        <w:t xml:space="preserve">“previo a llegar a acuerdos en esta materia, discutir si vamos a estar en un terreno de los principios genéricos respecto a la participación de los pueblos indígenas en el Estado y/o vamos a llegar a mecanismos específicos de cómo esa participación se realiza. Sobre lo primero, yo estoy de acuerdo con el documento y creo que vamos a estar de acuerdo en el sentido que el reconocimiento constitucional tiene como principal implicancia que se establece un sistema, como dicen los mexicanos, de doble ciudadanía. Es decir, además de la participación de todos los miembros de los pueblos indígenas en su calidad de chilenos, de ciudadanos, el Estado otorga una participación particular y específica en su calidad peculiar y propia de miembro de los pueblos indígenas. Ese sería el principio general. El argumento de ese principio es </w:t>
      </w:r>
      <w:proofErr w:type="gramStart"/>
      <w:r>
        <w:rPr>
          <w:rFonts w:cs="Arial"/>
          <w:b w:val="0"/>
          <w:bCs w:val="0"/>
          <w:i/>
          <w:iCs/>
          <w:sz w:val="20"/>
          <w:szCs w:val="20"/>
        </w:rPr>
        <w:t>que</w:t>
      </w:r>
      <w:proofErr w:type="gramEnd"/>
      <w:r>
        <w:rPr>
          <w:rFonts w:cs="Arial"/>
          <w:b w:val="0"/>
          <w:bCs w:val="0"/>
          <w:i/>
          <w:iCs/>
          <w:sz w:val="20"/>
          <w:szCs w:val="20"/>
        </w:rPr>
        <w:t xml:space="preserve"> por las características de la formación del Estado, el punto de vista, el parecer de los indígenas no se ve representado en los diversos organismos del Estado.</w:t>
      </w:r>
      <w:r>
        <w:rPr>
          <w:rFonts w:cs="Arial"/>
          <w:b w:val="0"/>
          <w:bCs w:val="0"/>
          <w:sz w:val="20"/>
          <w:szCs w:val="20"/>
        </w:rPr>
        <w:t>”</w:t>
      </w:r>
    </w:p>
    <w:p w14:paraId="0F0021FE" w14:textId="77777777" w:rsidR="00313AF0" w:rsidRDefault="00313AF0">
      <w:pPr>
        <w:widowControl w:val="0"/>
        <w:autoSpaceDE w:val="0"/>
        <w:autoSpaceDN w:val="0"/>
        <w:adjustRightInd w:val="0"/>
        <w:rPr>
          <w:rFonts w:cs="Arial"/>
          <w:i/>
          <w:iCs/>
          <w:sz w:val="20"/>
          <w:szCs w:val="20"/>
        </w:rPr>
      </w:pPr>
    </w:p>
    <w:p w14:paraId="1324C32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segundo lugar, creo </w:t>
      </w:r>
      <w:proofErr w:type="gramStart"/>
      <w:r>
        <w:rPr>
          <w:rFonts w:cs="Arial"/>
          <w:i/>
          <w:iCs/>
          <w:sz w:val="20"/>
          <w:szCs w:val="20"/>
        </w:rPr>
        <w:t>que</w:t>
      </w:r>
      <w:proofErr w:type="gramEnd"/>
      <w:r>
        <w:rPr>
          <w:rFonts w:cs="Arial"/>
          <w:i/>
          <w:iCs/>
          <w:sz w:val="20"/>
          <w:szCs w:val="20"/>
        </w:rPr>
        <w:t xml:space="preserve"> si se está de acuerdo con esos principios, uno debería pensar que ese principio de participación se debe realizar a diversos niveles. Al nivel, como lo ha </w:t>
      </w:r>
      <w:r>
        <w:rPr>
          <w:rFonts w:cs="Arial"/>
          <w:sz w:val="20"/>
          <w:szCs w:val="20"/>
        </w:rPr>
        <w:t>señalado</w:t>
      </w:r>
      <w:r>
        <w:rPr>
          <w:rFonts w:cs="Arial"/>
          <w:i/>
          <w:iCs/>
          <w:sz w:val="20"/>
          <w:szCs w:val="20"/>
        </w:rPr>
        <w:t xml:space="preserve"> Carlos </w:t>
      </w:r>
      <w:r>
        <w:rPr>
          <w:rFonts w:cs="Arial"/>
          <w:sz w:val="20"/>
          <w:szCs w:val="20"/>
        </w:rPr>
        <w:t xml:space="preserve">(Peña) </w:t>
      </w:r>
      <w:r>
        <w:rPr>
          <w:rFonts w:cs="Arial"/>
          <w:i/>
          <w:iCs/>
          <w:sz w:val="20"/>
          <w:szCs w:val="20"/>
        </w:rPr>
        <w:t>en este momento, al nivel del legislativo, a nivel de los otros organismos del Estado, y donde creo yo que hay una discusión que no la veo presente, es fundamentalmente a nivel municipal, a nivel local.”</w:t>
      </w:r>
    </w:p>
    <w:p w14:paraId="045F534A" w14:textId="77777777" w:rsidR="00313AF0" w:rsidRDefault="00313AF0">
      <w:pPr>
        <w:widowControl w:val="0"/>
        <w:autoSpaceDE w:val="0"/>
        <w:autoSpaceDN w:val="0"/>
        <w:adjustRightInd w:val="0"/>
        <w:rPr>
          <w:rFonts w:cs="Arial"/>
          <w:i/>
          <w:iCs/>
          <w:sz w:val="20"/>
          <w:szCs w:val="20"/>
        </w:rPr>
      </w:pPr>
    </w:p>
    <w:p w14:paraId="580AE02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“Creo que a nivel local estos principios deberían concretarse de una manera extremadamente fuerte. No me cabe la menor duda de que uno de los fenómenos de discriminación más grandes que hay hoy día en términos de participación política, es que los municipios donde la población es en mayoría o casi exclusiva indígena, como el caso de isla de Pascua, como el caso de municipios como </w:t>
      </w:r>
      <w:proofErr w:type="spellStart"/>
      <w:r>
        <w:rPr>
          <w:rFonts w:cs="Arial"/>
          <w:i/>
          <w:iCs/>
          <w:sz w:val="20"/>
          <w:szCs w:val="20"/>
        </w:rPr>
        <w:t>Colchane</w:t>
      </w:r>
      <w:proofErr w:type="spellEnd"/>
      <w:r>
        <w:rPr>
          <w:rFonts w:cs="Arial"/>
          <w:i/>
          <w:iCs/>
          <w:sz w:val="20"/>
          <w:szCs w:val="20"/>
        </w:rPr>
        <w:t xml:space="preserve">, Tirúa o Puerto Saavedra, o lugares donde es de toda evidencia que la presencia de la población indígena es mayoritaria, en la organización de ese municipio no existe ninguna diferencia con el municipios de Chile. Es decir, la orgánica de esos municipios es exactamente igual a la orgánica de </w:t>
      </w:r>
      <w:r>
        <w:rPr>
          <w:rFonts w:cs="Arial"/>
          <w:i/>
          <w:iCs/>
          <w:sz w:val="20"/>
          <w:szCs w:val="20"/>
        </w:rPr>
        <w:lastRenderedPageBreak/>
        <w:t>Las Condes.”</w:t>
      </w:r>
    </w:p>
    <w:p w14:paraId="344505D7" w14:textId="77777777" w:rsidR="00313AF0" w:rsidRDefault="00313AF0">
      <w:pPr>
        <w:widowControl w:val="0"/>
        <w:autoSpaceDE w:val="0"/>
        <w:autoSpaceDN w:val="0"/>
        <w:adjustRightInd w:val="0"/>
        <w:rPr>
          <w:rFonts w:cs="Arial"/>
          <w:i/>
          <w:iCs/>
          <w:sz w:val="20"/>
          <w:szCs w:val="20"/>
        </w:rPr>
      </w:pPr>
    </w:p>
    <w:p w14:paraId="56FDD74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“Obviamente ahí hay un déficit, y si estuviera aquí cualquiera de los que ha tenido funciones de alcalde lo señalaría, usted la ha tenido, y yo creo que es una demanda altamente justa: establecer un estatuto específico de aquellos municipios en los cuales existe una presencia, o los pueblos indígenas son mayoritarios. Hay experiencias en otras partes y me parece que el terreno es importantísimo, no sé si nos vamos a meter en ello ahora, o a lo mejor sería interesante abrir una petición de un informe sobre esa materia.”</w:t>
      </w:r>
    </w:p>
    <w:p w14:paraId="6337C3C2" w14:textId="77777777" w:rsidR="00313AF0" w:rsidRDefault="00313AF0">
      <w:pPr>
        <w:widowControl w:val="0"/>
        <w:autoSpaceDE w:val="0"/>
        <w:autoSpaceDN w:val="0"/>
        <w:adjustRightInd w:val="0"/>
        <w:rPr>
          <w:rFonts w:cs="Arial"/>
          <w:i/>
          <w:iCs/>
          <w:sz w:val="20"/>
          <w:szCs w:val="20"/>
        </w:rPr>
      </w:pPr>
    </w:p>
    <w:p w14:paraId="6D5DDFF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el caso de los otros niveles de decisión del Estado, como es el caso del Parlamento, yo diría que son importantes pero que van ligados a un conjunto de otros elementos. Si fuera una medida aislada, simbólica como se dice, tener un representante, me parecería que eso no tiene interés siquiera. Incluso podría ser contraproducente, de que fuera única medida de participación porque lo más probable es que esa persona o personas que estén ahí, van a ser marginales también a nivel de ese ámbito. Quizás ahí habría que discutirlo más.”</w:t>
      </w:r>
    </w:p>
    <w:p w14:paraId="4564DAB2" w14:textId="77777777" w:rsidR="00313AF0" w:rsidRDefault="00313AF0">
      <w:pPr>
        <w:widowControl w:val="0"/>
        <w:autoSpaceDE w:val="0"/>
        <w:autoSpaceDN w:val="0"/>
        <w:adjustRightInd w:val="0"/>
        <w:rPr>
          <w:rFonts w:cs="Arial"/>
          <w:i/>
          <w:iCs/>
          <w:sz w:val="20"/>
          <w:szCs w:val="20"/>
        </w:rPr>
      </w:pPr>
    </w:p>
    <w:p w14:paraId="4926B6B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“Mi opinión con respecto a eso, y fue lo que dije en la primera intervención en la mañana, es que esta Comisión afirmara con mucha el principio de participación derivado de lo que ya discutimos en la mañana. Y por lo tanto que hay un derecho a un estatuto específico de participación entendiendo el carácter pluriétnico o el carácter de reconocimiento que se ha hecho a los pueblos en la Constitución.”</w:t>
      </w:r>
    </w:p>
    <w:p w14:paraId="6D3C01A3" w14:textId="77777777" w:rsidR="00313AF0" w:rsidRDefault="00313AF0">
      <w:pPr>
        <w:widowControl w:val="0"/>
        <w:autoSpaceDE w:val="0"/>
        <w:autoSpaceDN w:val="0"/>
        <w:adjustRightInd w:val="0"/>
        <w:rPr>
          <w:rFonts w:cs="Arial"/>
          <w:i/>
          <w:iCs/>
          <w:sz w:val="20"/>
          <w:szCs w:val="20"/>
        </w:rPr>
      </w:pPr>
    </w:p>
    <w:p w14:paraId="3217B9C9"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los mecanismos estoy muy abierto, pero no estoy muy claro respecto de si tiene que haber un registro único o diversos registros. No creo que se pueda poner el aspecto demográfico, por ejemplo, la población colla es una población muy pequeñita -voy a poner el caso de ellos- si es un registro único, obviamente que el elemento de participación va a estar absolutamente debilitado respecto de los collas, respecto a la población mapuche u otra que sea mayoritaria, </w:t>
      </w:r>
      <w:proofErr w:type="gramStart"/>
      <w:r>
        <w:rPr>
          <w:rFonts w:cs="Arial"/>
          <w:i/>
          <w:iCs/>
          <w:sz w:val="20"/>
          <w:szCs w:val="20"/>
        </w:rPr>
        <w:t>y</w:t>
      </w:r>
      <w:proofErr w:type="gramEnd"/>
      <w:r>
        <w:rPr>
          <w:rFonts w:cs="Arial"/>
          <w:i/>
          <w:iCs/>
          <w:sz w:val="20"/>
          <w:szCs w:val="20"/>
        </w:rPr>
        <w:t xml:space="preserve"> por lo tanto, va a imponer. Por lo tanto, va a ser una discriminación dentro de la discriminación. No va a ser un mecanismo eficiente para permitir que exista un nivel de participación efectiva.”</w:t>
      </w:r>
    </w:p>
    <w:p w14:paraId="533F1954" w14:textId="77777777" w:rsidR="00313AF0" w:rsidRDefault="00313AF0">
      <w:pPr>
        <w:widowControl w:val="0"/>
        <w:autoSpaceDE w:val="0"/>
        <w:autoSpaceDN w:val="0"/>
        <w:adjustRightInd w:val="0"/>
        <w:rPr>
          <w:rFonts w:cs="Arial"/>
          <w:i/>
          <w:iCs/>
          <w:sz w:val="20"/>
          <w:szCs w:val="20"/>
        </w:rPr>
      </w:pPr>
    </w:p>
    <w:p w14:paraId="36BB860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“Las fórmulas de cómo se hace la participación pueden ser múltiples. A lo mejor en un caso puede ser un distrito, como lo están planteando en Pascua. Ya es un tema de ingeniería política, de ver alternativas de buena fe, en la participación. Pero a mí modo de ver lo primero es la definición de este principio genérico de participación. A mí modo de ver este derecho se deriva de lo primero. Es decir, es una derivación del reconocimiento del carácter de pueblo y por lo tanto de la especificidad y del estatuto particular que los pueblos debieran tener en el manejo del Estado.”</w:t>
      </w:r>
    </w:p>
    <w:p w14:paraId="5311A491" w14:textId="77777777" w:rsidR="00313AF0" w:rsidRDefault="00313AF0">
      <w:pPr>
        <w:widowControl w:val="0"/>
        <w:autoSpaceDE w:val="0"/>
        <w:autoSpaceDN w:val="0"/>
        <w:adjustRightInd w:val="0"/>
        <w:rPr>
          <w:rFonts w:cs="Arial"/>
          <w:i/>
          <w:iCs/>
          <w:sz w:val="20"/>
          <w:szCs w:val="20"/>
        </w:rPr>
      </w:pPr>
    </w:p>
    <w:p w14:paraId="66E32956" w14:textId="77777777" w:rsidR="00313AF0" w:rsidRDefault="00313AF0">
      <w:pPr>
        <w:pStyle w:val="Heading2"/>
        <w:widowControl w:val="0"/>
        <w:numPr>
          <w:ilvl w:val="0"/>
          <w:numId w:val="18"/>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Enrique Correa </w:t>
      </w:r>
      <w:r>
        <w:rPr>
          <w:rFonts w:cs="Arial"/>
          <w:b w:val="0"/>
          <w:bCs w:val="0"/>
          <w:sz w:val="20"/>
          <w:szCs w:val="20"/>
        </w:rPr>
        <w:t xml:space="preserve">hace uso de la palabra: </w:t>
      </w:r>
      <w:r>
        <w:rPr>
          <w:rFonts w:cs="Arial"/>
          <w:b w:val="0"/>
          <w:bCs w:val="0"/>
          <w:i/>
          <w:iCs/>
          <w:sz w:val="20"/>
          <w:szCs w:val="20"/>
        </w:rPr>
        <w:t xml:space="preserve">“Si bien hay que discutir las formas de la participación de tal manera que también los grupos étnicos minoritarios dentro de los pueblos originarios tengan participación, hay que idear fórmulas para que eso sea así, creo que no bastaría solamente con que aquí se aprobara un principio. Yo creo que además debiera aprobarse el hecho que habrá representación indígena en el Parlamento. Porque eso tiene, en mi opinión, en la sociedad chilena un impacto político de proporciones muy grandes, aunque yo reconozco que lo que José </w:t>
      </w:r>
      <w:r>
        <w:rPr>
          <w:rFonts w:cs="Arial"/>
          <w:b w:val="0"/>
          <w:bCs w:val="0"/>
          <w:sz w:val="20"/>
          <w:szCs w:val="20"/>
        </w:rPr>
        <w:t xml:space="preserve">(Bengoa) </w:t>
      </w:r>
      <w:r>
        <w:rPr>
          <w:rFonts w:cs="Arial"/>
          <w:b w:val="0"/>
          <w:bCs w:val="0"/>
          <w:i/>
          <w:iCs/>
          <w:sz w:val="20"/>
          <w:szCs w:val="20"/>
        </w:rPr>
        <w:t>dice es cierto, que la participación real tiende a producirse mucho más en las municipalidades, en el nivel territorial. Pero nada tiene más fuerza de reconocimiento de parte de la sociedad chilena, de los derechos de los pueblos indígenas, que una representación en el Parlamento. Creo que nosotros debiéramos acordar, sin perjuicio de que sea necesario afinar los modos de hacer, no dejar pasar esto sin acordarlo ojalá en esta sesión.</w:t>
      </w:r>
      <w:r>
        <w:rPr>
          <w:rFonts w:cs="Arial"/>
          <w:b w:val="0"/>
          <w:bCs w:val="0"/>
          <w:sz w:val="20"/>
          <w:szCs w:val="20"/>
        </w:rPr>
        <w:t>”</w:t>
      </w:r>
    </w:p>
    <w:p w14:paraId="33B5C034" w14:textId="77777777" w:rsidR="00313AF0" w:rsidRDefault="00313AF0">
      <w:pPr>
        <w:widowControl w:val="0"/>
        <w:autoSpaceDE w:val="0"/>
        <w:autoSpaceDN w:val="0"/>
        <w:adjustRightInd w:val="0"/>
        <w:rPr>
          <w:rFonts w:cs="Arial"/>
          <w:i/>
          <w:iCs/>
          <w:sz w:val="20"/>
          <w:szCs w:val="20"/>
        </w:rPr>
      </w:pPr>
    </w:p>
    <w:p w14:paraId="5E9B5D4F" w14:textId="77777777" w:rsidR="00313AF0" w:rsidRDefault="00313AF0">
      <w:pPr>
        <w:pStyle w:val="Heading7"/>
        <w:widowControl w:val="0"/>
        <w:numPr>
          <w:ilvl w:val="0"/>
          <w:numId w:val="18"/>
        </w:numPr>
        <w:autoSpaceDE w:val="0"/>
        <w:autoSpaceDN w:val="0"/>
        <w:adjustRightInd w:val="0"/>
        <w:rPr>
          <w:rFonts w:cs="Arial"/>
          <w:sz w:val="20"/>
          <w:szCs w:val="20"/>
        </w:rPr>
      </w:pPr>
      <w:r>
        <w:rPr>
          <w:rFonts w:cs="Arial"/>
          <w:b w:val="0"/>
          <w:bCs w:val="0"/>
          <w:sz w:val="20"/>
          <w:szCs w:val="20"/>
        </w:rPr>
        <w:lastRenderedPageBreak/>
        <w:t xml:space="preserve">El Sr. </w:t>
      </w:r>
      <w:r>
        <w:rPr>
          <w:rFonts w:cs="Arial"/>
          <w:sz w:val="20"/>
          <w:szCs w:val="20"/>
        </w:rPr>
        <w:t xml:space="preserve">José Santos Millao </w:t>
      </w:r>
      <w:r>
        <w:rPr>
          <w:rFonts w:cs="Arial"/>
          <w:b w:val="0"/>
          <w:bCs w:val="0"/>
          <w:sz w:val="20"/>
          <w:szCs w:val="20"/>
        </w:rPr>
        <w:t xml:space="preserve">afirma que </w:t>
      </w:r>
      <w:r>
        <w:rPr>
          <w:rFonts w:cs="Arial"/>
          <w:b w:val="0"/>
          <w:bCs w:val="0"/>
          <w:i/>
          <w:iCs/>
          <w:sz w:val="20"/>
          <w:szCs w:val="20"/>
        </w:rPr>
        <w:t xml:space="preserve">“Este punto tiene que ver necesariamente con la participación política y a mí modo de ver las cosas, tiene que ser en el amplio sentido de la palabra, del concepto. Y es indudablemente un hecho muy sentido por nuestros pueblos originarios y en particular el pueblo mapuche. </w:t>
      </w:r>
      <w:proofErr w:type="gramStart"/>
      <w:r>
        <w:rPr>
          <w:rFonts w:cs="Arial"/>
          <w:b w:val="0"/>
          <w:bCs w:val="0"/>
          <w:i/>
          <w:iCs/>
          <w:sz w:val="20"/>
          <w:szCs w:val="20"/>
        </w:rPr>
        <w:t>Y</w:t>
      </w:r>
      <w:proofErr w:type="gramEnd"/>
      <w:r>
        <w:rPr>
          <w:rFonts w:cs="Arial"/>
          <w:b w:val="0"/>
          <w:bCs w:val="0"/>
          <w:i/>
          <w:iCs/>
          <w:sz w:val="20"/>
          <w:szCs w:val="20"/>
        </w:rPr>
        <w:t xml:space="preserve"> por lo tanto, yo como principio general lo apruebo inmediatamente, que en este informe en esta cuenta tiene que estar muy claramente establecido.</w:t>
      </w:r>
      <w:r>
        <w:rPr>
          <w:rFonts w:cs="Arial"/>
          <w:b w:val="0"/>
          <w:bCs w:val="0"/>
          <w:sz w:val="20"/>
          <w:szCs w:val="20"/>
        </w:rPr>
        <w:t>”</w:t>
      </w:r>
    </w:p>
    <w:p w14:paraId="0957986A" w14:textId="77777777" w:rsidR="00313AF0" w:rsidRDefault="00313AF0">
      <w:pPr>
        <w:widowControl w:val="0"/>
        <w:autoSpaceDE w:val="0"/>
        <w:autoSpaceDN w:val="0"/>
        <w:adjustRightInd w:val="0"/>
        <w:rPr>
          <w:rFonts w:cs="Arial"/>
          <w:i/>
          <w:iCs/>
          <w:sz w:val="20"/>
          <w:szCs w:val="20"/>
        </w:rPr>
      </w:pPr>
    </w:p>
    <w:p w14:paraId="007EBF8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 cabe duda </w:t>
      </w:r>
      <w:proofErr w:type="gramStart"/>
      <w:r>
        <w:rPr>
          <w:rFonts w:cs="Arial"/>
          <w:i/>
          <w:iCs/>
          <w:sz w:val="20"/>
          <w:szCs w:val="20"/>
        </w:rPr>
        <w:t>que</w:t>
      </w:r>
      <w:proofErr w:type="gramEnd"/>
      <w:r>
        <w:rPr>
          <w:rFonts w:cs="Arial"/>
          <w:i/>
          <w:iCs/>
          <w:sz w:val="20"/>
          <w:szCs w:val="20"/>
        </w:rPr>
        <w:t xml:space="preserve"> para reglamentar y relacionar todas estas cosas también implica un debate, un análisis. Pero yo veo las cosas bastante claras allí, porque es un tema que también lo hemos discutido muchas veces. En este caso nosotros no sólo estamos mirando el Parlamento, que no cabe duda </w:t>
      </w:r>
      <w:proofErr w:type="gramStart"/>
      <w:r>
        <w:rPr>
          <w:rFonts w:cs="Arial"/>
          <w:i/>
          <w:iCs/>
          <w:sz w:val="20"/>
          <w:szCs w:val="20"/>
        </w:rPr>
        <w:t>que</w:t>
      </w:r>
      <w:proofErr w:type="gramEnd"/>
      <w:r>
        <w:rPr>
          <w:rFonts w:cs="Arial"/>
          <w:i/>
          <w:iCs/>
          <w:sz w:val="20"/>
          <w:szCs w:val="20"/>
        </w:rPr>
        <w:t xml:space="preserve"> hay que estar en ese Parlamento chileno. Si nosotros en este minuto tuviésemos en el mejor de los casos determinar una suerte de representatividad, nos vamos a encontrar indudablemente con el famoso resultado del último censo. Porque para que las cosas sean claras, compatibles con el resto de la sociedad y los pueblos originarios, tiene que ser una cuestión objetiva. Cuando nosotros planteamos la participación y que tenemos que estar en el Parlamento no estamos diciendo que vamos a copar el 50%, ni el 70%, tiene que ser en base a una proporcionalidad.”</w:t>
      </w:r>
    </w:p>
    <w:p w14:paraId="1986472E" w14:textId="77777777" w:rsidR="00313AF0" w:rsidRDefault="00313AF0">
      <w:pPr>
        <w:widowControl w:val="0"/>
        <w:autoSpaceDE w:val="0"/>
        <w:autoSpaceDN w:val="0"/>
        <w:adjustRightInd w:val="0"/>
        <w:rPr>
          <w:rFonts w:cs="Arial"/>
          <w:i/>
          <w:iCs/>
          <w:sz w:val="20"/>
          <w:szCs w:val="20"/>
        </w:rPr>
      </w:pPr>
    </w:p>
    <w:p w14:paraId="4F657ED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“Nosotros hasta antes del censo decíamos, y teníamos razón, que éramos el 10%, pero ahora parece que el censo no llega a más del 5% </w:t>
      </w:r>
      <w:proofErr w:type="spellStart"/>
      <w:r>
        <w:rPr>
          <w:rFonts w:cs="Arial"/>
          <w:i/>
          <w:iCs/>
          <w:sz w:val="20"/>
          <w:szCs w:val="20"/>
        </w:rPr>
        <w:t>ó</w:t>
      </w:r>
      <w:proofErr w:type="spellEnd"/>
      <w:r>
        <w:rPr>
          <w:rFonts w:cs="Arial"/>
          <w:i/>
          <w:iCs/>
          <w:sz w:val="20"/>
          <w:szCs w:val="20"/>
        </w:rPr>
        <w:t xml:space="preserve"> 6%. Pero si partimos, por ejemplo, si somos el 10%, para nosotros es muy claro, si hay 100 diputados en el Parlamento, 10 diez tendrían que ser para los pueblos originarios de Chile. Si la cosa es bien clara. Ahí hay algunos reglamentos internos entre los pueblos, ahí llegaremos a acuerdo cómo, porque yo creo que, como ejemplo estoy de acuerdo, si vamos a considerar los pueblos que están muy reducidos, es problema. Pero yo creo que eso es posible llegar a acuerdo. Vendrán las negociaciones internas.” </w:t>
      </w:r>
    </w:p>
    <w:p w14:paraId="03BFB5E5" w14:textId="77777777" w:rsidR="00313AF0" w:rsidRDefault="00313AF0">
      <w:pPr>
        <w:widowControl w:val="0"/>
        <w:autoSpaceDE w:val="0"/>
        <w:autoSpaceDN w:val="0"/>
        <w:adjustRightInd w:val="0"/>
        <w:rPr>
          <w:rFonts w:cs="Arial"/>
          <w:i/>
          <w:iCs/>
          <w:sz w:val="20"/>
          <w:szCs w:val="20"/>
        </w:rPr>
      </w:pPr>
    </w:p>
    <w:p w14:paraId="6CB1BB6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“Ese no es mi problema. Mi problema es </w:t>
      </w:r>
      <w:proofErr w:type="gramStart"/>
      <w:r>
        <w:rPr>
          <w:rFonts w:cs="Arial"/>
          <w:i/>
          <w:iCs/>
          <w:sz w:val="20"/>
          <w:szCs w:val="20"/>
        </w:rPr>
        <w:t>que</w:t>
      </w:r>
      <w:proofErr w:type="gramEnd"/>
      <w:r>
        <w:rPr>
          <w:rFonts w:cs="Arial"/>
          <w:i/>
          <w:iCs/>
          <w:sz w:val="20"/>
          <w:szCs w:val="20"/>
        </w:rPr>
        <w:t xml:space="preserve"> en términos generales, si es que tomamos el Parlamento tiene que ser en base a la proporcionalidad. Y ahí nadie se va a enojar. Lo mismo con los diputados, lo mismo con los senadores, lo mismo con otras cosas que de repente tengamos que elegir como para legislar, para hablar respecto a las leyes.”</w:t>
      </w:r>
    </w:p>
    <w:p w14:paraId="796F3482" w14:textId="77777777" w:rsidR="00313AF0" w:rsidRDefault="00313AF0">
      <w:pPr>
        <w:widowControl w:val="0"/>
        <w:autoSpaceDE w:val="0"/>
        <w:autoSpaceDN w:val="0"/>
        <w:adjustRightInd w:val="0"/>
        <w:rPr>
          <w:rFonts w:cs="Arial"/>
          <w:i/>
          <w:iCs/>
          <w:sz w:val="20"/>
          <w:szCs w:val="20"/>
        </w:rPr>
      </w:pPr>
    </w:p>
    <w:p w14:paraId="3A3E543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“Pero qué pasa con el Ejecutivo. Nosotros tenemos muy claro que en estos casos se elige el </w:t>
      </w:r>
      <w:proofErr w:type="gramStart"/>
      <w:r>
        <w:rPr>
          <w:rFonts w:cs="Arial"/>
          <w:i/>
          <w:iCs/>
          <w:sz w:val="20"/>
          <w:szCs w:val="20"/>
        </w:rPr>
        <w:t>Presidente</w:t>
      </w:r>
      <w:proofErr w:type="gramEnd"/>
      <w:r>
        <w:rPr>
          <w:rFonts w:cs="Arial"/>
          <w:i/>
          <w:iCs/>
          <w:sz w:val="20"/>
          <w:szCs w:val="20"/>
        </w:rPr>
        <w:t xml:space="preserve"> de Chile, ahí vamos todos, pero posteriormente, una vez que se elige el </w:t>
      </w:r>
      <w:proofErr w:type="gramStart"/>
      <w:r>
        <w:rPr>
          <w:rFonts w:cs="Arial"/>
          <w:i/>
          <w:iCs/>
          <w:sz w:val="20"/>
          <w:szCs w:val="20"/>
        </w:rPr>
        <w:t>Presidente</w:t>
      </w:r>
      <w:proofErr w:type="gramEnd"/>
      <w:r>
        <w:rPr>
          <w:rFonts w:cs="Arial"/>
          <w:i/>
          <w:iCs/>
          <w:sz w:val="20"/>
          <w:szCs w:val="20"/>
        </w:rPr>
        <w:t xml:space="preserve">, el </w:t>
      </w:r>
      <w:proofErr w:type="gramStart"/>
      <w:r>
        <w:rPr>
          <w:rFonts w:cs="Arial"/>
          <w:i/>
          <w:iCs/>
          <w:sz w:val="20"/>
          <w:szCs w:val="20"/>
        </w:rPr>
        <w:t>Presidente</w:t>
      </w:r>
      <w:proofErr w:type="gramEnd"/>
      <w:r>
        <w:rPr>
          <w:rFonts w:cs="Arial"/>
          <w:i/>
          <w:iCs/>
          <w:sz w:val="20"/>
          <w:szCs w:val="20"/>
        </w:rPr>
        <w:t xml:space="preserve"> elige su personal y allí nosotros también tenemos que estar. Tenemos que estar en algunas responsabilidades que tengan que ver especialmente con nuestros pueblos. Pero también no solamente allí porque si hablamos de participación política nosotros tenemos que ver qué es lo que pasa con el presupuesto nacional en un momento dado, en donde hoy día no tenemos nada que decir, tenemos que ver con los grandes patrimonios a nivel nacional, con el cobre, con CODELCO, con el mar. No tenemos nada que ver ahora. Nosotros tenemos que estar opinando. Eso es participación política en un Estado que decimos que es multiétnico y todo lo demás.”</w:t>
      </w:r>
    </w:p>
    <w:p w14:paraId="0430A41C" w14:textId="77777777" w:rsidR="00313AF0" w:rsidRDefault="00313AF0">
      <w:pPr>
        <w:widowControl w:val="0"/>
        <w:autoSpaceDE w:val="0"/>
        <w:autoSpaceDN w:val="0"/>
        <w:adjustRightInd w:val="0"/>
        <w:rPr>
          <w:rFonts w:cs="Arial"/>
          <w:i/>
          <w:iCs/>
          <w:sz w:val="20"/>
          <w:szCs w:val="20"/>
        </w:rPr>
      </w:pPr>
    </w:p>
    <w:p w14:paraId="5914848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donde la cosa está mucho más clara es en las comunas. José Bengoa ya ha mencionado algunos ejemplos. Hay comunas en donde de 100, 70 u 80 son mapuches. Para mí las cosas ahí están mucho más claras, y en consecuencia también hay que establecer allí una forma de participación. Imaginémonos en Imperial en la IX Región, que son más o menos 75% de mapuches, Puerto Saavedra, Lumaco, Ercilla. Ahí las cosas están mucho más claras el modo de participación. Por eso en este caso yo apruebo totalmente de que debemos considerar de una vez y ojalá sea para siempre la participación en política, en este caso en la sociedad chilena.”</w:t>
      </w:r>
    </w:p>
    <w:p w14:paraId="032C743A" w14:textId="77777777" w:rsidR="00313AF0" w:rsidRDefault="00313AF0">
      <w:pPr>
        <w:widowControl w:val="0"/>
        <w:autoSpaceDE w:val="0"/>
        <w:autoSpaceDN w:val="0"/>
        <w:adjustRightInd w:val="0"/>
        <w:rPr>
          <w:rFonts w:cs="Arial"/>
          <w:i/>
          <w:iCs/>
          <w:sz w:val="20"/>
          <w:szCs w:val="20"/>
        </w:rPr>
      </w:pPr>
    </w:p>
    <w:p w14:paraId="5B73985B"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Juan Carlos Mamani </w:t>
      </w:r>
      <w:r>
        <w:rPr>
          <w:rFonts w:cs="Arial"/>
          <w:b w:val="0"/>
          <w:bCs w:val="0"/>
          <w:sz w:val="20"/>
          <w:szCs w:val="20"/>
        </w:rPr>
        <w:t xml:space="preserve"> hace uso de la palabra: </w:t>
      </w:r>
      <w:r>
        <w:rPr>
          <w:rFonts w:cs="Arial"/>
          <w:b w:val="0"/>
          <w:bCs w:val="0"/>
          <w:i/>
          <w:iCs/>
          <w:sz w:val="20"/>
          <w:szCs w:val="20"/>
        </w:rPr>
        <w:t xml:space="preserve">“Nosotros cuando iniciamos esto en la zona norte, en la provincia de Iquique, vimos todas las dificultades que podían ocurrir a futuro, incluso viendo la parte de elecciones de alcaldes y diputados. Cómo de repente podía ser rechazado en toda la estructuración de los registros electorales. Pero hicimos las consultas a todas las comunas rurales, cómo era aceptado por los alcaldes y con los máximos dirigentes de la provincia de Iquique. Tuvo una buena aceptación y salió este registro lo tomamos, quizás la intención era llegar al tema que se está tocando acá, pero nosotros lo tomamos más como un registro por comunas, para saber realmente </w:t>
      </w:r>
      <w:r>
        <w:rPr>
          <w:rFonts w:cs="Arial"/>
          <w:b w:val="0"/>
          <w:bCs w:val="0"/>
          <w:i/>
          <w:iCs/>
          <w:sz w:val="20"/>
          <w:szCs w:val="20"/>
        </w:rPr>
        <w:lastRenderedPageBreak/>
        <w:t xml:space="preserve">qué cantidad de gente había en la comuna y cuánta gente para las votaciones para elecciones de alcaldes.” </w:t>
      </w:r>
    </w:p>
    <w:p w14:paraId="7CA8B93E" w14:textId="77777777" w:rsidR="00313AF0" w:rsidRDefault="00313AF0">
      <w:pPr>
        <w:widowControl w:val="0"/>
        <w:autoSpaceDE w:val="0"/>
        <w:autoSpaceDN w:val="0"/>
        <w:adjustRightInd w:val="0"/>
        <w:rPr>
          <w:rFonts w:cs="Arial"/>
          <w:i/>
          <w:iCs/>
          <w:sz w:val="20"/>
          <w:szCs w:val="20"/>
        </w:rPr>
      </w:pPr>
    </w:p>
    <w:p w14:paraId="6FD77CB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 que decía denante el hermano, hay comunidades, en la comuna de Pozo Almonte un 80% son </w:t>
      </w:r>
      <w:proofErr w:type="gramStart"/>
      <w:r>
        <w:rPr>
          <w:rFonts w:cs="Arial"/>
          <w:i/>
          <w:iCs/>
          <w:sz w:val="20"/>
          <w:szCs w:val="20"/>
        </w:rPr>
        <w:t>indígenas</w:t>
      </w:r>
      <w:proofErr w:type="gramEnd"/>
      <w:r>
        <w:rPr>
          <w:rFonts w:cs="Arial"/>
          <w:i/>
          <w:iCs/>
          <w:sz w:val="20"/>
          <w:szCs w:val="20"/>
        </w:rPr>
        <w:t xml:space="preserve"> pero al final siempre somos influenciados por un partido de derecha, por los militares, por el fuerte Baquedano. Es un problema que siempre está latente allá. Igual ocurre en Putre y también en la comuna de Huara. Nosotros lo vimos más como un registro como para poder enfocar los recursos que el Estado tiene. Focalizar cuántos ganaderos tenemos, cuántos agricultores y poder quizás de esta forma. Y así es como nosotros empezamos a ver esta realidad. Para eso nosotros dentro de este registro, se va a instalar uno en cada comuna, igual que el registro electoral, pero con toda la información. Nosotros conformamos un comité técnico donde está sumado el Registro Civil, el INP, Bienes Nacionales, todos los que tienen información y todos van a quedar dentro de este registro y puedan operar dentro de la provincia. Ya estamos por comenzar en la provincia de Arica que ya tenemos casi el financiamiento para eso, de poder focalizar mejor los recursos y presentar planes de desarrollo sustentable para la provincia y en partes sectoriales por comunas.”</w:t>
      </w:r>
    </w:p>
    <w:p w14:paraId="38D8D97E" w14:textId="77777777" w:rsidR="00313AF0" w:rsidRDefault="00313AF0">
      <w:pPr>
        <w:widowControl w:val="0"/>
        <w:autoSpaceDE w:val="0"/>
        <w:autoSpaceDN w:val="0"/>
        <w:adjustRightInd w:val="0"/>
        <w:rPr>
          <w:rFonts w:cs="Arial"/>
          <w:i/>
          <w:iCs/>
          <w:sz w:val="20"/>
          <w:szCs w:val="20"/>
        </w:rPr>
      </w:pPr>
    </w:p>
    <w:p w14:paraId="721C7C3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“Nosotros una vez logrando todo esto y con ellos se puede sacar sin ver la diferencia que nosotros también lo analizamos en el comité técnico, cómo enfrentamos para llegar a esta instancia de poder poner parlamentarios. Decíamos que las comunidades pequeñas no </w:t>
      </w:r>
      <w:proofErr w:type="gramStart"/>
      <w:r>
        <w:rPr>
          <w:rFonts w:cs="Arial"/>
          <w:i/>
          <w:iCs/>
          <w:sz w:val="20"/>
          <w:szCs w:val="20"/>
        </w:rPr>
        <w:t>influyen</w:t>
      </w:r>
      <w:proofErr w:type="gramEnd"/>
      <w:r>
        <w:rPr>
          <w:rFonts w:cs="Arial"/>
          <w:i/>
          <w:iCs/>
          <w:sz w:val="20"/>
          <w:szCs w:val="20"/>
        </w:rPr>
        <w:t xml:space="preserve"> pero sí tienen que organizarse para poder tener una estructura a nivel nacional a través de todos los indígenas.”</w:t>
      </w:r>
    </w:p>
    <w:p w14:paraId="49D6CBE2" w14:textId="77777777" w:rsidR="00313AF0" w:rsidRDefault="00313AF0">
      <w:pPr>
        <w:widowControl w:val="0"/>
        <w:autoSpaceDE w:val="0"/>
        <w:autoSpaceDN w:val="0"/>
        <w:adjustRightInd w:val="0"/>
        <w:rPr>
          <w:rFonts w:cs="Arial"/>
          <w:i/>
          <w:iCs/>
          <w:sz w:val="20"/>
          <w:szCs w:val="20"/>
        </w:rPr>
      </w:pPr>
    </w:p>
    <w:p w14:paraId="50587F08" w14:textId="77777777" w:rsidR="00313AF0" w:rsidRDefault="00313AF0">
      <w:pPr>
        <w:pStyle w:val="Heading7"/>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Alberto Hotus </w:t>
      </w:r>
      <w:r>
        <w:rPr>
          <w:rFonts w:cs="Arial"/>
          <w:b w:val="0"/>
          <w:bCs w:val="0"/>
          <w:sz w:val="20"/>
          <w:szCs w:val="20"/>
        </w:rPr>
        <w:t>interviene:</w:t>
      </w:r>
      <w:r>
        <w:rPr>
          <w:rFonts w:cs="Arial"/>
          <w:b w:val="0"/>
          <w:bCs w:val="0"/>
          <w:i/>
          <w:iCs/>
          <w:sz w:val="20"/>
          <w:szCs w:val="20"/>
        </w:rPr>
        <w:t xml:space="preserve"> “Yo quería decirle </w:t>
      </w:r>
      <w:proofErr w:type="gramStart"/>
      <w:r>
        <w:rPr>
          <w:rFonts w:cs="Arial"/>
          <w:b w:val="0"/>
          <w:bCs w:val="0"/>
          <w:i/>
          <w:iCs/>
          <w:sz w:val="20"/>
          <w:szCs w:val="20"/>
        </w:rPr>
        <w:t>que</w:t>
      </w:r>
      <w:proofErr w:type="gramEnd"/>
      <w:r>
        <w:rPr>
          <w:rFonts w:cs="Arial"/>
          <w:b w:val="0"/>
          <w:bCs w:val="0"/>
          <w:i/>
          <w:iCs/>
          <w:sz w:val="20"/>
          <w:szCs w:val="20"/>
        </w:rPr>
        <w:t xml:space="preserve"> a partir de la discusión de la Ley Indígena, nosotros hemos venido diciendo la necesidad de que Isla de Pascua tuviera nuestro propio representante en el Congreso a nivel público. En qué nos basamos. Todas las islas polinésicas tienen su representante en el Congreso francés e inglés. Hay islas que tienen 500 personas y tienen su representante. Está la asamblea territorial donde viajan a Francia a reuniones y presentan las dificultades o las necesidades que tiene su comuna.” </w:t>
      </w:r>
    </w:p>
    <w:p w14:paraId="6E0E3F41" w14:textId="77777777" w:rsidR="00313AF0" w:rsidRDefault="00313AF0">
      <w:pPr>
        <w:widowControl w:val="0"/>
        <w:autoSpaceDE w:val="0"/>
        <w:autoSpaceDN w:val="0"/>
        <w:adjustRightInd w:val="0"/>
        <w:rPr>
          <w:rFonts w:cs="Arial"/>
          <w:i/>
          <w:iCs/>
          <w:sz w:val="20"/>
          <w:szCs w:val="20"/>
        </w:rPr>
      </w:pPr>
    </w:p>
    <w:p w14:paraId="339D894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 mí no me preocupa el asunto de la proporción, de la cantidad porque nosotros somos testigos de que con cuatro votos sacaron nueve senadores y están en el Congreso todavía. A mí esa parte no me preocupa todavía. Cada pueblo tiene sus propias necesidades, no tenemos por qué acudir a sacar que es lo que tenemos o que es lo que no tenemos. En un principio dije que tenemos 890 mil kilómetros cuadrados de Zona Económica Exclusiva.”</w:t>
      </w:r>
    </w:p>
    <w:p w14:paraId="3DA8AC48" w14:textId="77777777" w:rsidR="00313AF0" w:rsidRDefault="00313AF0">
      <w:pPr>
        <w:widowControl w:val="0"/>
        <w:autoSpaceDE w:val="0"/>
        <w:autoSpaceDN w:val="0"/>
        <w:adjustRightInd w:val="0"/>
        <w:rPr>
          <w:rFonts w:cs="Arial"/>
          <w:i/>
          <w:iCs/>
          <w:sz w:val="20"/>
          <w:szCs w:val="20"/>
        </w:rPr>
      </w:pPr>
    </w:p>
    <w:p w14:paraId="0AE61C2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w:t>
      </w:r>
      <w:proofErr w:type="gramStart"/>
      <w:r>
        <w:rPr>
          <w:rFonts w:cs="Arial"/>
          <w:i/>
          <w:iCs/>
          <w:sz w:val="20"/>
          <w:szCs w:val="20"/>
        </w:rPr>
        <w:t>Acá</w:t>
      </w:r>
      <w:proofErr w:type="gramEnd"/>
      <w:r>
        <w:rPr>
          <w:rFonts w:cs="Arial"/>
          <w:i/>
          <w:iCs/>
          <w:sz w:val="20"/>
          <w:szCs w:val="20"/>
        </w:rPr>
        <w:t xml:space="preserve"> por ejemplo, en una oportunidad el </w:t>
      </w:r>
      <w:proofErr w:type="gramStart"/>
      <w:r>
        <w:rPr>
          <w:rFonts w:cs="Arial"/>
          <w:i/>
          <w:iCs/>
          <w:sz w:val="20"/>
          <w:szCs w:val="20"/>
        </w:rPr>
        <w:t>Presidente</w:t>
      </w:r>
      <w:proofErr w:type="gramEnd"/>
      <w:r>
        <w:rPr>
          <w:rFonts w:cs="Arial"/>
          <w:i/>
          <w:iCs/>
          <w:sz w:val="20"/>
          <w:szCs w:val="20"/>
        </w:rPr>
        <w:t xml:space="preserve"> Lagos sacó 500 mil votos en Santiago y no salió senador. Sin </w:t>
      </w:r>
      <w:proofErr w:type="gramStart"/>
      <w:r>
        <w:rPr>
          <w:rFonts w:cs="Arial"/>
          <w:i/>
          <w:iCs/>
          <w:sz w:val="20"/>
          <w:szCs w:val="20"/>
        </w:rPr>
        <w:t>embargo</w:t>
      </w:r>
      <w:proofErr w:type="gramEnd"/>
      <w:r>
        <w:rPr>
          <w:rFonts w:cs="Arial"/>
          <w:i/>
          <w:iCs/>
          <w:sz w:val="20"/>
          <w:szCs w:val="20"/>
        </w:rPr>
        <w:t xml:space="preserve"> el senador Horvarth sacó 38 mil votos y es senador. No se debe a la cantidad de votos o de habitantes, sino a la cantidad de territorio que tienen. Ese es tema que yo creo que hay que analizar. No ver cuántos votos vamos a tener. Aquí está el ejemplo, 4 votos sacaron 9 senadores.”</w:t>
      </w:r>
    </w:p>
    <w:p w14:paraId="38D3B1E8" w14:textId="77777777" w:rsidR="00313AF0" w:rsidRDefault="00313AF0">
      <w:pPr>
        <w:widowControl w:val="0"/>
        <w:autoSpaceDE w:val="0"/>
        <w:autoSpaceDN w:val="0"/>
        <w:adjustRightInd w:val="0"/>
        <w:rPr>
          <w:rFonts w:cs="Arial"/>
          <w:i/>
          <w:iCs/>
          <w:sz w:val="20"/>
          <w:szCs w:val="20"/>
        </w:rPr>
      </w:pPr>
    </w:p>
    <w:p w14:paraId="2C5CD6AB"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Víctor Caniullán</w:t>
      </w:r>
      <w:r>
        <w:rPr>
          <w:rFonts w:cs="Arial"/>
          <w:b w:val="0"/>
          <w:bCs w:val="0"/>
          <w:sz w:val="20"/>
          <w:szCs w:val="20"/>
        </w:rPr>
        <w:t xml:space="preserve">: </w:t>
      </w:r>
      <w:r>
        <w:rPr>
          <w:rFonts w:cs="Arial"/>
          <w:b w:val="0"/>
          <w:bCs w:val="0"/>
          <w:i/>
          <w:iCs/>
          <w:sz w:val="20"/>
          <w:szCs w:val="20"/>
        </w:rPr>
        <w:t xml:space="preserve">“El tema de la participación política lo hemos estado discutiendo al interior del pueblo mapuche, incluso estamos elaborando una propuesta de participación política, pero creo que es necesario considerar que cada pueblo tiene su propia forma de organización. Nosotros sabemos que en el territorio mapuche hoy día está tomando mucha fuerza lo que son las identidades territoriales. Incluso está en el documento histórico, incluso en algunos otros documentos que también hemos estado discutiendo dentro de la Comisión, hemos estado planteando. Por </w:t>
      </w:r>
      <w:proofErr w:type="gramStart"/>
      <w:r>
        <w:rPr>
          <w:rFonts w:cs="Arial"/>
          <w:b w:val="0"/>
          <w:bCs w:val="0"/>
          <w:i/>
          <w:iCs/>
          <w:sz w:val="20"/>
          <w:szCs w:val="20"/>
        </w:rPr>
        <w:t>ejemplo</w:t>
      </w:r>
      <w:proofErr w:type="gramEnd"/>
      <w:r>
        <w:rPr>
          <w:rFonts w:cs="Arial"/>
          <w:b w:val="0"/>
          <w:bCs w:val="0"/>
          <w:i/>
          <w:iCs/>
          <w:sz w:val="20"/>
          <w:szCs w:val="20"/>
        </w:rPr>
        <w:t xml:space="preserve"> los </w:t>
      </w:r>
      <w:proofErr w:type="spellStart"/>
      <w:r>
        <w:rPr>
          <w:rFonts w:cs="Arial"/>
          <w:b w:val="0"/>
          <w:bCs w:val="0"/>
          <w:i/>
          <w:iCs/>
          <w:sz w:val="20"/>
          <w:szCs w:val="20"/>
        </w:rPr>
        <w:t>williche</w:t>
      </w:r>
      <w:proofErr w:type="spellEnd"/>
      <w:r>
        <w:rPr>
          <w:rFonts w:cs="Arial"/>
          <w:b w:val="0"/>
          <w:bCs w:val="0"/>
          <w:i/>
          <w:iCs/>
          <w:sz w:val="20"/>
          <w:szCs w:val="20"/>
        </w:rPr>
        <w:t xml:space="preserve"> pertenecientes al pueblo mapuche, los </w:t>
      </w:r>
      <w:proofErr w:type="spellStart"/>
      <w:r>
        <w:rPr>
          <w:rFonts w:cs="Arial"/>
          <w:b w:val="0"/>
          <w:bCs w:val="0"/>
          <w:i/>
          <w:iCs/>
          <w:sz w:val="20"/>
          <w:szCs w:val="20"/>
        </w:rPr>
        <w:t>pewenche</w:t>
      </w:r>
      <w:proofErr w:type="spellEnd"/>
      <w:r>
        <w:rPr>
          <w:rFonts w:cs="Arial"/>
          <w:b w:val="0"/>
          <w:bCs w:val="0"/>
          <w:i/>
          <w:iCs/>
          <w:sz w:val="20"/>
          <w:szCs w:val="20"/>
        </w:rPr>
        <w:t xml:space="preserve">, los </w:t>
      </w:r>
      <w:proofErr w:type="spellStart"/>
      <w:r>
        <w:rPr>
          <w:rFonts w:cs="Arial"/>
          <w:b w:val="0"/>
          <w:bCs w:val="0"/>
          <w:i/>
          <w:iCs/>
          <w:sz w:val="20"/>
          <w:szCs w:val="20"/>
        </w:rPr>
        <w:t>nagche</w:t>
      </w:r>
      <w:proofErr w:type="spellEnd"/>
      <w:r>
        <w:rPr>
          <w:rFonts w:cs="Arial"/>
          <w:b w:val="0"/>
          <w:bCs w:val="0"/>
          <w:i/>
          <w:iCs/>
          <w:sz w:val="20"/>
          <w:szCs w:val="20"/>
        </w:rPr>
        <w:t xml:space="preserve">, los </w:t>
      </w:r>
      <w:proofErr w:type="spellStart"/>
      <w:r>
        <w:rPr>
          <w:rFonts w:cs="Arial"/>
          <w:b w:val="0"/>
          <w:bCs w:val="0"/>
          <w:i/>
          <w:iCs/>
          <w:sz w:val="20"/>
          <w:szCs w:val="20"/>
        </w:rPr>
        <w:t>wenteche</w:t>
      </w:r>
      <w:proofErr w:type="spellEnd"/>
      <w:r>
        <w:rPr>
          <w:rFonts w:cs="Arial"/>
          <w:b w:val="0"/>
          <w:bCs w:val="0"/>
          <w:i/>
          <w:iCs/>
          <w:sz w:val="20"/>
          <w:szCs w:val="20"/>
        </w:rPr>
        <w:t>, que son identidades territoriales donde existen bastantes comunas, más de una comuna, incluso más de un distrito electoral.”</w:t>
      </w:r>
    </w:p>
    <w:p w14:paraId="00A4193E" w14:textId="77777777" w:rsidR="00313AF0" w:rsidRDefault="00313AF0">
      <w:pPr>
        <w:widowControl w:val="0"/>
        <w:autoSpaceDE w:val="0"/>
        <w:autoSpaceDN w:val="0"/>
        <w:adjustRightInd w:val="0"/>
        <w:rPr>
          <w:rFonts w:cs="Arial"/>
          <w:i/>
          <w:iCs/>
          <w:sz w:val="20"/>
          <w:szCs w:val="20"/>
        </w:rPr>
      </w:pPr>
    </w:p>
    <w:p w14:paraId="32691F1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creo que en este sentido quizás debiéramos detenernos en ver qué dicen las propias organizaciones, que dicen las propias autoridades mapuches. Lo que está claro creo, es que es sí necesario tener un referente de los pueblos originarios a nivel nacional, donde todos los temas, tanto la Ley Indígena o todos los programas del Estado que van en estrecha relación con los pueblos </w:t>
      </w:r>
      <w:r>
        <w:rPr>
          <w:rFonts w:cs="Arial"/>
          <w:i/>
          <w:iCs/>
          <w:sz w:val="20"/>
          <w:szCs w:val="20"/>
        </w:rPr>
        <w:lastRenderedPageBreak/>
        <w:t xml:space="preserve">indígenas, especialmente con los pueblos originarios que existen, debemos tener opinión, debemos tener una participación en las decisiones. Y aquí uno puede nombrar, por </w:t>
      </w:r>
      <w:proofErr w:type="gramStart"/>
      <w:r>
        <w:rPr>
          <w:rFonts w:cs="Arial"/>
          <w:i/>
          <w:iCs/>
          <w:sz w:val="20"/>
          <w:szCs w:val="20"/>
        </w:rPr>
        <w:t>ejemplo</w:t>
      </w:r>
      <w:proofErr w:type="gramEnd"/>
      <w:r>
        <w:rPr>
          <w:rFonts w:cs="Arial"/>
          <w:i/>
          <w:iCs/>
          <w:sz w:val="20"/>
          <w:szCs w:val="20"/>
        </w:rPr>
        <w:t xml:space="preserve"> el mismo programa Orígenes del famoso BID, nosotros como representantes de nuestras comunidades, no tuvimos ninguna participación directa en las tomas de decisiones.”</w:t>
      </w:r>
    </w:p>
    <w:p w14:paraId="05D983DB" w14:textId="77777777" w:rsidR="00313AF0" w:rsidRDefault="00313AF0">
      <w:pPr>
        <w:widowControl w:val="0"/>
        <w:autoSpaceDE w:val="0"/>
        <w:autoSpaceDN w:val="0"/>
        <w:adjustRightInd w:val="0"/>
        <w:rPr>
          <w:rFonts w:cs="Arial"/>
          <w:i/>
          <w:iCs/>
          <w:sz w:val="20"/>
          <w:szCs w:val="20"/>
        </w:rPr>
      </w:pPr>
    </w:p>
    <w:p w14:paraId="04A41BC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participación política, incluso más allá de tener alcaldes o concejales mapuches, también va en las  mismas políticas que se están aplicando a través de la CONADI. Por </w:t>
      </w:r>
      <w:proofErr w:type="gramStart"/>
      <w:r>
        <w:rPr>
          <w:rFonts w:cs="Arial"/>
          <w:i/>
          <w:iCs/>
          <w:sz w:val="20"/>
          <w:szCs w:val="20"/>
        </w:rPr>
        <w:t>ejemplo</w:t>
      </w:r>
      <w:proofErr w:type="gramEnd"/>
      <w:r>
        <w:rPr>
          <w:rFonts w:cs="Arial"/>
          <w:i/>
          <w:iCs/>
          <w:sz w:val="20"/>
          <w:szCs w:val="20"/>
        </w:rPr>
        <w:t xml:space="preserve"> el traslado, aquí comparto muy bien con mi </w:t>
      </w:r>
      <w:proofErr w:type="spellStart"/>
      <w:r>
        <w:rPr>
          <w:rFonts w:cs="Arial"/>
          <w:i/>
          <w:iCs/>
          <w:sz w:val="20"/>
          <w:szCs w:val="20"/>
        </w:rPr>
        <w:t>peñi</w:t>
      </w:r>
      <w:proofErr w:type="spellEnd"/>
      <w:r>
        <w:rPr>
          <w:rFonts w:cs="Arial"/>
          <w:i/>
          <w:iCs/>
          <w:sz w:val="20"/>
          <w:szCs w:val="20"/>
        </w:rPr>
        <w:t xml:space="preserve"> Santos </w:t>
      </w:r>
      <w:r>
        <w:rPr>
          <w:rFonts w:cs="Arial"/>
          <w:sz w:val="20"/>
          <w:szCs w:val="20"/>
        </w:rPr>
        <w:t>(Millao)</w:t>
      </w:r>
      <w:r>
        <w:rPr>
          <w:rFonts w:cs="Arial"/>
          <w:i/>
          <w:iCs/>
          <w:sz w:val="20"/>
          <w:szCs w:val="20"/>
        </w:rPr>
        <w:t xml:space="preserve">, que el tema de la filosofía, el tema </w:t>
      </w:r>
      <w:proofErr w:type="gramStart"/>
      <w:r>
        <w:rPr>
          <w:rFonts w:cs="Arial"/>
          <w:i/>
          <w:iCs/>
          <w:sz w:val="20"/>
          <w:szCs w:val="20"/>
        </w:rPr>
        <w:t>dela</w:t>
      </w:r>
      <w:proofErr w:type="gramEnd"/>
      <w:r>
        <w:rPr>
          <w:rFonts w:cs="Arial"/>
          <w:i/>
          <w:iCs/>
          <w:sz w:val="20"/>
          <w:szCs w:val="20"/>
        </w:rPr>
        <w:t xml:space="preserve"> cosmovisión. El traslado de personas de un espacio territorial determinado a otro espacio territorial. Es decir, como pueblo mapuche y como autoridades mapuches no tenemos participación. Yo creo que es mucho  más amplio todavía el tema de la participación política, que debemos incorporar no solamente el tema de representantes en el Congreso - que también es muy necesario, estoy de acuerdo- pero que en relación más a las políticas que se aplican en la práctica en las comunidades.”</w:t>
      </w:r>
    </w:p>
    <w:p w14:paraId="26CA4765" w14:textId="77777777" w:rsidR="00313AF0" w:rsidRDefault="00313AF0">
      <w:pPr>
        <w:widowControl w:val="0"/>
        <w:autoSpaceDE w:val="0"/>
        <w:autoSpaceDN w:val="0"/>
        <w:adjustRightInd w:val="0"/>
        <w:rPr>
          <w:rFonts w:cs="Arial"/>
          <w:i/>
          <w:iCs/>
          <w:sz w:val="20"/>
          <w:szCs w:val="20"/>
        </w:rPr>
      </w:pPr>
    </w:p>
    <w:p w14:paraId="3921C25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“Es más, yo creo que cuando se está hablando inclusive del tema administrativo en las municipalidades, donde realmente la gente que tiene contacto directo con las comunidades, incluso en la política que va aplicando las mismas municipalidades de no considerar el tema mapuche en este caso, la zona donde vivimos, atenta con el tema de la cosmovisión y atenta con la integridad filosófica que tenemos sobre la vida y sobre el tema de la organización. Yo creo que es un tema que debiéramos darle más vuelta desde el punto de vista de la cultura.”</w:t>
      </w:r>
    </w:p>
    <w:p w14:paraId="5F28B711" w14:textId="77777777" w:rsidR="00313AF0" w:rsidRDefault="00313AF0">
      <w:pPr>
        <w:widowControl w:val="0"/>
        <w:autoSpaceDE w:val="0"/>
        <w:autoSpaceDN w:val="0"/>
        <w:adjustRightInd w:val="0"/>
        <w:rPr>
          <w:rFonts w:cs="Arial"/>
          <w:i/>
          <w:iCs/>
          <w:sz w:val="20"/>
          <w:szCs w:val="20"/>
        </w:rPr>
      </w:pPr>
    </w:p>
    <w:p w14:paraId="3803DF4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“Estoy de acuerdo que es muy necesario plantear el tema de lo que es la participación política en términos más generales, más amplio todavía. Eso no más.”</w:t>
      </w:r>
    </w:p>
    <w:p w14:paraId="079A0B1A" w14:textId="77777777" w:rsidR="00313AF0" w:rsidRDefault="00313AF0">
      <w:pPr>
        <w:widowControl w:val="0"/>
        <w:autoSpaceDE w:val="0"/>
        <w:autoSpaceDN w:val="0"/>
        <w:adjustRightInd w:val="0"/>
        <w:rPr>
          <w:rFonts w:cs="Arial"/>
          <w:i/>
          <w:iCs/>
          <w:sz w:val="20"/>
          <w:szCs w:val="20"/>
        </w:rPr>
      </w:pPr>
    </w:p>
    <w:p w14:paraId="3BA8A988" w14:textId="77777777" w:rsidR="00313AF0" w:rsidRDefault="00313AF0">
      <w:pPr>
        <w:pStyle w:val="Heading7"/>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Inquiltupa </w:t>
      </w:r>
      <w:r>
        <w:rPr>
          <w:rFonts w:cs="Arial"/>
          <w:b w:val="0"/>
          <w:bCs w:val="0"/>
          <w:sz w:val="20"/>
          <w:szCs w:val="20"/>
        </w:rPr>
        <w:t xml:space="preserve">manifiesta que </w:t>
      </w:r>
      <w:r>
        <w:rPr>
          <w:rFonts w:cs="Arial"/>
          <w:b w:val="0"/>
          <w:bCs w:val="0"/>
          <w:i/>
          <w:iCs/>
          <w:sz w:val="20"/>
          <w:szCs w:val="20"/>
        </w:rPr>
        <w:t>“La participación política es un tema muy crucial. En primer lugar estoy convencido de que en lo que es el gobierno local es de suma importancia en términos de ejecución, por cuanto de acuerdo a la normativa vigente al gobierno local comunal le corresponde fundamentalmente todo es que los servicios traspasados que es salud y educación, y estratégicamente a los pueblos indígenas es un elemento porque cuentan con recursos humanos, con recursos financieros y todo un instrumental que puede ser efectivo una visión, teniendo claro la cosmovisión indígena y poder aplicar en un territorio determinado al área jurisdiccional de una comuna.”</w:t>
      </w:r>
    </w:p>
    <w:p w14:paraId="507C8C04" w14:textId="77777777" w:rsidR="00313AF0" w:rsidRDefault="00313AF0">
      <w:pPr>
        <w:widowControl w:val="0"/>
        <w:autoSpaceDE w:val="0"/>
        <w:autoSpaceDN w:val="0"/>
        <w:adjustRightInd w:val="0"/>
        <w:rPr>
          <w:rFonts w:cs="Arial"/>
          <w:i/>
          <w:iCs/>
          <w:sz w:val="20"/>
          <w:szCs w:val="20"/>
        </w:rPr>
      </w:pPr>
    </w:p>
    <w:p w14:paraId="5514457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“Segundo, también hay que ver la forma de la participación en el gobierno regional a través de los consejeros regionales por cuanto allí se decide la ejecución presupuestaria de instrumentos como el FNDR (Fondo Nacional de Desarrollo Regional), y otro instrumento que se hace ahí, que es la implementación de las políticas públicas de lo que tiene el aparataje estatal.”</w:t>
      </w:r>
    </w:p>
    <w:p w14:paraId="05BA32DD" w14:textId="77777777" w:rsidR="00313AF0" w:rsidRDefault="00313AF0">
      <w:pPr>
        <w:widowControl w:val="0"/>
        <w:autoSpaceDE w:val="0"/>
        <w:autoSpaceDN w:val="0"/>
        <w:adjustRightInd w:val="0"/>
        <w:rPr>
          <w:rFonts w:cs="Arial"/>
          <w:i/>
          <w:iCs/>
          <w:sz w:val="20"/>
          <w:szCs w:val="20"/>
        </w:rPr>
      </w:pPr>
    </w:p>
    <w:p w14:paraId="533DFE1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Parlamento es sumamente trascendental. Yo no lo vería como soslayar. Por qué. Porque hay un elemento, no importa que seamos uno, dos o tres senadores que estuviéramos ahí, aunque inclusive en forma de adorno, pero el traspaso de información en ese poder es fundamental. Yo estando presente en el espacio de la CONADI he podido tener acceso a mucha información relevante, importante para el quehacer de los pueblos indígenas, en este caso del pueblo </w:t>
      </w:r>
      <w:proofErr w:type="spellStart"/>
      <w:r>
        <w:rPr>
          <w:rFonts w:cs="Arial"/>
          <w:i/>
          <w:iCs/>
          <w:sz w:val="20"/>
          <w:szCs w:val="20"/>
        </w:rPr>
        <w:t>aymara</w:t>
      </w:r>
      <w:proofErr w:type="spellEnd"/>
      <w:r>
        <w:rPr>
          <w:rFonts w:cs="Arial"/>
          <w:i/>
          <w:iCs/>
          <w:sz w:val="20"/>
          <w:szCs w:val="20"/>
        </w:rPr>
        <w:t xml:space="preserve">, imagínese si se está en el Parlamento. Ahí fluye mucha información de lo que hace el país y allí convergen muchos intereses. Estar atento a cómo está marchando la (...) dar un análisis porque </w:t>
      </w:r>
      <w:proofErr w:type="gramStart"/>
      <w:r>
        <w:rPr>
          <w:rFonts w:cs="Arial"/>
          <w:i/>
          <w:iCs/>
          <w:sz w:val="20"/>
          <w:szCs w:val="20"/>
        </w:rPr>
        <w:t>de acuerdo al</w:t>
      </w:r>
      <w:proofErr w:type="gramEnd"/>
      <w:r>
        <w:rPr>
          <w:rFonts w:cs="Arial"/>
          <w:i/>
          <w:iCs/>
          <w:sz w:val="20"/>
          <w:szCs w:val="20"/>
        </w:rPr>
        <w:t xml:space="preserve"> espíritu que está, creo que hay que robustecerla en un mayor grado. Para resumir, por lo menos yo estoy convencido de que la participación política tiene que estar claramente definida a esos niveles: al gobierno comunal, al gobierno regional, al Parlamento, hay que ver el tema de la CONADI y lo otro que yo creo que es importante es tener un pronunciamiento del sistema binominal. Porque por ejemplo si nosotros queremos acceder al poder, lamentablemente si nosotros como indígenas, si se nos ocurre levantar un movimiento y colocar un </w:t>
      </w:r>
      <w:proofErr w:type="gramStart"/>
      <w:r>
        <w:rPr>
          <w:rFonts w:cs="Arial"/>
          <w:i/>
          <w:iCs/>
          <w:sz w:val="20"/>
          <w:szCs w:val="20"/>
        </w:rPr>
        <w:t>Presidente</w:t>
      </w:r>
      <w:proofErr w:type="gramEnd"/>
      <w:r>
        <w:rPr>
          <w:rFonts w:cs="Arial"/>
          <w:i/>
          <w:iCs/>
          <w:sz w:val="20"/>
          <w:szCs w:val="20"/>
        </w:rPr>
        <w:t xml:space="preserve"> de todos los pueblos indígenas, se nos discrimina porque tenemos que entrar al sistema de los partidos políticos. Creo que </w:t>
      </w:r>
      <w:proofErr w:type="gramStart"/>
      <w:r>
        <w:rPr>
          <w:rFonts w:cs="Arial"/>
          <w:i/>
          <w:iCs/>
          <w:sz w:val="20"/>
          <w:szCs w:val="20"/>
        </w:rPr>
        <w:t>tenemos que tener</w:t>
      </w:r>
      <w:proofErr w:type="gramEnd"/>
      <w:r>
        <w:rPr>
          <w:rFonts w:cs="Arial"/>
          <w:i/>
          <w:iCs/>
          <w:sz w:val="20"/>
          <w:szCs w:val="20"/>
        </w:rPr>
        <w:t xml:space="preserve"> un pronunciamiento porque hay sectores como Renovación Nacional estaba colocando la temática de discutir el sistema binominal y también un amplio sector de la Concertación, entonces yo </w:t>
      </w:r>
      <w:r>
        <w:rPr>
          <w:rFonts w:cs="Arial"/>
          <w:i/>
          <w:iCs/>
          <w:sz w:val="20"/>
          <w:szCs w:val="20"/>
        </w:rPr>
        <w:lastRenderedPageBreak/>
        <w:t>creo que es importante colocar eso porque también nos da una oportunidad abierta para poder participar en el ejercicio de los derechos políticos.”</w:t>
      </w:r>
    </w:p>
    <w:p w14:paraId="0C495582" w14:textId="77777777" w:rsidR="00313AF0" w:rsidRDefault="00313AF0">
      <w:pPr>
        <w:widowControl w:val="0"/>
        <w:autoSpaceDE w:val="0"/>
        <w:autoSpaceDN w:val="0"/>
        <w:adjustRightInd w:val="0"/>
        <w:rPr>
          <w:rFonts w:cs="Arial"/>
          <w:i/>
          <w:iCs/>
          <w:sz w:val="20"/>
          <w:szCs w:val="20"/>
        </w:rPr>
      </w:pPr>
    </w:p>
    <w:p w14:paraId="74620296"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Llancapán </w:t>
      </w:r>
      <w:r>
        <w:rPr>
          <w:rFonts w:cs="Arial"/>
          <w:b w:val="0"/>
          <w:bCs w:val="0"/>
          <w:sz w:val="20"/>
          <w:szCs w:val="20"/>
        </w:rPr>
        <w:t>dice que</w:t>
      </w:r>
      <w:r>
        <w:rPr>
          <w:rFonts w:cs="Arial"/>
          <w:sz w:val="20"/>
          <w:szCs w:val="20"/>
        </w:rPr>
        <w:t xml:space="preserve"> </w:t>
      </w:r>
      <w:r>
        <w:rPr>
          <w:rFonts w:cs="Arial"/>
          <w:b w:val="0"/>
          <w:bCs w:val="0"/>
          <w:i/>
          <w:iCs/>
          <w:sz w:val="20"/>
          <w:szCs w:val="20"/>
        </w:rPr>
        <w:t>“Sobre lo mismo ya se ha dicho bastante. Nosotros queremos una participación integral, no solamente en el poder local, en el Parlamento. Hay otra participación que siempre ha sido negada: cuántos embajadores indígenas tenemos. No solamente actuar en el gobierno local, también en el concierto internacional. Si un país niega a sus pueblos indígenas y si los niega en las representaciones, en la parte diplomática, yo creo que tiene que ser integral. Técnicamente se verá cómo eso se empieza a hacer. Pero tiene que ser planteado de una forma integral, no solamente algunas partes, no solamente como adorno porque la idea es cómo contribuimos como pueblo al desarrollo del país y que seamos una excusa que por culpa de los indígenas estamos atrasados. Yo creo que todavía no hemos sido probados en esta parte y creo que hay mucho que aportar en el tema político y mucho tiene que ver cómo vamos a exponer la visión indígena en el tema.”</w:t>
      </w:r>
    </w:p>
    <w:p w14:paraId="6F0A34B1" w14:textId="77777777" w:rsidR="00313AF0" w:rsidRDefault="00313AF0">
      <w:pPr>
        <w:widowControl w:val="0"/>
        <w:autoSpaceDE w:val="0"/>
        <w:autoSpaceDN w:val="0"/>
        <w:adjustRightInd w:val="0"/>
        <w:rPr>
          <w:rFonts w:cs="Arial"/>
          <w:i/>
          <w:iCs/>
          <w:sz w:val="20"/>
          <w:szCs w:val="20"/>
        </w:rPr>
      </w:pPr>
    </w:p>
    <w:p w14:paraId="7594626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el mismo tema medioambiental uno ve que las grandes empresas lo único que hacen es lucrar sin importar al futuro lo que dejan, depredan en el momento para dejar miseria para el futuro. Yo creo que la gente indígena le haría mucho bien al país, al Parlamento poner </w:t>
      </w:r>
      <w:proofErr w:type="gramStart"/>
      <w:r>
        <w:rPr>
          <w:rFonts w:cs="Arial"/>
          <w:i/>
          <w:iCs/>
          <w:sz w:val="20"/>
          <w:szCs w:val="20"/>
        </w:rPr>
        <w:t>nuestra visón</w:t>
      </w:r>
      <w:proofErr w:type="gramEnd"/>
      <w:r>
        <w:rPr>
          <w:rFonts w:cs="Arial"/>
          <w:i/>
          <w:iCs/>
          <w:sz w:val="20"/>
          <w:szCs w:val="20"/>
        </w:rPr>
        <w:t xml:space="preserve"> como pueblo.”</w:t>
      </w:r>
    </w:p>
    <w:p w14:paraId="58903693" w14:textId="77777777" w:rsidR="00313AF0" w:rsidRDefault="00313AF0">
      <w:pPr>
        <w:widowControl w:val="0"/>
        <w:autoSpaceDE w:val="0"/>
        <w:autoSpaceDN w:val="0"/>
        <w:adjustRightInd w:val="0"/>
        <w:rPr>
          <w:rFonts w:cs="Arial"/>
          <w:i/>
          <w:iCs/>
          <w:sz w:val="20"/>
          <w:szCs w:val="20"/>
        </w:rPr>
      </w:pPr>
    </w:p>
    <w:p w14:paraId="2F8A9CEA"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plantea la necesidad de hacer </w:t>
      </w:r>
      <w:r>
        <w:rPr>
          <w:rFonts w:cs="Arial"/>
          <w:b w:val="0"/>
          <w:bCs w:val="0"/>
          <w:i/>
          <w:iCs/>
          <w:sz w:val="20"/>
          <w:szCs w:val="20"/>
        </w:rPr>
        <w:t xml:space="preserve">“algunas distinciones. Me parece que ya hemos discutido no suficiente, pero al menos ya se han dado opiniones generales sobre esto. A mí me parece </w:t>
      </w:r>
      <w:proofErr w:type="gramStart"/>
      <w:r>
        <w:rPr>
          <w:rFonts w:cs="Arial"/>
          <w:b w:val="0"/>
          <w:bCs w:val="0"/>
          <w:i/>
          <w:iCs/>
          <w:sz w:val="20"/>
          <w:szCs w:val="20"/>
        </w:rPr>
        <w:t>que</w:t>
      </w:r>
      <w:proofErr w:type="gramEnd"/>
      <w:r>
        <w:rPr>
          <w:rFonts w:cs="Arial"/>
          <w:b w:val="0"/>
          <w:bCs w:val="0"/>
          <w:i/>
          <w:iCs/>
          <w:sz w:val="20"/>
          <w:szCs w:val="20"/>
        </w:rPr>
        <w:t xml:space="preserve"> en el tema de los derechos de participación, podemos llamarlos así provisoriamente, pueden ser demandados en tres niveles que yo querría distinguir, para que quizás nos fuéramos pronunciando por cada uno de ellos. En primer lugar y ante todo parece necesario, y me parece que hay un acuerdo general entre todos quienes están acá, en que alguna forma de participación de los pueblos indígenas en los órganos donde se forma la voluntad general del pueblo que es el Congreso Nacional, debieran tener. Parece que ese es un acuerdo.”</w:t>
      </w:r>
    </w:p>
    <w:p w14:paraId="73B28BFB" w14:textId="77777777" w:rsidR="00313AF0" w:rsidRDefault="00313AF0">
      <w:pPr>
        <w:widowControl w:val="0"/>
        <w:autoSpaceDE w:val="0"/>
        <w:autoSpaceDN w:val="0"/>
        <w:adjustRightInd w:val="0"/>
        <w:rPr>
          <w:rFonts w:cs="Arial"/>
          <w:i/>
          <w:iCs/>
          <w:sz w:val="20"/>
          <w:szCs w:val="20"/>
        </w:rPr>
      </w:pPr>
    </w:p>
    <w:p w14:paraId="23B1074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punto es cómo asegurar o cómo diseñar esa participación. Una alternativa que yo sugiero es que exista un registro electoral indígena único a nivel nacional. Y que ese registro o con cargo a ese registro, se configure una circunscripción no territorial que escoja un cierto número de diputados y senadores. Me parece que esa es la única solución compatible con el sistema democrático. Eso a nivel del sistema político general. Por supuesto no necesariamente proporcional. El sistema político chileno no es proporcional como sabemos. Me parece que ese es un tema sobre el cual debiéramos pronunciarnos. Si alguien tiene alguna propuesta mejor que esa, </w:t>
      </w:r>
      <w:proofErr w:type="gramStart"/>
      <w:r>
        <w:rPr>
          <w:rFonts w:cs="Arial"/>
          <w:i/>
          <w:iCs/>
          <w:sz w:val="20"/>
          <w:szCs w:val="20"/>
        </w:rPr>
        <w:t>más sensata o más compatible</w:t>
      </w:r>
      <w:proofErr w:type="gramEnd"/>
      <w:r>
        <w:rPr>
          <w:rFonts w:cs="Arial"/>
          <w:i/>
          <w:iCs/>
          <w:sz w:val="20"/>
          <w:szCs w:val="20"/>
        </w:rPr>
        <w:t xml:space="preserve"> con el régimen democrático, sería bueno oírla. A mí me parece que la más compatible con un sistema democrático, donde quien gobierna, insisto, es la mayoría, no nos vaya a ocurrir que por defender los derechos de los pueblos indígenas terminemos transgrediendo la regla básica de la democracia, que terminemos dotando a las minorías de un poder tal que acabe subvirtiendo el régimen democrático.”</w:t>
      </w:r>
    </w:p>
    <w:p w14:paraId="5970382E" w14:textId="77777777" w:rsidR="00313AF0" w:rsidRDefault="00313AF0">
      <w:pPr>
        <w:widowControl w:val="0"/>
        <w:autoSpaceDE w:val="0"/>
        <w:autoSpaceDN w:val="0"/>
        <w:adjustRightInd w:val="0"/>
        <w:rPr>
          <w:rFonts w:cs="Arial"/>
          <w:i/>
          <w:iCs/>
          <w:sz w:val="20"/>
          <w:szCs w:val="20"/>
        </w:rPr>
      </w:pPr>
    </w:p>
    <w:p w14:paraId="4128284F"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“A nivel del sistema político general se requiere quizás un registro electoral indígena a nivel nacional, una circunscripción no territorial, que con cargo a ella se escojan diputados y senadores. Discutiría aparte el caso de isla de pascua, donde me parece que coincide un cierto territorio con un pueblo indígena particular. Esa podría ser perfectamente una circunscripción territorial. Eso a nivel del sistema político general.”</w:t>
      </w:r>
    </w:p>
    <w:p w14:paraId="3C9F323F" w14:textId="77777777" w:rsidR="00313AF0" w:rsidRDefault="00313AF0">
      <w:pPr>
        <w:widowControl w:val="0"/>
        <w:autoSpaceDE w:val="0"/>
        <w:autoSpaceDN w:val="0"/>
        <w:adjustRightInd w:val="0"/>
        <w:rPr>
          <w:rFonts w:cs="Arial"/>
          <w:i/>
          <w:iCs/>
          <w:sz w:val="20"/>
          <w:szCs w:val="20"/>
        </w:rPr>
      </w:pPr>
    </w:p>
    <w:p w14:paraId="425762AB"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“A nivel de gobierno local, concretamente a nivel de gobierno municipal, me parece que son las cuestiones que podrían sugerirse. 1) Diseñar las comunas de tal manera de favorecer que allí donde haya concentraciones indígenas se configure una comuna, de manera que no haya una comunidad indígena repartida en dos comunas. Esa sencilla regla de distribución territorial quizás podría arreglar bastante las cosas. 2) Respecto de la representación indígena en el gobierno municipal, lo que podría allí hacerse o asegurarse es una cierta proporción de concejales, donde la regla es proporcional pero no a nivel de alcaldes donde la regla es mayoritaria. Y tratándose de políticas públicas, es decir, a nivel administrativo, ya no a nivel de gobierno local, ni del sistema político nacional sino </w:t>
      </w:r>
      <w:r>
        <w:rPr>
          <w:rFonts w:cs="Arial"/>
          <w:i/>
          <w:iCs/>
          <w:sz w:val="20"/>
          <w:szCs w:val="20"/>
        </w:rPr>
        <w:lastRenderedPageBreak/>
        <w:t>administrativo, de políticas públicas, el documento, concretamente el anexo, pero sobre eso entiendo que hubo un acuerdo generalizado en la Subcomisión, sugiere usar las Áreas de Desarrollo Indígena como áreas en las cuales las políticas públicas relativa a los territorios cubiertos por esas áreas, se diseñen formas de participación más intensas de los pueblos indígenas. Ese es un tercer nivel. Me parece que debiéramos discernir por cada uno de esos niveles algún criterio general.”</w:t>
      </w:r>
    </w:p>
    <w:p w14:paraId="2D711469" w14:textId="77777777" w:rsidR="00313AF0" w:rsidRDefault="00313AF0">
      <w:pPr>
        <w:widowControl w:val="0"/>
        <w:autoSpaceDE w:val="0"/>
        <w:autoSpaceDN w:val="0"/>
        <w:adjustRightInd w:val="0"/>
        <w:rPr>
          <w:rFonts w:cs="Arial"/>
          <w:i/>
          <w:iCs/>
          <w:sz w:val="20"/>
          <w:szCs w:val="20"/>
        </w:rPr>
      </w:pPr>
    </w:p>
    <w:p w14:paraId="6628D543" w14:textId="77777777" w:rsidR="00313AF0" w:rsidRDefault="00313AF0">
      <w:pPr>
        <w:pStyle w:val="Heading7"/>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José Santos Millao</w:t>
      </w:r>
      <w:r>
        <w:rPr>
          <w:rFonts w:cs="Arial"/>
          <w:b w:val="0"/>
          <w:bCs w:val="0"/>
          <w:sz w:val="20"/>
          <w:szCs w:val="20"/>
        </w:rPr>
        <w:t>: “</w:t>
      </w:r>
      <w:r>
        <w:rPr>
          <w:rFonts w:cs="Arial"/>
          <w:b w:val="0"/>
          <w:bCs w:val="0"/>
          <w:i/>
          <w:iCs/>
          <w:sz w:val="20"/>
          <w:szCs w:val="20"/>
        </w:rPr>
        <w:t xml:space="preserve">Solamente algunos complementos y también intentar aclarar algunas cosas. Primero, yo no sé si el hermano </w:t>
      </w:r>
      <w:proofErr w:type="spellStart"/>
      <w:r>
        <w:rPr>
          <w:rFonts w:cs="Arial"/>
          <w:b w:val="0"/>
          <w:bCs w:val="0"/>
          <w:i/>
          <w:iCs/>
          <w:sz w:val="20"/>
          <w:szCs w:val="20"/>
        </w:rPr>
        <w:t>Hotus</w:t>
      </w:r>
      <w:proofErr w:type="spellEnd"/>
      <w:r>
        <w:rPr>
          <w:rFonts w:cs="Arial"/>
          <w:b w:val="0"/>
          <w:bCs w:val="0"/>
          <w:i/>
          <w:iCs/>
          <w:sz w:val="20"/>
          <w:szCs w:val="20"/>
        </w:rPr>
        <w:t xml:space="preserve"> lo dijo a nivel de chiste o lo dijo en serio, que a él no le importaba la cuestión proporcional. Ahora al escuchar, me parece que hay una cuestión que aclarar. Nosotros cuando estamos planteando la participación política, no la estamos planteando a nivel de símbolo. Y cuando el hermano </w:t>
      </w:r>
      <w:proofErr w:type="spellStart"/>
      <w:r>
        <w:rPr>
          <w:rFonts w:cs="Arial"/>
          <w:b w:val="0"/>
          <w:bCs w:val="0"/>
          <w:i/>
          <w:iCs/>
          <w:sz w:val="20"/>
          <w:szCs w:val="20"/>
        </w:rPr>
        <w:t>Hotus</w:t>
      </w:r>
      <w:proofErr w:type="spellEnd"/>
      <w:r>
        <w:rPr>
          <w:rFonts w:cs="Arial"/>
          <w:b w:val="0"/>
          <w:bCs w:val="0"/>
          <w:i/>
          <w:iCs/>
          <w:sz w:val="20"/>
          <w:szCs w:val="20"/>
        </w:rPr>
        <w:t xml:space="preserve"> habla que basta que viniera un representante al Parlamento, ese es un simbolismo simplemente.” </w:t>
      </w:r>
    </w:p>
    <w:p w14:paraId="478A525E" w14:textId="77777777" w:rsidR="00313AF0" w:rsidRDefault="00313AF0">
      <w:pPr>
        <w:widowControl w:val="0"/>
        <w:autoSpaceDE w:val="0"/>
        <w:autoSpaceDN w:val="0"/>
        <w:adjustRightInd w:val="0"/>
        <w:rPr>
          <w:rFonts w:cs="Arial"/>
          <w:i/>
          <w:iCs/>
          <w:sz w:val="20"/>
          <w:szCs w:val="20"/>
        </w:rPr>
      </w:pPr>
    </w:p>
    <w:p w14:paraId="2086B0A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“Yo creo que para que definitivamente compatibilicemos las políticas nacionales, estatales, debemos recurrir a lo que somos. No estamos pidiendo nada más. Si somos el 10%, ese 10% tiene que ir. Si somos el 1% estará en todos </w:t>
      </w:r>
      <w:proofErr w:type="spellStart"/>
      <w:r>
        <w:rPr>
          <w:rFonts w:cs="Arial"/>
          <w:i/>
          <w:iCs/>
          <w:sz w:val="20"/>
          <w:szCs w:val="20"/>
        </w:rPr>
        <w:t>lo</w:t>
      </w:r>
      <w:proofErr w:type="spellEnd"/>
      <w:r>
        <w:rPr>
          <w:rFonts w:cs="Arial"/>
          <w:i/>
          <w:iCs/>
          <w:sz w:val="20"/>
          <w:szCs w:val="20"/>
        </w:rPr>
        <w:t xml:space="preserve"> niveles. Y es por eso </w:t>
      </w:r>
      <w:proofErr w:type="gramStart"/>
      <w:r>
        <w:rPr>
          <w:rFonts w:cs="Arial"/>
          <w:i/>
          <w:iCs/>
          <w:sz w:val="20"/>
          <w:szCs w:val="20"/>
        </w:rPr>
        <w:t>que</w:t>
      </w:r>
      <w:proofErr w:type="gramEnd"/>
      <w:r>
        <w:rPr>
          <w:rFonts w:cs="Arial"/>
          <w:i/>
          <w:iCs/>
          <w:sz w:val="20"/>
          <w:szCs w:val="20"/>
        </w:rPr>
        <w:t xml:space="preserve"> comparto algunas opiniones de que la participación tiene que ser integral. Incluso mirando a nivel internacional. Cómo no vamos a ser capaces de tener un encargado cultural en México siquiera. De eso no tenemos nada. Mucho mejor aspirar a un embajador alguna vez.”</w:t>
      </w:r>
    </w:p>
    <w:p w14:paraId="6A32A0BF" w14:textId="77777777" w:rsidR="00313AF0" w:rsidRDefault="00313AF0">
      <w:pPr>
        <w:widowControl w:val="0"/>
        <w:autoSpaceDE w:val="0"/>
        <w:autoSpaceDN w:val="0"/>
        <w:adjustRightInd w:val="0"/>
        <w:rPr>
          <w:rFonts w:cs="Arial"/>
          <w:i/>
          <w:iCs/>
          <w:sz w:val="20"/>
          <w:szCs w:val="20"/>
        </w:rPr>
      </w:pPr>
    </w:p>
    <w:p w14:paraId="334DA93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 otro es que, siendo objetivo, haciendo el análisis en esa línea, pensando en lo que hoy día tenemos. Yo no he pensado y no voy a estar muy de acuerdo en eso, de que estemos basados en el sistema binominal. Todos sabemos lo que significa y hacia </w:t>
      </w:r>
      <w:proofErr w:type="spellStart"/>
      <w:r>
        <w:rPr>
          <w:rFonts w:cs="Arial"/>
          <w:i/>
          <w:iCs/>
          <w:sz w:val="20"/>
          <w:szCs w:val="20"/>
        </w:rPr>
        <w:t>adónde</w:t>
      </w:r>
      <w:proofErr w:type="spellEnd"/>
      <w:r>
        <w:rPr>
          <w:rFonts w:cs="Arial"/>
          <w:i/>
          <w:iCs/>
          <w:sz w:val="20"/>
          <w:szCs w:val="20"/>
        </w:rPr>
        <w:t xml:space="preserve"> apuntó el sistema binominal. Si estamos pensando en eso en nuestros pueblos, es porque estaríamos pensando que también tenemos que constituirnos en distintos partidos políticos internos y ver ahí cuántos participamos.  Ahí está la contradicción, cuando hablamos de individuos o hablamos colectivos. Hoy día lo que tenemos en nuestras manos es la proporción, hablemos en la IX Región, y allí hay que establecer, y en eso estoy absolutamente de acuerdo, de que hay establecer un sistema único, es discutible, o habrá que ver las especificidades que hay en cada uno de los pueblos, yo creo que es discutible la forma de participar. Lo que hoy día tenemos son las organizaciones que en cada una de las comunidades o de los sectores se dan democráticamente. Eso es lo que tenemos hoy día.”</w:t>
      </w:r>
    </w:p>
    <w:p w14:paraId="45605C32" w14:textId="77777777" w:rsidR="00313AF0" w:rsidRDefault="00313AF0">
      <w:pPr>
        <w:widowControl w:val="0"/>
        <w:autoSpaceDE w:val="0"/>
        <w:autoSpaceDN w:val="0"/>
        <w:adjustRightInd w:val="0"/>
        <w:rPr>
          <w:rFonts w:cs="Arial"/>
          <w:i/>
          <w:iCs/>
          <w:sz w:val="20"/>
          <w:szCs w:val="20"/>
        </w:rPr>
      </w:pPr>
    </w:p>
    <w:p w14:paraId="1CBDC82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“Por lo tanto es bueno dejarlo claro porque yo creo en la forma como hoy día está establecido el mundo de nuestros pueblos, no estamos pensando en constituirnos en partidos políticos. Esa es una situación que creo que por lo menos hay que dejar el precedente como para seguir conversando.”</w:t>
      </w:r>
    </w:p>
    <w:p w14:paraId="37B344EC" w14:textId="77777777" w:rsidR="00313AF0" w:rsidRDefault="00313AF0">
      <w:pPr>
        <w:widowControl w:val="0"/>
        <w:autoSpaceDE w:val="0"/>
        <w:autoSpaceDN w:val="0"/>
        <w:adjustRightInd w:val="0"/>
        <w:rPr>
          <w:rFonts w:cs="Arial"/>
          <w:i/>
          <w:iCs/>
          <w:sz w:val="20"/>
          <w:szCs w:val="20"/>
        </w:rPr>
      </w:pPr>
    </w:p>
    <w:p w14:paraId="7367EEA5" w14:textId="77777777" w:rsidR="00313AF0" w:rsidRDefault="00313AF0">
      <w:pPr>
        <w:pStyle w:val="Heading7"/>
        <w:widowControl w:val="0"/>
        <w:numPr>
          <w:ilvl w:val="0"/>
          <w:numId w:val="19"/>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José Bengoa </w:t>
      </w:r>
      <w:r>
        <w:rPr>
          <w:rFonts w:cs="Arial"/>
          <w:b w:val="0"/>
          <w:bCs w:val="0"/>
          <w:sz w:val="20"/>
          <w:szCs w:val="20"/>
        </w:rPr>
        <w:t>pide excusas</w:t>
      </w:r>
      <w:r>
        <w:rPr>
          <w:rFonts w:cs="Arial"/>
          <w:sz w:val="20"/>
          <w:szCs w:val="20"/>
        </w:rPr>
        <w:t xml:space="preserve"> </w:t>
      </w:r>
      <w:r>
        <w:rPr>
          <w:rFonts w:cs="Arial"/>
          <w:b w:val="0"/>
          <w:bCs w:val="0"/>
          <w:i/>
          <w:iCs/>
          <w:sz w:val="20"/>
          <w:szCs w:val="20"/>
        </w:rPr>
        <w:t>“pero me tengo que retirar. Pero quisiera dar mi opinión sobre lo que aquí se está planteando. Yo no tengo capacidad de responder a las preguntas que Carlos Peña hace respecto a un modelo de participación. Voy a  argumentar. He seguido un poco el caso colombiano, que es el único caso en América Latina donde existen senadores del tipo que se están planteando aquí. Pero en la Constitución colombiana, junto con haber un reconocimiento, junto con haber sistemas de participación, se estableció el sistema de resguardo, un sistema de autonomía territorial. Al nivel de las localidades, de grupos de comunidades, en algunos casos grandes, en otros pequeños, en los últimos años efectivamente se ha estado desarrollando un nivel de gestión local bastante fuerte.”</w:t>
      </w:r>
      <w:r>
        <w:rPr>
          <w:rFonts w:cs="Arial"/>
          <w:sz w:val="20"/>
          <w:szCs w:val="20"/>
        </w:rPr>
        <w:t xml:space="preserve"> </w:t>
      </w:r>
    </w:p>
    <w:p w14:paraId="753B12C5" w14:textId="77777777" w:rsidR="00313AF0" w:rsidRDefault="00313AF0">
      <w:pPr>
        <w:widowControl w:val="0"/>
        <w:autoSpaceDE w:val="0"/>
        <w:autoSpaceDN w:val="0"/>
        <w:adjustRightInd w:val="0"/>
        <w:rPr>
          <w:rFonts w:cs="Arial"/>
          <w:i/>
          <w:iCs/>
          <w:sz w:val="20"/>
          <w:szCs w:val="20"/>
        </w:rPr>
      </w:pPr>
    </w:p>
    <w:p w14:paraId="764BFFE2"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“Qué quiero decir, yo creo que, como varios han dicho aquí, que los derechos van todos unidos. Es decir, no veo solamente un registro, y esto lo conversamos mucho con Francisco Huenchumilla cuando él presentó su proyecto, un registro en el aire, me parecería a lo mejor importante, pero quizás más simbólico que efectivo. A quién se debe el senador o el diputado que pueda ser elegido por un registro virtual. Porque si es un registro de una circunscripción no territorial, es un registro virtual, es decir, es un registro que nunca se va a reunir, nunca se va a constituir. Nunca </w:t>
      </w:r>
      <w:proofErr w:type="gramStart"/>
      <w:r>
        <w:rPr>
          <w:rFonts w:cs="Arial"/>
          <w:i/>
          <w:iCs/>
          <w:sz w:val="20"/>
          <w:szCs w:val="20"/>
        </w:rPr>
        <w:t>va</w:t>
      </w:r>
      <w:proofErr w:type="gramEnd"/>
      <w:r>
        <w:rPr>
          <w:rFonts w:cs="Arial"/>
          <w:i/>
          <w:iCs/>
          <w:sz w:val="20"/>
          <w:szCs w:val="20"/>
        </w:rPr>
        <w:t xml:space="preserve"> estar constituido físicamente, pidiéndole por lo tanto cuenta al senador o a quién sea el diputado.”</w:t>
      </w:r>
    </w:p>
    <w:p w14:paraId="5CA465BB" w14:textId="77777777" w:rsidR="00313AF0" w:rsidRDefault="00313AF0">
      <w:pPr>
        <w:widowControl w:val="0"/>
        <w:autoSpaceDE w:val="0"/>
        <w:autoSpaceDN w:val="0"/>
        <w:adjustRightInd w:val="0"/>
        <w:rPr>
          <w:rFonts w:cs="Arial"/>
          <w:i/>
          <w:iCs/>
          <w:sz w:val="20"/>
          <w:szCs w:val="20"/>
        </w:rPr>
      </w:pPr>
    </w:p>
    <w:p w14:paraId="29DF8EAD"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lastRenderedPageBreak/>
        <w:t>“Yo personalmente creo que este es un tema muy importante, pero la parte de ingeniería política, es decir, cómo se estructura, yo la pienso que es dependiente del conjunto de derechos que se establece. Para mí el derecho territorial es fundamental. Es decir, si no existe territorio donde ejercer la cultura, donde desarrollar y reproducir la sociedad, es muy difícil que una sociedad, un grupo humano de cualquier naturaleza pueda tener un sustento. El sustento, nos guste o no es el territorio, es el sustento de cualquier grupo humano, más aún de un pueblo. En ese sentido la discusión sobre el derecho territorial, a mi modo de ver, es fundamental.”</w:t>
      </w:r>
    </w:p>
    <w:p w14:paraId="0071513A" w14:textId="77777777" w:rsidR="00313AF0" w:rsidRDefault="00313AF0">
      <w:pPr>
        <w:widowControl w:val="0"/>
        <w:autoSpaceDE w:val="0"/>
        <w:autoSpaceDN w:val="0"/>
        <w:adjustRightInd w:val="0"/>
        <w:rPr>
          <w:rFonts w:cs="Arial"/>
          <w:i/>
          <w:iCs/>
          <w:sz w:val="20"/>
          <w:szCs w:val="20"/>
        </w:rPr>
      </w:pPr>
    </w:p>
    <w:p w14:paraId="1645D16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“La otra que estaba, según me decía Carlos </w:t>
      </w:r>
      <w:r>
        <w:rPr>
          <w:rFonts w:cs="Arial"/>
          <w:sz w:val="20"/>
          <w:szCs w:val="20"/>
        </w:rPr>
        <w:t>(Peña)</w:t>
      </w:r>
      <w:r>
        <w:rPr>
          <w:rFonts w:cs="Arial"/>
          <w:i/>
          <w:iCs/>
          <w:sz w:val="20"/>
          <w:szCs w:val="20"/>
        </w:rPr>
        <w:t xml:space="preserve">, estaba incorporado a eso, es el tema de la gestión de los recursos. Lo que Isla de Pascua escuchaba el otro día al actual alcalde, obviamente la gestión de los recursos está tan disuelta, depende de tantas instancias, que finalmente </w:t>
      </w:r>
      <w:proofErr w:type="spellStart"/>
      <w:r>
        <w:rPr>
          <w:rFonts w:cs="Arial"/>
          <w:i/>
          <w:iCs/>
          <w:sz w:val="20"/>
          <w:szCs w:val="20"/>
        </w:rPr>
        <w:t>auque</w:t>
      </w:r>
      <w:proofErr w:type="spellEnd"/>
      <w:r>
        <w:rPr>
          <w:rFonts w:cs="Arial"/>
          <w:i/>
          <w:iCs/>
          <w:sz w:val="20"/>
          <w:szCs w:val="20"/>
        </w:rPr>
        <w:t xml:space="preserve"> incluso hay un alcalde pascuense, como lo fue don Alberto </w:t>
      </w:r>
      <w:r>
        <w:rPr>
          <w:rFonts w:cs="Arial"/>
          <w:sz w:val="20"/>
          <w:szCs w:val="20"/>
        </w:rPr>
        <w:t>(</w:t>
      </w:r>
      <w:proofErr w:type="spellStart"/>
      <w:r>
        <w:rPr>
          <w:rFonts w:cs="Arial"/>
          <w:sz w:val="20"/>
          <w:szCs w:val="20"/>
        </w:rPr>
        <w:t>Hotus</w:t>
      </w:r>
      <w:proofErr w:type="spellEnd"/>
      <w:r>
        <w:rPr>
          <w:rFonts w:cs="Arial"/>
          <w:sz w:val="20"/>
          <w:szCs w:val="20"/>
        </w:rPr>
        <w:t>)</w:t>
      </w:r>
      <w:r>
        <w:rPr>
          <w:rFonts w:cs="Arial"/>
          <w:i/>
          <w:iCs/>
          <w:sz w:val="20"/>
          <w:szCs w:val="20"/>
        </w:rPr>
        <w:t>, no tiene en sus manos la capacidad de planificar, de coordinar ese conjunto de recursos. Mi manera de enfocarlo sería en el conjunto de los derechos que están aquí establecidos y en función de eso creo que, por ejemplo, hay derechos que son muy importantes dentro del derecho cultural, hoy día están los derechos patrimoniales.”</w:t>
      </w:r>
    </w:p>
    <w:p w14:paraId="0F7EF9CB" w14:textId="77777777" w:rsidR="00313AF0" w:rsidRDefault="00313AF0">
      <w:pPr>
        <w:widowControl w:val="0"/>
        <w:autoSpaceDE w:val="0"/>
        <w:autoSpaceDN w:val="0"/>
        <w:adjustRightInd w:val="0"/>
        <w:rPr>
          <w:rFonts w:cs="Arial"/>
          <w:i/>
          <w:iCs/>
          <w:sz w:val="20"/>
          <w:szCs w:val="20"/>
        </w:rPr>
      </w:pPr>
    </w:p>
    <w:p w14:paraId="1541A78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“Los derechos patrimoniales es un asunto central. Quién gestiona y quién controla el patrimonio de los pueblos indígenas, tanto el patrimonio material como el patrimonio inmaterial. Ese es un tema central. Eso no se resuelve solamente con un senador, pero sí se resuelve si existe algún sistema de gestión a niveles locales, como decía </w:t>
      </w:r>
      <w:proofErr w:type="spellStart"/>
      <w:r>
        <w:rPr>
          <w:rFonts w:cs="Arial"/>
          <w:i/>
          <w:iCs/>
          <w:sz w:val="20"/>
          <w:szCs w:val="20"/>
        </w:rPr>
        <w:t>Inquiltupa</w:t>
      </w:r>
      <w:proofErr w:type="spellEnd"/>
      <w:r>
        <w:rPr>
          <w:rFonts w:cs="Arial"/>
          <w:i/>
          <w:iCs/>
          <w:sz w:val="20"/>
          <w:szCs w:val="20"/>
        </w:rPr>
        <w:t>, quizás a nivel regional, y con una representación que exprese otros niveles. Yo diría que esa es mi manera de percibir. No podría decir, don Patricio</w:t>
      </w:r>
      <w:r>
        <w:rPr>
          <w:rFonts w:cs="Arial"/>
          <w:sz w:val="20"/>
          <w:szCs w:val="20"/>
        </w:rPr>
        <w:t xml:space="preserve"> (Aylwin)</w:t>
      </w:r>
      <w:r>
        <w:rPr>
          <w:rFonts w:cs="Arial"/>
          <w:i/>
          <w:iCs/>
          <w:sz w:val="20"/>
          <w:szCs w:val="20"/>
        </w:rPr>
        <w:t>, si es bueno o no una circunscripción electoral, si no vemos cuáles serían los otros elementos que se están pensando en esta materia.”</w:t>
      </w:r>
    </w:p>
    <w:p w14:paraId="12C44F15" w14:textId="77777777" w:rsidR="00313AF0" w:rsidRDefault="00313AF0">
      <w:pPr>
        <w:widowControl w:val="0"/>
        <w:autoSpaceDE w:val="0"/>
        <w:autoSpaceDN w:val="0"/>
        <w:adjustRightInd w:val="0"/>
        <w:rPr>
          <w:rFonts w:cs="Arial"/>
          <w:i/>
          <w:iCs/>
          <w:sz w:val="20"/>
          <w:szCs w:val="20"/>
        </w:rPr>
      </w:pPr>
    </w:p>
    <w:p w14:paraId="101A857A" w14:textId="77777777" w:rsidR="00313AF0" w:rsidRDefault="00313AF0">
      <w:pPr>
        <w:pStyle w:val="Heading7"/>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Quidel </w:t>
      </w:r>
      <w:r>
        <w:rPr>
          <w:rFonts w:cs="Arial"/>
          <w:b w:val="0"/>
          <w:bCs w:val="0"/>
          <w:sz w:val="20"/>
          <w:szCs w:val="20"/>
        </w:rPr>
        <w:t xml:space="preserve">señala que </w:t>
      </w:r>
      <w:r>
        <w:rPr>
          <w:rFonts w:cs="Arial"/>
          <w:b w:val="0"/>
          <w:bCs w:val="0"/>
          <w:i/>
          <w:iCs/>
          <w:sz w:val="20"/>
          <w:szCs w:val="20"/>
        </w:rPr>
        <w:t xml:space="preserve">“Quisiera dar una visión un poco distinta a las que se han manifestado en cuanto lo que es la participación política. Dentro de las discusiones que se han venido desarrollando dentro del pueblo mapuche por lo menos, apunta mucho a lo que señalaba el profesor Bengoa, de generar referentes locales y generar referentes propios al interior del pueblo mapuche. En este caso eso va de la mano con la reconstitución del tejido socio político y cultural que existe.” </w:t>
      </w:r>
    </w:p>
    <w:p w14:paraId="647F54ED" w14:textId="77777777" w:rsidR="00313AF0" w:rsidRDefault="00313AF0">
      <w:pPr>
        <w:widowControl w:val="0"/>
        <w:autoSpaceDE w:val="0"/>
        <w:autoSpaceDN w:val="0"/>
        <w:adjustRightInd w:val="0"/>
        <w:rPr>
          <w:rFonts w:cs="Arial"/>
          <w:i/>
          <w:iCs/>
          <w:sz w:val="20"/>
          <w:szCs w:val="20"/>
        </w:rPr>
      </w:pPr>
    </w:p>
    <w:p w14:paraId="03E9E1C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conocimiento que existe, la forma de percibir la organización sociopolítica va de la mano con el tema del territorio. En este tema, una de las demandas es una división geográfica administrativa distinta acorde a los conocimientos y a las prácticas y el control de los territorios en los cuales se viven. Obviamente nosotros estamos pensando como pueblo, y además gran parte de la sociedad en la que hemos conversado, está la intencionalidad de la ampliación territorial. Es decir, volver a generar control sobre espacios que en estos momentos no está en nuestras manos. Esos espacios no solamente involucran el tema económico sino también un tema cultural, político, un tema religioso, de todos los distintos recursos, ya sea del subsuelo, el recurso del suelo, del aire, que no aparece acá pero que para nosotros </w:t>
      </w:r>
      <w:proofErr w:type="spellStart"/>
      <w:r>
        <w:rPr>
          <w:rFonts w:cs="Arial"/>
          <w:i/>
          <w:iCs/>
          <w:sz w:val="20"/>
          <w:szCs w:val="20"/>
        </w:rPr>
        <w:t>arde</w:t>
      </w:r>
      <w:proofErr w:type="spellEnd"/>
      <w:r>
        <w:rPr>
          <w:rFonts w:cs="Arial"/>
          <w:i/>
          <w:iCs/>
          <w:sz w:val="20"/>
          <w:szCs w:val="20"/>
        </w:rPr>
        <w:t xml:space="preserve"> o temprano se va a trabajar.”</w:t>
      </w:r>
    </w:p>
    <w:p w14:paraId="3E865638" w14:textId="77777777" w:rsidR="00313AF0" w:rsidRDefault="00313AF0">
      <w:pPr>
        <w:widowControl w:val="0"/>
        <w:autoSpaceDE w:val="0"/>
        <w:autoSpaceDN w:val="0"/>
        <w:adjustRightInd w:val="0"/>
        <w:rPr>
          <w:rFonts w:cs="Arial"/>
          <w:i/>
          <w:iCs/>
          <w:sz w:val="20"/>
          <w:szCs w:val="20"/>
        </w:rPr>
      </w:pPr>
    </w:p>
    <w:p w14:paraId="42A6898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el caso de algunas identidades territoriales, a nivel más micro están los </w:t>
      </w:r>
      <w:proofErr w:type="spellStart"/>
      <w:r>
        <w:rPr>
          <w:rFonts w:cs="Arial"/>
          <w:i/>
          <w:iCs/>
          <w:sz w:val="20"/>
          <w:szCs w:val="20"/>
        </w:rPr>
        <w:t>ayllarewe</w:t>
      </w:r>
      <w:proofErr w:type="spellEnd"/>
      <w:r>
        <w:rPr>
          <w:rFonts w:cs="Arial"/>
          <w:i/>
          <w:iCs/>
          <w:sz w:val="20"/>
          <w:szCs w:val="20"/>
        </w:rPr>
        <w:t xml:space="preserve">, los </w:t>
      </w:r>
      <w:proofErr w:type="spellStart"/>
      <w:r>
        <w:rPr>
          <w:rFonts w:cs="Arial"/>
          <w:i/>
          <w:iCs/>
          <w:sz w:val="20"/>
          <w:szCs w:val="20"/>
        </w:rPr>
        <w:t>kiñelmapu</w:t>
      </w:r>
      <w:proofErr w:type="spellEnd"/>
      <w:r>
        <w:rPr>
          <w:rFonts w:cs="Arial"/>
          <w:i/>
          <w:iCs/>
          <w:sz w:val="20"/>
          <w:szCs w:val="20"/>
        </w:rPr>
        <w:t xml:space="preserve">, los </w:t>
      </w:r>
      <w:proofErr w:type="spellStart"/>
      <w:r>
        <w:rPr>
          <w:rFonts w:cs="Arial"/>
          <w:i/>
          <w:iCs/>
          <w:sz w:val="20"/>
          <w:szCs w:val="20"/>
        </w:rPr>
        <w:t>rewe</w:t>
      </w:r>
      <w:proofErr w:type="spellEnd"/>
      <w:r>
        <w:rPr>
          <w:rFonts w:cs="Arial"/>
          <w:i/>
          <w:iCs/>
          <w:sz w:val="20"/>
          <w:szCs w:val="20"/>
        </w:rPr>
        <w:t xml:space="preserve"> y </w:t>
      </w:r>
      <w:proofErr w:type="gramStart"/>
      <w:r>
        <w:rPr>
          <w:rFonts w:cs="Arial"/>
          <w:i/>
          <w:iCs/>
          <w:sz w:val="20"/>
          <w:szCs w:val="20"/>
        </w:rPr>
        <w:t>los lof</w:t>
      </w:r>
      <w:proofErr w:type="gramEnd"/>
      <w:r>
        <w:rPr>
          <w:rFonts w:cs="Arial"/>
          <w:i/>
          <w:iCs/>
          <w:sz w:val="20"/>
          <w:szCs w:val="20"/>
        </w:rPr>
        <w:t xml:space="preserve">. A ese nivel, en el caso nuestro, </w:t>
      </w:r>
      <w:proofErr w:type="spellStart"/>
      <w:r>
        <w:rPr>
          <w:rFonts w:cs="Arial"/>
          <w:i/>
          <w:iCs/>
          <w:sz w:val="20"/>
          <w:szCs w:val="20"/>
        </w:rPr>
        <w:t>Truf</w:t>
      </w:r>
      <w:proofErr w:type="spellEnd"/>
      <w:r>
        <w:rPr>
          <w:rFonts w:cs="Arial"/>
          <w:i/>
          <w:iCs/>
          <w:sz w:val="20"/>
          <w:szCs w:val="20"/>
        </w:rPr>
        <w:t xml:space="preserve"> </w:t>
      </w:r>
      <w:proofErr w:type="spellStart"/>
      <w:r>
        <w:rPr>
          <w:rFonts w:cs="Arial"/>
          <w:i/>
          <w:iCs/>
          <w:sz w:val="20"/>
          <w:szCs w:val="20"/>
        </w:rPr>
        <w:t>Truf</w:t>
      </w:r>
      <w:proofErr w:type="spellEnd"/>
      <w:r>
        <w:rPr>
          <w:rFonts w:cs="Arial"/>
          <w:i/>
          <w:iCs/>
          <w:sz w:val="20"/>
          <w:szCs w:val="20"/>
        </w:rPr>
        <w:t xml:space="preserve"> es un </w:t>
      </w:r>
      <w:proofErr w:type="spellStart"/>
      <w:r>
        <w:rPr>
          <w:rFonts w:cs="Arial"/>
          <w:i/>
          <w:iCs/>
          <w:sz w:val="20"/>
          <w:szCs w:val="20"/>
        </w:rPr>
        <w:t>ayllarewe</w:t>
      </w:r>
      <w:proofErr w:type="spellEnd"/>
      <w:r>
        <w:rPr>
          <w:rFonts w:cs="Arial"/>
          <w:i/>
          <w:iCs/>
          <w:sz w:val="20"/>
          <w:szCs w:val="20"/>
        </w:rPr>
        <w:t xml:space="preserve"> que está compuesto, que tiene una dimensión territorial delimitada, está circunscrito a dos comunas: Vilcún y Padre Las Casas. Esa administración comunal entorpece el trabajo que se quiere a veces generar como una organización propia. Hay ahí una dificultad bastante tangible. Y así hay otros casos. Esto a nivel micro, porque a nivel macro uno puede hacer la reflexión, ahora estamos abordando el tema pueblo mapuche como si solamente existiésemos en Chile, pero también estamos en </w:t>
      </w:r>
      <w:proofErr w:type="spellStart"/>
      <w:r>
        <w:rPr>
          <w:rFonts w:cs="Arial"/>
          <w:i/>
          <w:iCs/>
          <w:sz w:val="20"/>
          <w:szCs w:val="20"/>
        </w:rPr>
        <w:t>puelmapu</w:t>
      </w:r>
      <w:proofErr w:type="spellEnd"/>
      <w:r>
        <w:rPr>
          <w:rFonts w:cs="Arial"/>
          <w:i/>
          <w:iCs/>
          <w:sz w:val="20"/>
          <w:szCs w:val="20"/>
        </w:rPr>
        <w:t xml:space="preserve"> y parte de nuestra territorialidad y parte como pueblo nos sentimos a estas dos administraciones políticas administrativas.”</w:t>
      </w:r>
    </w:p>
    <w:p w14:paraId="09F691BB" w14:textId="77777777" w:rsidR="00313AF0" w:rsidRDefault="00313AF0">
      <w:pPr>
        <w:widowControl w:val="0"/>
        <w:autoSpaceDE w:val="0"/>
        <w:autoSpaceDN w:val="0"/>
        <w:adjustRightInd w:val="0"/>
        <w:rPr>
          <w:rFonts w:cs="Arial"/>
          <w:i/>
          <w:iCs/>
          <w:sz w:val="20"/>
          <w:szCs w:val="20"/>
        </w:rPr>
      </w:pPr>
    </w:p>
    <w:p w14:paraId="5341615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el caso más micro suceden estos problemas. Ahora que se están configurando las identidades territoriales, que son una especie de provincia, la idea es buscar consenso, buscar formas, articulaciones que puedan ser compatibles con la división geográfica administrativa, para poder hacer efectivo los distintos sistemas de desarrollo que se puedan implementar. Obviamente como pueblo </w:t>
      </w:r>
      <w:r>
        <w:rPr>
          <w:rFonts w:cs="Arial"/>
          <w:i/>
          <w:iCs/>
          <w:sz w:val="20"/>
          <w:szCs w:val="20"/>
        </w:rPr>
        <w:lastRenderedPageBreak/>
        <w:t>tenemos derecho a plantear un sistema distinto de desarrollo al cual aspira el resto de la sociedad. En ese sentido también hay bastantes apuestas y hay iniciativas que se están levantado.”</w:t>
      </w:r>
    </w:p>
    <w:p w14:paraId="0E3F249D" w14:textId="77777777" w:rsidR="00313AF0" w:rsidRDefault="00313AF0">
      <w:pPr>
        <w:widowControl w:val="0"/>
        <w:autoSpaceDE w:val="0"/>
        <w:autoSpaceDN w:val="0"/>
        <w:adjustRightInd w:val="0"/>
        <w:rPr>
          <w:rFonts w:cs="Arial"/>
          <w:i/>
          <w:iCs/>
          <w:sz w:val="20"/>
          <w:szCs w:val="20"/>
        </w:rPr>
      </w:pPr>
    </w:p>
    <w:p w14:paraId="276C59C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este sentido también quisiera dejar constancia de este tipo de organización a nivel de los </w:t>
      </w:r>
      <w:proofErr w:type="spellStart"/>
      <w:r>
        <w:rPr>
          <w:rFonts w:cs="Arial"/>
          <w:i/>
          <w:iCs/>
          <w:sz w:val="20"/>
          <w:szCs w:val="20"/>
        </w:rPr>
        <w:t>lonkos</w:t>
      </w:r>
      <w:proofErr w:type="spellEnd"/>
      <w:r>
        <w:rPr>
          <w:rFonts w:cs="Arial"/>
          <w:i/>
          <w:iCs/>
          <w:sz w:val="20"/>
          <w:szCs w:val="20"/>
        </w:rPr>
        <w:t xml:space="preserve">, a nivel de los </w:t>
      </w:r>
      <w:proofErr w:type="spellStart"/>
      <w:r>
        <w:rPr>
          <w:rFonts w:cs="Arial"/>
          <w:i/>
          <w:iCs/>
          <w:sz w:val="20"/>
          <w:szCs w:val="20"/>
        </w:rPr>
        <w:t>ñidol</w:t>
      </w:r>
      <w:proofErr w:type="spellEnd"/>
      <w:r>
        <w:rPr>
          <w:rFonts w:cs="Arial"/>
          <w:i/>
          <w:iCs/>
          <w:sz w:val="20"/>
          <w:szCs w:val="20"/>
        </w:rPr>
        <w:t>, cómo se va a estructurar y cómo crear un referente que pueda responder a la administración ya sea comunal, provincial, o regional.”</w:t>
      </w:r>
    </w:p>
    <w:p w14:paraId="02BBF5DE" w14:textId="77777777" w:rsidR="00313AF0" w:rsidRDefault="00313AF0">
      <w:pPr>
        <w:widowControl w:val="0"/>
        <w:autoSpaceDE w:val="0"/>
        <w:autoSpaceDN w:val="0"/>
        <w:adjustRightInd w:val="0"/>
        <w:rPr>
          <w:rFonts w:cs="Arial"/>
          <w:i/>
          <w:iCs/>
          <w:sz w:val="20"/>
          <w:szCs w:val="20"/>
        </w:rPr>
      </w:pPr>
    </w:p>
    <w:p w14:paraId="7FD3F453" w14:textId="77777777" w:rsidR="00313AF0" w:rsidRDefault="00313AF0">
      <w:pPr>
        <w:pStyle w:val="Heading2"/>
        <w:widowControl w:val="0"/>
        <w:numPr>
          <w:ilvl w:val="0"/>
          <w:numId w:val="19"/>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Enrique Correa</w:t>
      </w:r>
      <w:r>
        <w:rPr>
          <w:rFonts w:cs="Arial"/>
          <w:b w:val="0"/>
          <w:bCs w:val="0"/>
          <w:sz w:val="20"/>
          <w:szCs w:val="20"/>
        </w:rPr>
        <w:t xml:space="preserve">: </w:t>
      </w:r>
      <w:r>
        <w:rPr>
          <w:rFonts w:cs="Arial"/>
          <w:b w:val="0"/>
          <w:bCs w:val="0"/>
          <w:i/>
          <w:iCs/>
          <w:sz w:val="20"/>
          <w:szCs w:val="20"/>
        </w:rPr>
        <w:t xml:space="preserve">“Yo quería </w:t>
      </w:r>
      <w:proofErr w:type="gramStart"/>
      <w:r>
        <w:rPr>
          <w:rFonts w:cs="Arial"/>
          <w:b w:val="0"/>
          <w:bCs w:val="0"/>
          <w:i/>
          <w:iCs/>
          <w:sz w:val="20"/>
          <w:szCs w:val="20"/>
        </w:rPr>
        <w:t>volver a insistir</w:t>
      </w:r>
      <w:proofErr w:type="gramEnd"/>
      <w:r>
        <w:rPr>
          <w:rFonts w:cs="Arial"/>
          <w:b w:val="0"/>
          <w:bCs w:val="0"/>
          <w:i/>
          <w:iCs/>
          <w:sz w:val="20"/>
          <w:szCs w:val="20"/>
        </w:rPr>
        <w:t xml:space="preserve"> en la importancia política que tiene la representación en el Parlamento. La verdad es que rompería una tradición que sostuvo el Estado chileno desde el origen, vale decir nuestra homogeneidad total y que por lo tanto éramos representados solamente por el principio geográfico y de agrupaciones por regiones, circunscripciones, distritos, provincias, lo que correspondiera. El día que la Constitución chilena establezca el principio que hay parlamentarios que lo son tales, en función de los pueblos que representan, tengo la impresión </w:t>
      </w:r>
      <w:proofErr w:type="gramStart"/>
      <w:r>
        <w:rPr>
          <w:rFonts w:cs="Arial"/>
          <w:b w:val="0"/>
          <w:bCs w:val="0"/>
          <w:i/>
          <w:iCs/>
          <w:sz w:val="20"/>
          <w:szCs w:val="20"/>
        </w:rPr>
        <w:t>que</w:t>
      </w:r>
      <w:proofErr w:type="gramEnd"/>
      <w:r>
        <w:rPr>
          <w:rFonts w:cs="Arial"/>
          <w:b w:val="0"/>
          <w:bCs w:val="0"/>
          <w:i/>
          <w:iCs/>
          <w:sz w:val="20"/>
          <w:szCs w:val="20"/>
        </w:rPr>
        <w:t xml:space="preserve"> va a producirse un vuelco institucional de mucha importancia en nuestra historia. Yo no lo pondría como una cosa demás, no lo adornaría de frases irónicas como simbólicas.”</w:t>
      </w:r>
    </w:p>
    <w:p w14:paraId="01511A95" w14:textId="77777777" w:rsidR="00313AF0" w:rsidRDefault="00313AF0">
      <w:pPr>
        <w:widowControl w:val="0"/>
        <w:autoSpaceDE w:val="0"/>
        <w:autoSpaceDN w:val="0"/>
        <w:adjustRightInd w:val="0"/>
        <w:rPr>
          <w:rFonts w:cs="Arial"/>
          <w:i/>
          <w:iCs/>
          <w:sz w:val="20"/>
          <w:szCs w:val="20"/>
        </w:rPr>
      </w:pPr>
    </w:p>
    <w:p w14:paraId="1F756514"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creo que esto puede tener una importancia política de la mayor magnitud, porque la quiebra de un principio que quedó establecido, y con lamentables consecuencias, desde la fundación de la República, que fue la idea de que como todos los ciudadanos eran iguales había que partir de cero. Eso hizo un gran daño a la convivencia entre pueblos distintos que comparten la misma nación.”</w:t>
      </w:r>
    </w:p>
    <w:p w14:paraId="75B3646A" w14:textId="77777777" w:rsidR="00313AF0" w:rsidRDefault="00313AF0">
      <w:pPr>
        <w:widowControl w:val="0"/>
        <w:autoSpaceDE w:val="0"/>
        <w:autoSpaceDN w:val="0"/>
        <w:adjustRightInd w:val="0"/>
        <w:rPr>
          <w:rFonts w:cs="Arial"/>
          <w:i/>
          <w:iCs/>
          <w:sz w:val="20"/>
          <w:szCs w:val="20"/>
        </w:rPr>
      </w:pPr>
    </w:p>
    <w:p w14:paraId="7E202C08"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Alberto Hotus </w:t>
      </w:r>
      <w:r>
        <w:rPr>
          <w:rFonts w:cs="Arial"/>
          <w:b w:val="0"/>
          <w:bCs w:val="0"/>
          <w:sz w:val="20"/>
          <w:szCs w:val="20"/>
        </w:rPr>
        <w:t xml:space="preserve">aclara que </w:t>
      </w:r>
      <w:r>
        <w:rPr>
          <w:rFonts w:cs="Arial"/>
          <w:b w:val="0"/>
          <w:bCs w:val="0"/>
          <w:i/>
          <w:iCs/>
          <w:sz w:val="20"/>
          <w:szCs w:val="20"/>
        </w:rPr>
        <w:t xml:space="preserve">“Cuando yo dije que no me preocupaba de la proporcionalidad, no me refiero a los pueblos mapuches ni </w:t>
      </w:r>
      <w:proofErr w:type="spellStart"/>
      <w:r>
        <w:rPr>
          <w:rFonts w:cs="Arial"/>
          <w:b w:val="0"/>
          <w:bCs w:val="0"/>
          <w:i/>
          <w:iCs/>
          <w:sz w:val="20"/>
          <w:szCs w:val="20"/>
        </w:rPr>
        <w:t>aymara</w:t>
      </w:r>
      <w:proofErr w:type="spellEnd"/>
      <w:r>
        <w:rPr>
          <w:rFonts w:cs="Arial"/>
          <w:b w:val="0"/>
          <w:bCs w:val="0"/>
          <w:i/>
          <w:iCs/>
          <w:sz w:val="20"/>
          <w:szCs w:val="20"/>
        </w:rPr>
        <w:t xml:space="preserve">, yo puse 2 ejemplos, tenía 3, que el </w:t>
      </w:r>
      <w:proofErr w:type="gramStart"/>
      <w:r>
        <w:rPr>
          <w:rFonts w:cs="Arial"/>
          <w:b w:val="0"/>
          <w:bCs w:val="0"/>
          <w:i/>
          <w:iCs/>
          <w:sz w:val="20"/>
          <w:szCs w:val="20"/>
        </w:rPr>
        <w:t>Presidente</w:t>
      </w:r>
      <w:proofErr w:type="gramEnd"/>
      <w:r>
        <w:rPr>
          <w:rFonts w:cs="Arial"/>
          <w:b w:val="0"/>
          <w:bCs w:val="0"/>
          <w:i/>
          <w:iCs/>
          <w:sz w:val="20"/>
          <w:szCs w:val="20"/>
        </w:rPr>
        <w:t xml:space="preserve"> Lagos en una elección sacó 500 mil votos en Santiago y no salió senador, pero el senador Horvarth sacó 38 mil votos en Coyhaique y es senador. Por otra parte, me refería a que 4 votos en el Gobierno de Pinochet sacaron nueve senadores. Y tengo otros, aquí están los actores, se acaba de ir don José Bengoa, cuando se discutió la Ley Indígena era para tres etnias, sin embargo, cuando se aprobó, solamente dos subdirecciones: sur y norte. ¿Qué pasó con Pascua? ¿Qué pasó con la tercera etnia?”</w:t>
      </w:r>
    </w:p>
    <w:p w14:paraId="33461855" w14:textId="77777777" w:rsidR="00313AF0" w:rsidRDefault="00313AF0">
      <w:pPr>
        <w:widowControl w:val="0"/>
        <w:autoSpaceDE w:val="0"/>
        <w:autoSpaceDN w:val="0"/>
        <w:adjustRightInd w:val="0"/>
        <w:rPr>
          <w:rFonts w:cs="Arial"/>
          <w:i/>
          <w:iCs/>
          <w:sz w:val="20"/>
          <w:szCs w:val="20"/>
        </w:rPr>
      </w:pPr>
    </w:p>
    <w:p w14:paraId="23203E3C"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“El proyecto </w:t>
      </w:r>
      <w:proofErr w:type="gramStart"/>
      <w:r>
        <w:rPr>
          <w:rFonts w:cs="Arial"/>
          <w:i/>
          <w:iCs/>
          <w:sz w:val="20"/>
          <w:szCs w:val="20"/>
        </w:rPr>
        <w:t>Orígenes</w:t>
      </w:r>
      <w:proofErr w:type="gramEnd"/>
      <w:r>
        <w:rPr>
          <w:rFonts w:cs="Arial"/>
          <w:i/>
          <w:iCs/>
          <w:sz w:val="20"/>
          <w:szCs w:val="20"/>
        </w:rPr>
        <w:t xml:space="preserve"> por ejemplo, el BID puso 90 millones de dólares, el Gobierno 50 millones de dólares. Pascua no está incluida en el proyecto. Entonces no puedo seguir viendo la discriminación entre nosotros. Se discutió la ley para tres etnias ¿Y qué pasó con isla de Pascua? Es por eso la pelea de que debemos tener representación en el Congreso. Si los hermanos mapuches quisieran 3 senadores o 4 senadores, 10 diputados, lo sacan porque tiene votos para eso. Nosotros no tenemos esa posibilidad Tenemos que ir a esta argucia de los antecedentes que hay, de que con 4 votos sacaron 9 senadores, etc.”</w:t>
      </w:r>
    </w:p>
    <w:p w14:paraId="270056F8" w14:textId="77777777" w:rsidR="00313AF0" w:rsidRDefault="00313AF0">
      <w:pPr>
        <w:widowControl w:val="0"/>
        <w:autoSpaceDE w:val="0"/>
        <w:autoSpaceDN w:val="0"/>
        <w:adjustRightInd w:val="0"/>
        <w:rPr>
          <w:rFonts w:cs="Arial"/>
          <w:i/>
          <w:iCs/>
          <w:sz w:val="20"/>
          <w:szCs w:val="20"/>
        </w:rPr>
      </w:pPr>
    </w:p>
    <w:p w14:paraId="53153365" w14:textId="77777777" w:rsidR="00313AF0" w:rsidRDefault="00313AF0">
      <w:pPr>
        <w:pStyle w:val="Heading7"/>
        <w:widowControl w:val="0"/>
        <w:numPr>
          <w:ilvl w:val="0"/>
          <w:numId w:val="19"/>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indica </w:t>
      </w:r>
      <w:r>
        <w:rPr>
          <w:rFonts w:cs="Arial"/>
          <w:b w:val="0"/>
          <w:bCs w:val="0"/>
          <w:i/>
          <w:iCs/>
          <w:sz w:val="20"/>
          <w:szCs w:val="20"/>
        </w:rPr>
        <w:t>“que este debate ha sido importante y nos permite definir orientaciones generales, pero sería ilusorio esperar que de aquí nosotros pudiéramos proponer un método o forma de generación de la representación de los pueblos indígenas a nivel legislativo. Yo creo que debiéramos hacer sería afirmar la necesidad de que haya ese tipo de representación y proponer algunos criterios muy generales para asegurar que esa representación sea suficientemente representativa.”</w:t>
      </w:r>
    </w:p>
    <w:p w14:paraId="6F619895" w14:textId="77777777" w:rsidR="00313AF0" w:rsidRDefault="00313AF0">
      <w:pPr>
        <w:widowControl w:val="0"/>
        <w:autoSpaceDE w:val="0"/>
        <w:autoSpaceDN w:val="0"/>
        <w:adjustRightInd w:val="0"/>
        <w:rPr>
          <w:rFonts w:cs="Arial"/>
          <w:i/>
          <w:iCs/>
          <w:sz w:val="20"/>
          <w:szCs w:val="20"/>
        </w:rPr>
      </w:pPr>
    </w:p>
    <w:p w14:paraId="0E2785BE"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“No creo que pudiéramos entrar en mayores detalles. Eso corresponderá en su momento al legislador, a los colegisladores, al Ejecutivo que elabore un proyecto y al Parlamento que legisle en definitiva sobre la materia. Esto tiene que ser materia de una Reforma Constitucional para incorporar la representación Parlamentaria específica de los pueblos indígenas, y en consecuencia creo que seguir nosotros deliberando sobre el sistema no va a ningún aporte muy importante.”</w:t>
      </w:r>
    </w:p>
    <w:p w14:paraId="1D427602" w14:textId="77777777" w:rsidR="00313AF0" w:rsidRDefault="00313AF0">
      <w:pPr>
        <w:widowControl w:val="0"/>
        <w:autoSpaceDE w:val="0"/>
        <w:autoSpaceDN w:val="0"/>
        <w:adjustRightInd w:val="0"/>
        <w:rPr>
          <w:rFonts w:cs="Arial"/>
          <w:i/>
          <w:iCs/>
          <w:sz w:val="20"/>
          <w:szCs w:val="20"/>
        </w:rPr>
      </w:pPr>
    </w:p>
    <w:p w14:paraId="19B5F61B" w14:textId="77777777" w:rsidR="00313AF0" w:rsidRDefault="00313AF0">
      <w:pPr>
        <w:pStyle w:val="Heading7"/>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Rodrigo Lillo </w:t>
      </w:r>
      <w:r>
        <w:rPr>
          <w:rFonts w:cs="Arial"/>
          <w:b w:val="0"/>
          <w:bCs w:val="0"/>
          <w:sz w:val="20"/>
          <w:szCs w:val="20"/>
        </w:rPr>
        <w:t xml:space="preserve">señala que </w:t>
      </w:r>
      <w:r>
        <w:rPr>
          <w:rFonts w:cs="Arial"/>
          <w:b w:val="0"/>
          <w:bCs w:val="0"/>
          <w:i/>
          <w:iCs/>
          <w:sz w:val="20"/>
          <w:szCs w:val="20"/>
        </w:rPr>
        <w:t xml:space="preserve">“Estando de acuerdo con eso, en todo caso me parece que la Comisión podría tal vez mencionar estos tres niveles que el profesor Carlos Peña hizo referencia en términos generales y que nadie estuvo en contra, sino que había diferencia de prioridades. A nivel del </w:t>
      </w:r>
      <w:r>
        <w:rPr>
          <w:rFonts w:cs="Arial"/>
          <w:b w:val="0"/>
          <w:bCs w:val="0"/>
          <w:i/>
          <w:iCs/>
          <w:sz w:val="20"/>
          <w:szCs w:val="20"/>
        </w:rPr>
        <w:lastRenderedPageBreak/>
        <w:t>Congreso, gobierno local y la gestión vinculada a espacios territoriales y aspecto de desarrollo.”</w:t>
      </w:r>
    </w:p>
    <w:p w14:paraId="74AF394E" w14:textId="77777777" w:rsidR="00313AF0" w:rsidRDefault="00313AF0">
      <w:pPr>
        <w:widowControl w:val="0"/>
        <w:autoSpaceDE w:val="0"/>
        <w:autoSpaceDN w:val="0"/>
        <w:adjustRightInd w:val="0"/>
        <w:rPr>
          <w:rFonts w:cs="Arial"/>
          <w:i/>
          <w:iCs/>
          <w:sz w:val="20"/>
          <w:szCs w:val="20"/>
        </w:rPr>
      </w:pPr>
    </w:p>
    <w:p w14:paraId="01365AD4" w14:textId="77777777" w:rsidR="00313AF0" w:rsidRDefault="00313AF0">
      <w:pPr>
        <w:pStyle w:val="Heading2"/>
        <w:widowControl w:val="0"/>
        <w:numPr>
          <w:ilvl w:val="0"/>
          <w:numId w:val="19"/>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xml:space="preserve">: </w:t>
      </w:r>
      <w:r>
        <w:rPr>
          <w:rFonts w:cs="Arial"/>
          <w:b w:val="0"/>
          <w:bCs w:val="0"/>
          <w:i/>
          <w:iCs/>
          <w:sz w:val="20"/>
          <w:szCs w:val="20"/>
        </w:rPr>
        <w:t>“Totalmente de acuerdo, creo que tendría que indicar eso, incluso podría indicar ciertos criterios para asegurar representatividad, pero sin entrar al mecanismo electoral que proceda. Pasaríamos a reconocimiento de consuetudinario, derecho propio y derechos territoriales.”</w:t>
      </w:r>
    </w:p>
    <w:p w14:paraId="1D47234D" w14:textId="77777777" w:rsidR="00313AF0" w:rsidRDefault="00313AF0">
      <w:pPr>
        <w:widowControl w:val="0"/>
        <w:autoSpaceDE w:val="0"/>
        <w:autoSpaceDN w:val="0"/>
        <w:adjustRightInd w:val="0"/>
        <w:rPr>
          <w:rFonts w:cs="Arial"/>
          <w:i/>
          <w:iCs/>
          <w:sz w:val="20"/>
          <w:szCs w:val="20"/>
        </w:rPr>
      </w:pPr>
    </w:p>
    <w:p w14:paraId="4D2201DC" w14:textId="77777777" w:rsidR="00313AF0" w:rsidRDefault="00313AF0">
      <w:pPr>
        <w:pStyle w:val="Heading2"/>
        <w:widowControl w:val="0"/>
        <w:numPr>
          <w:ilvl w:val="0"/>
          <w:numId w:val="19"/>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dice que </w:t>
      </w:r>
      <w:r>
        <w:rPr>
          <w:rFonts w:cs="Arial"/>
          <w:b w:val="0"/>
          <w:bCs w:val="0"/>
          <w:i/>
          <w:iCs/>
          <w:sz w:val="20"/>
          <w:szCs w:val="20"/>
        </w:rPr>
        <w:t xml:space="preserve">“Lo que sugiere el informe de la Subcomisión es mantener la actual regla de reconocimiento del derecho consuetudinario que recoge la Ley Indígena. Esto es, que el sistema normativo con base en la costumbre de los pueblos indígenas tenga valor incluso contra la ley. Es decir, que incluso pueda modificar la ley con el sólo límite del respeto de los derechos fundamentales. Eso es lo que respecta al sistema normativo indígena.” </w:t>
      </w:r>
    </w:p>
    <w:p w14:paraId="2CAE45CE" w14:textId="77777777" w:rsidR="00313AF0" w:rsidRDefault="00313AF0">
      <w:pPr>
        <w:widowControl w:val="0"/>
        <w:autoSpaceDE w:val="0"/>
        <w:autoSpaceDN w:val="0"/>
        <w:adjustRightInd w:val="0"/>
        <w:rPr>
          <w:rFonts w:cs="Arial"/>
          <w:i/>
          <w:iCs/>
          <w:sz w:val="20"/>
          <w:szCs w:val="20"/>
        </w:rPr>
      </w:pPr>
    </w:p>
    <w:p w14:paraId="34B8A8C8"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“En lo que refiere por su parte al derecho propio, es decir, al reconocimiento que el Estado de Chile podría eventualmente hacer de los organismos que en los pueblos indígenas ejercen poder jurisdiccional sobre sus miembros, había una discrepancia en la Subcomisión respecto de si existían o no en cada una de las culturas tales organismos. Pero poniendo en paréntesis esa pequeña discrepancia empírica, lo que la Subcomisión sugería era modificar o reformar las actuales reglas sobre arbitraje con el fin de permitir que los miembros de pueblos indígenas, de común acuerdo en caso de conflicto, puedan someter sus diferencias bajo la forma de arbitraje institucional a quienes reconozcan ellos autoridad dentro de sus propios pueblos. Esa es la sugerencia de la Subcomisión.”</w:t>
      </w:r>
    </w:p>
    <w:p w14:paraId="2B2FDC4C" w14:textId="77777777" w:rsidR="00313AF0" w:rsidRDefault="00313AF0">
      <w:pPr>
        <w:widowControl w:val="0"/>
        <w:autoSpaceDE w:val="0"/>
        <w:autoSpaceDN w:val="0"/>
        <w:adjustRightInd w:val="0"/>
        <w:rPr>
          <w:rFonts w:cs="Arial"/>
          <w:i/>
          <w:iCs/>
          <w:sz w:val="20"/>
          <w:szCs w:val="20"/>
        </w:rPr>
      </w:pPr>
    </w:p>
    <w:p w14:paraId="662308B4" w14:textId="77777777" w:rsidR="00313AF0" w:rsidRDefault="00313AF0">
      <w:pPr>
        <w:pStyle w:val="Heading2"/>
        <w:widowControl w:val="0"/>
        <w:numPr>
          <w:ilvl w:val="0"/>
          <w:numId w:val="20"/>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pregunta a la asamblea: </w:t>
      </w:r>
      <w:r>
        <w:rPr>
          <w:rFonts w:cs="Arial"/>
          <w:b w:val="0"/>
          <w:bCs w:val="0"/>
          <w:i/>
          <w:iCs/>
          <w:sz w:val="20"/>
          <w:szCs w:val="20"/>
        </w:rPr>
        <w:t>“¿Se aprobaría la sugerencia del informe?”</w:t>
      </w:r>
    </w:p>
    <w:p w14:paraId="6911CAF6" w14:textId="77777777" w:rsidR="00313AF0" w:rsidRDefault="00313AF0">
      <w:pPr>
        <w:widowControl w:val="0"/>
        <w:autoSpaceDE w:val="0"/>
        <w:autoSpaceDN w:val="0"/>
        <w:adjustRightInd w:val="0"/>
        <w:rPr>
          <w:rFonts w:cs="Arial"/>
          <w:i/>
          <w:iCs/>
          <w:sz w:val="20"/>
          <w:szCs w:val="20"/>
        </w:rPr>
      </w:pPr>
    </w:p>
    <w:p w14:paraId="6AA43CF2" w14:textId="77777777" w:rsidR="00313AF0" w:rsidRDefault="00313AF0">
      <w:pPr>
        <w:pStyle w:val="Heading2"/>
        <w:widowControl w:val="0"/>
        <w:numPr>
          <w:ilvl w:val="0"/>
          <w:numId w:val="20"/>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interviene para aclarar la propuesta en aprobación: </w:t>
      </w:r>
      <w:r>
        <w:rPr>
          <w:rFonts w:cs="Arial"/>
          <w:b w:val="0"/>
          <w:bCs w:val="0"/>
          <w:i/>
          <w:iCs/>
          <w:sz w:val="20"/>
          <w:szCs w:val="20"/>
        </w:rPr>
        <w:t xml:space="preserve">“Puedo dar un ejemplo., porque temo que mi lenguaje sea excesivamente técnico y no se entienda y por eso haya silencio. Voy a dar algún </w:t>
      </w:r>
      <w:proofErr w:type="gramStart"/>
      <w:r>
        <w:rPr>
          <w:rFonts w:cs="Arial"/>
          <w:b w:val="0"/>
          <w:bCs w:val="0"/>
          <w:i/>
          <w:iCs/>
          <w:sz w:val="20"/>
          <w:szCs w:val="20"/>
        </w:rPr>
        <w:t>ejemplo</w:t>
      </w:r>
      <w:proofErr w:type="gramEnd"/>
      <w:r>
        <w:rPr>
          <w:rFonts w:cs="Arial"/>
          <w:b w:val="0"/>
          <w:bCs w:val="0"/>
          <w:i/>
          <w:iCs/>
          <w:sz w:val="20"/>
          <w:szCs w:val="20"/>
        </w:rPr>
        <w:t xml:space="preserve"> aunque quizás cometa algún error. Supongamos que en la cultura mapuche el </w:t>
      </w:r>
      <w:proofErr w:type="spellStart"/>
      <w:r>
        <w:rPr>
          <w:rFonts w:cs="Arial"/>
          <w:b w:val="0"/>
          <w:bCs w:val="0"/>
          <w:i/>
          <w:iCs/>
          <w:sz w:val="20"/>
          <w:szCs w:val="20"/>
        </w:rPr>
        <w:t>lonko</w:t>
      </w:r>
      <w:proofErr w:type="spellEnd"/>
      <w:r>
        <w:rPr>
          <w:rFonts w:cs="Arial"/>
          <w:b w:val="0"/>
          <w:bCs w:val="0"/>
          <w:i/>
          <w:iCs/>
          <w:sz w:val="20"/>
          <w:szCs w:val="20"/>
        </w:rPr>
        <w:t xml:space="preserve">, voy a suponerlo, si cometo algún error ustedes me disculpan, el </w:t>
      </w:r>
      <w:proofErr w:type="spellStart"/>
      <w:r>
        <w:rPr>
          <w:rFonts w:cs="Arial"/>
          <w:b w:val="0"/>
          <w:bCs w:val="0"/>
          <w:i/>
          <w:iCs/>
          <w:sz w:val="20"/>
          <w:szCs w:val="20"/>
        </w:rPr>
        <w:t>lonko</w:t>
      </w:r>
      <w:proofErr w:type="spellEnd"/>
      <w:r>
        <w:rPr>
          <w:rFonts w:cs="Arial"/>
          <w:b w:val="0"/>
          <w:bCs w:val="0"/>
          <w:i/>
          <w:iCs/>
          <w:sz w:val="20"/>
          <w:szCs w:val="20"/>
        </w:rPr>
        <w:t xml:space="preserve"> esté provisto desde el punto de vista cultural del poder de resolver conflictos. Por ejemplo, conflictos de propiedad o conflictos familiares. Lo que sugiere la Subcomisión es entregar a los miembros de los pueblos indígenas la posibilidad bajo la forma de arbitraje someter los conflictos que ellos decidan a las autoridades del pueblo al que pertenecen voluntariamente. Y que entonces la autoridad del pueblo al que pertenecen, por ejemplo, el </w:t>
      </w:r>
      <w:proofErr w:type="spellStart"/>
      <w:r>
        <w:rPr>
          <w:rFonts w:cs="Arial"/>
          <w:b w:val="0"/>
          <w:bCs w:val="0"/>
          <w:i/>
          <w:iCs/>
          <w:sz w:val="20"/>
          <w:szCs w:val="20"/>
        </w:rPr>
        <w:t>lonko</w:t>
      </w:r>
      <w:proofErr w:type="spellEnd"/>
      <w:r>
        <w:rPr>
          <w:rFonts w:cs="Arial"/>
          <w:b w:val="0"/>
          <w:bCs w:val="0"/>
          <w:i/>
          <w:iCs/>
          <w:sz w:val="20"/>
          <w:szCs w:val="20"/>
        </w:rPr>
        <w:t xml:space="preserve">, cuando resuelve el asunto, esa decisión sea reconocida por los órganos jurisdiccionales estatales generales.” </w:t>
      </w:r>
    </w:p>
    <w:p w14:paraId="39C2FA3D" w14:textId="77777777" w:rsidR="00313AF0" w:rsidRDefault="00313AF0">
      <w:pPr>
        <w:widowControl w:val="0"/>
        <w:autoSpaceDE w:val="0"/>
        <w:autoSpaceDN w:val="0"/>
        <w:adjustRightInd w:val="0"/>
        <w:rPr>
          <w:rFonts w:cs="Arial"/>
          <w:i/>
          <w:iCs/>
          <w:sz w:val="20"/>
          <w:szCs w:val="20"/>
        </w:rPr>
      </w:pPr>
    </w:p>
    <w:p w14:paraId="0806C65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“Ese es el mecanismo con que opera el arbitraje. Nos parece que es la forma más razonable de proceder al reconocimiento de las autoridades de los pueblos indígenas sobre la base de la voluntad de sus miembros. Si efectivamente esas autoridades están enraizadas culturalmente, los miembros de esos pueblos naturalmente van a  tender a entregar </w:t>
      </w:r>
      <w:proofErr w:type="gramStart"/>
      <w:r>
        <w:rPr>
          <w:rFonts w:cs="Arial"/>
          <w:i/>
          <w:iCs/>
          <w:sz w:val="20"/>
          <w:szCs w:val="20"/>
        </w:rPr>
        <w:t>sus conflicto</w:t>
      </w:r>
      <w:proofErr w:type="gramEnd"/>
      <w:r>
        <w:rPr>
          <w:rFonts w:cs="Arial"/>
          <w:i/>
          <w:iCs/>
          <w:sz w:val="20"/>
          <w:szCs w:val="20"/>
        </w:rPr>
        <w:t xml:space="preserve"> a esas autoridades sustrayéndolas al Estado. Esa es nuestra propuesta (...). Como es con respeto a los derechos fundamentales, queda fuera, en general, el caso del derecho penal (...). Desde el punto de vista del derecho estatal, sería un árbitro. Un árbitro puede ser una comunidad, bajo la forma de arbitraje institucional, o puede ser una persona. La denominación desde el punto de vista cultural será la que corresponda al respectivo pueblo indígena.”</w:t>
      </w:r>
    </w:p>
    <w:p w14:paraId="06F3925C" w14:textId="77777777" w:rsidR="00313AF0" w:rsidRDefault="00313AF0">
      <w:pPr>
        <w:widowControl w:val="0"/>
        <w:autoSpaceDE w:val="0"/>
        <w:autoSpaceDN w:val="0"/>
        <w:adjustRightInd w:val="0"/>
        <w:rPr>
          <w:rFonts w:cs="Arial"/>
          <w:i/>
          <w:iCs/>
          <w:sz w:val="20"/>
          <w:szCs w:val="20"/>
        </w:rPr>
      </w:pPr>
    </w:p>
    <w:p w14:paraId="494280F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“Una regla como esa nos parece suficientemente flexible. Acoge la mayor cantidad de estructuras posibles de carácter jurisdiccional y es compatible con el derecho estatal.”</w:t>
      </w:r>
    </w:p>
    <w:p w14:paraId="175AE172" w14:textId="77777777" w:rsidR="00313AF0" w:rsidRDefault="00313AF0">
      <w:pPr>
        <w:widowControl w:val="0"/>
        <w:autoSpaceDE w:val="0"/>
        <w:autoSpaceDN w:val="0"/>
        <w:adjustRightInd w:val="0"/>
        <w:rPr>
          <w:rFonts w:cs="Arial"/>
          <w:i/>
          <w:iCs/>
          <w:sz w:val="20"/>
          <w:szCs w:val="20"/>
        </w:rPr>
      </w:pPr>
    </w:p>
    <w:p w14:paraId="1487981A" w14:textId="77777777" w:rsidR="00313AF0" w:rsidRDefault="00313AF0">
      <w:pPr>
        <w:pStyle w:val="Heading7"/>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José Quidel </w:t>
      </w:r>
      <w:r>
        <w:rPr>
          <w:rFonts w:cs="Arial"/>
          <w:b w:val="0"/>
          <w:bCs w:val="0"/>
          <w:sz w:val="20"/>
          <w:szCs w:val="20"/>
        </w:rPr>
        <w:t xml:space="preserve">manifiesta que </w:t>
      </w:r>
      <w:r>
        <w:rPr>
          <w:rFonts w:cs="Arial"/>
          <w:b w:val="0"/>
          <w:bCs w:val="0"/>
          <w:i/>
          <w:iCs/>
          <w:sz w:val="20"/>
          <w:szCs w:val="20"/>
        </w:rPr>
        <w:t>“Frente a esto hay bastante recopilación de trabajos que hemos hecho  en la COTAM, y de hecho opera esta formalidad en nuestro territorio. Hay muchas cosas que no se saben, no trascienden, pero muchos de los conflictos que se suscitan en la región, los loncos, antes de que llegue a cualquier tribunal, dirimen estos conflictos. Generalmente no trascienden más allá. Obviamente eso pasa donde hay una mayor concentración y donde hay una práctica de la cultura, pero donde no es así, es bajo el nivel de participación de las autoridades tradicionales.”</w:t>
      </w:r>
    </w:p>
    <w:p w14:paraId="30E2CE13" w14:textId="77777777" w:rsidR="00313AF0" w:rsidRDefault="00313AF0">
      <w:pPr>
        <w:widowControl w:val="0"/>
        <w:autoSpaceDE w:val="0"/>
        <w:autoSpaceDN w:val="0"/>
        <w:adjustRightInd w:val="0"/>
        <w:rPr>
          <w:rFonts w:cs="Arial"/>
          <w:i/>
          <w:iCs/>
          <w:sz w:val="20"/>
          <w:szCs w:val="20"/>
        </w:rPr>
      </w:pPr>
    </w:p>
    <w:p w14:paraId="08088453"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lastRenderedPageBreak/>
        <w:t>“Otro de los temas que en este sentido quisiéramos tocar, es varias formas. Por ejemplo, el tema de los matrimonios que se celebran bajo la concepción propia, quisiéramos que eso se considerara. Porque el caso del (...) es una institucionalidad del pueblo en la que se garantiza. La mayoría de los matrimonios que se celebran en nuestras comunidades son bajo este derecho. La gente antiguamente ni siquiera acudía a un registro civil y solamente ahora que hay una mayor exigencia y por los beneficios sociales que esto implica, la gente acude al servicio del registro civil. Pero las familias, cuando hay un casamiento mapuche, esto se asume como tal.”</w:t>
      </w:r>
    </w:p>
    <w:p w14:paraId="49C91A53" w14:textId="77777777" w:rsidR="00313AF0" w:rsidRDefault="00313AF0">
      <w:pPr>
        <w:widowControl w:val="0"/>
        <w:autoSpaceDE w:val="0"/>
        <w:autoSpaceDN w:val="0"/>
        <w:adjustRightInd w:val="0"/>
        <w:rPr>
          <w:rFonts w:cs="Arial"/>
          <w:i/>
          <w:iCs/>
          <w:sz w:val="20"/>
          <w:szCs w:val="20"/>
        </w:rPr>
      </w:pPr>
    </w:p>
    <w:p w14:paraId="4303C88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“Eso nosotros quisiéramos que de una u otra forma en todo este proceso, tuviera un reconocimiento a estas prácticas  Lo mismo con el tema de los ritos funerarios. En nuestro pueblo nosotros velamos cuatro días a nuestros muertos y </w:t>
      </w:r>
      <w:proofErr w:type="gramStart"/>
      <w:r>
        <w:rPr>
          <w:rFonts w:cs="Arial"/>
          <w:i/>
          <w:iCs/>
          <w:sz w:val="20"/>
          <w:szCs w:val="20"/>
        </w:rPr>
        <w:t>cuatro noche</w:t>
      </w:r>
      <w:proofErr w:type="gramEnd"/>
      <w:r>
        <w:rPr>
          <w:rFonts w:cs="Arial"/>
          <w:i/>
          <w:iCs/>
          <w:sz w:val="20"/>
          <w:szCs w:val="20"/>
        </w:rPr>
        <w:t xml:space="preserve">. Es una forma de despedir tanto en el plano espiritual y material a nuestra gente. Generalmente esto está en total contradicción con el sistema de salud actual. Obliga a mentir. </w:t>
      </w:r>
      <w:proofErr w:type="gramStart"/>
      <w:r>
        <w:rPr>
          <w:rFonts w:cs="Arial"/>
          <w:i/>
          <w:iCs/>
          <w:sz w:val="20"/>
          <w:szCs w:val="20"/>
        </w:rPr>
        <w:t>Cuándo</w:t>
      </w:r>
      <w:proofErr w:type="gramEnd"/>
      <w:r>
        <w:rPr>
          <w:rFonts w:cs="Arial"/>
          <w:i/>
          <w:iCs/>
          <w:sz w:val="20"/>
          <w:szCs w:val="20"/>
        </w:rPr>
        <w:t xml:space="preserve"> murió la persona, murió hace dos días, pero en el fondo ha muerto dos días atrás. Para no incurrir en esto, que se incorpore, porque es un derecho propio que tenemos de cómo entendemos nosotros el tema de la trascendencia, de pasar a otro estado. Y así, hay varias tras prácticas que podríamos mencionar que en la ley del mundo occidental se llama consuetudinario. Nosotros necesitamos que eso tenga un peso y tenga un reconocimiento de la otra sociedad para el bienestar y un reconocimiento más explícito de la otra sociedad frente a las prácticas que tenemos.”</w:t>
      </w:r>
    </w:p>
    <w:p w14:paraId="032FDB5A" w14:textId="77777777" w:rsidR="00313AF0" w:rsidRDefault="00313AF0">
      <w:pPr>
        <w:widowControl w:val="0"/>
        <w:autoSpaceDE w:val="0"/>
        <w:autoSpaceDN w:val="0"/>
        <w:adjustRightInd w:val="0"/>
        <w:rPr>
          <w:rFonts w:cs="Arial"/>
          <w:i/>
          <w:iCs/>
          <w:sz w:val="20"/>
          <w:szCs w:val="20"/>
        </w:rPr>
      </w:pPr>
    </w:p>
    <w:p w14:paraId="5DFEC10B"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María del Rosario Salamanca </w:t>
      </w:r>
      <w:r>
        <w:rPr>
          <w:rFonts w:cs="Arial"/>
          <w:b w:val="0"/>
          <w:bCs w:val="0"/>
          <w:sz w:val="20"/>
          <w:szCs w:val="20"/>
        </w:rPr>
        <w:t xml:space="preserve">señala que </w:t>
      </w:r>
      <w:r>
        <w:rPr>
          <w:rFonts w:cs="Arial"/>
          <w:b w:val="0"/>
          <w:bCs w:val="0"/>
          <w:i/>
          <w:iCs/>
          <w:sz w:val="20"/>
          <w:szCs w:val="20"/>
        </w:rPr>
        <w:t xml:space="preserve">“más que llamarlo derecho consuetudinario lo llamaría derecho propio. Creo que no es  solamente referir o remitir la aplicación del derecho al arbitraje, porque estamos hablando de dos cosmovisiones distintas. La cultura mapuche tiene una forma de ver el mundo y eso se refleja en su derecho. En su propio mundo hay autoridades tradicionales, que no son autoridades tradicionales por casualidad, están establecidas </w:t>
      </w:r>
      <w:proofErr w:type="gramStart"/>
      <w:r>
        <w:rPr>
          <w:rFonts w:cs="Arial"/>
          <w:b w:val="0"/>
          <w:bCs w:val="0"/>
          <w:i/>
          <w:iCs/>
          <w:sz w:val="20"/>
          <w:szCs w:val="20"/>
        </w:rPr>
        <w:t>de acuerdo a</w:t>
      </w:r>
      <w:proofErr w:type="gramEnd"/>
      <w:r>
        <w:rPr>
          <w:rFonts w:cs="Arial"/>
          <w:b w:val="0"/>
          <w:bCs w:val="0"/>
          <w:i/>
          <w:iCs/>
          <w:sz w:val="20"/>
          <w:szCs w:val="20"/>
        </w:rPr>
        <w:t xml:space="preserve"> ciertas normas que son de transmisión oral. Así por ejemplo los </w:t>
      </w:r>
      <w:proofErr w:type="spellStart"/>
      <w:r>
        <w:rPr>
          <w:rFonts w:cs="Arial"/>
          <w:b w:val="0"/>
          <w:bCs w:val="0"/>
          <w:i/>
          <w:iCs/>
          <w:sz w:val="20"/>
          <w:szCs w:val="20"/>
        </w:rPr>
        <w:t>lonkos</w:t>
      </w:r>
      <w:proofErr w:type="spellEnd"/>
      <w:r>
        <w:rPr>
          <w:rFonts w:cs="Arial"/>
          <w:b w:val="0"/>
          <w:bCs w:val="0"/>
          <w:i/>
          <w:iCs/>
          <w:sz w:val="20"/>
          <w:szCs w:val="20"/>
        </w:rPr>
        <w:t xml:space="preserve"> que son la autoridad más conocida, aquí hay dos </w:t>
      </w:r>
      <w:proofErr w:type="spellStart"/>
      <w:r>
        <w:rPr>
          <w:rFonts w:cs="Arial"/>
          <w:b w:val="0"/>
          <w:bCs w:val="0"/>
          <w:i/>
          <w:iCs/>
          <w:sz w:val="20"/>
          <w:szCs w:val="20"/>
        </w:rPr>
        <w:t>lonkos</w:t>
      </w:r>
      <w:proofErr w:type="spellEnd"/>
      <w:r>
        <w:rPr>
          <w:rFonts w:cs="Arial"/>
          <w:b w:val="0"/>
          <w:bCs w:val="0"/>
          <w:i/>
          <w:iCs/>
          <w:sz w:val="20"/>
          <w:szCs w:val="20"/>
        </w:rPr>
        <w:t xml:space="preserve"> presentes, ellos lo son porque están </w:t>
      </w:r>
      <w:proofErr w:type="gramStart"/>
      <w:r>
        <w:rPr>
          <w:rFonts w:cs="Arial"/>
          <w:b w:val="0"/>
          <w:bCs w:val="0"/>
          <w:i/>
          <w:iCs/>
          <w:sz w:val="20"/>
          <w:szCs w:val="20"/>
        </w:rPr>
        <w:t>de acuerdo a</w:t>
      </w:r>
      <w:proofErr w:type="gramEnd"/>
      <w:r>
        <w:rPr>
          <w:rFonts w:cs="Arial"/>
          <w:b w:val="0"/>
          <w:bCs w:val="0"/>
          <w:i/>
          <w:iCs/>
          <w:sz w:val="20"/>
          <w:szCs w:val="20"/>
        </w:rPr>
        <w:t xml:space="preserve"> ciertas normas, son lo que son. Esta categoría les da cierta jurisdicción para resolver conflictos, que tiene que ver con la forma propia de ver la vida.” </w:t>
      </w:r>
    </w:p>
    <w:p w14:paraId="1140A96E" w14:textId="77777777" w:rsidR="00313AF0" w:rsidRDefault="00313AF0">
      <w:pPr>
        <w:widowControl w:val="0"/>
        <w:autoSpaceDE w:val="0"/>
        <w:autoSpaceDN w:val="0"/>
        <w:adjustRightInd w:val="0"/>
        <w:rPr>
          <w:rFonts w:cs="Arial"/>
          <w:i/>
          <w:iCs/>
          <w:sz w:val="20"/>
          <w:szCs w:val="20"/>
        </w:rPr>
      </w:pPr>
    </w:p>
    <w:p w14:paraId="78B090B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“Si nosotros nos remitimos a lo que es la actual Ley Indígena, tiene la aplicación de la </w:t>
      </w:r>
      <w:proofErr w:type="gramStart"/>
      <w:r>
        <w:rPr>
          <w:rFonts w:cs="Arial"/>
          <w:i/>
          <w:iCs/>
          <w:sz w:val="20"/>
          <w:szCs w:val="20"/>
        </w:rPr>
        <w:t>costumbre</w:t>
      </w:r>
      <w:proofErr w:type="gramEnd"/>
      <w:r>
        <w:rPr>
          <w:rFonts w:cs="Arial"/>
          <w:i/>
          <w:iCs/>
          <w:sz w:val="20"/>
          <w:szCs w:val="20"/>
        </w:rPr>
        <w:t xml:space="preserve"> pero está circunscrita en materia penal a las otras leyes. En este momento el ordenamiento jurídico chileno no da cuenta de que yo llamo el derecho propio, habla de un derecho consuetudinario </w:t>
      </w:r>
      <w:proofErr w:type="gramStart"/>
      <w:r>
        <w:rPr>
          <w:rFonts w:cs="Arial"/>
          <w:i/>
          <w:iCs/>
          <w:sz w:val="20"/>
          <w:szCs w:val="20"/>
        </w:rPr>
        <w:t>en relación a</w:t>
      </w:r>
      <w:proofErr w:type="gramEnd"/>
      <w:r>
        <w:rPr>
          <w:rFonts w:cs="Arial"/>
          <w:i/>
          <w:iCs/>
          <w:sz w:val="20"/>
          <w:szCs w:val="20"/>
        </w:rPr>
        <w:t xml:space="preserve"> otro derecho que podría entenderse como superior y restrictivo.” </w:t>
      </w:r>
    </w:p>
    <w:p w14:paraId="28ABA4D4" w14:textId="77777777" w:rsidR="00313AF0" w:rsidRDefault="00313AF0">
      <w:pPr>
        <w:widowControl w:val="0"/>
        <w:autoSpaceDE w:val="0"/>
        <w:autoSpaceDN w:val="0"/>
        <w:adjustRightInd w:val="0"/>
        <w:rPr>
          <w:rFonts w:cs="Arial"/>
          <w:i/>
          <w:iCs/>
          <w:sz w:val="20"/>
          <w:szCs w:val="20"/>
        </w:rPr>
      </w:pPr>
    </w:p>
    <w:p w14:paraId="5BDF1A47"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“Se decía denantes en la Subcomisión que no había constancia fáctica de la existencia este derecho. En el pueblo mapuche se está haciendo una investigación en tres identidades territoriales, en la </w:t>
      </w:r>
      <w:proofErr w:type="spellStart"/>
      <w:r>
        <w:rPr>
          <w:rFonts w:cs="Arial"/>
          <w:i/>
          <w:iCs/>
          <w:sz w:val="20"/>
          <w:szCs w:val="20"/>
        </w:rPr>
        <w:t>pewenche</w:t>
      </w:r>
      <w:proofErr w:type="spellEnd"/>
      <w:r>
        <w:rPr>
          <w:rFonts w:cs="Arial"/>
          <w:i/>
          <w:iCs/>
          <w:sz w:val="20"/>
          <w:szCs w:val="20"/>
        </w:rPr>
        <w:t xml:space="preserve">, la </w:t>
      </w:r>
      <w:proofErr w:type="spellStart"/>
      <w:r>
        <w:rPr>
          <w:rFonts w:cs="Arial"/>
          <w:i/>
          <w:iCs/>
          <w:sz w:val="20"/>
          <w:szCs w:val="20"/>
        </w:rPr>
        <w:t>wenteche</w:t>
      </w:r>
      <w:proofErr w:type="spellEnd"/>
      <w:r>
        <w:rPr>
          <w:rFonts w:cs="Arial"/>
          <w:i/>
          <w:iCs/>
          <w:sz w:val="20"/>
          <w:szCs w:val="20"/>
        </w:rPr>
        <w:t xml:space="preserve"> y la lafkenche y yo puedo dar cuenta de que efectivamente en estas identidades territoriales existe el derecho propio. Los resultados de la investigación se van a entregar espero </w:t>
      </w:r>
      <w:proofErr w:type="gramStart"/>
      <w:r>
        <w:rPr>
          <w:rFonts w:cs="Arial"/>
          <w:i/>
          <w:iCs/>
          <w:sz w:val="20"/>
          <w:szCs w:val="20"/>
        </w:rPr>
        <w:t>que</w:t>
      </w:r>
      <w:proofErr w:type="gramEnd"/>
      <w:r>
        <w:rPr>
          <w:rFonts w:cs="Arial"/>
          <w:i/>
          <w:iCs/>
          <w:sz w:val="20"/>
          <w:szCs w:val="20"/>
        </w:rPr>
        <w:t xml:space="preserve"> en un plazo bastante breve, pero no quisiera dejar pasar la oportunidad para señalarlo. Porque evidentemente si la Subcomisión estima que no hay constancia de la existencia de este derecho, no puede normar respecto de algo que no sabe que existe. Pero yo puedo dar fe de que en este momento existe al menos en las identidades territoriales que estoy investigando.”</w:t>
      </w:r>
    </w:p>
    <w:p w14:paraId="18FFF7A7" w14:textId="77777777" w:rsidR="00313AF0" w:rsidRDefault="00313AF0">
      <w:pPr>
        <w:widowControl w:val="0"/>
        <w:autoSpaceDE w:val="0"/>
        <w:autoSpaceDN w:val="0"/>
        <w:adjustRightInd w:val="0"/>
        <w:rPr>
          <w:rFonts w:cs="Arial"/>
          <w:i/>
          <w:iCs/>
          <w:sz w:val="20"/>
          <w:szCs w:val="20"/>
        </w:rPr>
      </w:pPr>
    </w:p>
    <w:p w14:paraId="2ECC7DB0"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“Hay muchas contradicciones, por ejemplo, en la Ley Indígena actual, con el presidente de la comunidad legalmente constituida y los </w:t>
      </w:r>
      <w:proofErr w:type="spellStart"/>
      <w:r>
        <w:rPr>
          <w:rFonts w:cs="Arial"/>
          <w:i/>
          <w:iCs/>
          <w:sz w:val="20"/>
          <w:szCs w:val="20"/>
        </w:rPr>
        <w:t>lonkos</w:t>
      </w:r>
      <w:proofErr w:type="spellEnd"/>
      <w:r>
        <w:rPr>
          <w:rFonts w:cs="Arial"/>
          <w:i/>
          <w:iCs/>
          <w:sz w:val="20"/>
          <w:szCs w:val="20"/>
        </w:rPr>
        <w:t xml:space="preserve">. Para el derecho propio la autoridad válida es el </w:t>
      </w:r>
      <w:proofErr w:type="spellStart"/>
      <w:r>
        <w:rPr>
          <w:rFonts w:cs="Arial"/>
          <w:i/>
          <w:iCs/>
          <w:sz w:val="20"/>
          <w:szCs w:val="20"/>
        </w:rPr>
        <w:t>lonko</w:t>
      </w:r>
      <w:proofErr w:type="spellEnd"/>
      <w:r>
        <w:rPr>
          <w:rFonts w:cs="Arial"/>
          <w:i/>
          <w:iCs/>
          <w:sz w:val="20"/>
          <w:szCs w:val="20"/>
        </w:rPr>
        <w:t xml:space="preserve">, para el Estado de Chile la autoridad válida es el presidente de la comunidad indígena. Entonces una vez establecido que existe el derecho propio, que tiene sus propias autoridades, que tiene sus propias normas, hay muchas normas de ley que habría que entrar a modificar. Es una propuesta más </w:t>
      </w:r>
      <w:proofErr w:type="gramStart"/>
      <w:r>
        <w:rPr>
          <w:rFonts w:cs="Arial"/>
          <w:i/>
          <w:iCs/>
          <w:sz w:val="20"/>
          <w:szCs w:val="20"/>
        </w:rPr>
        <w:t>larga</w:t>
      </w:r>
      <w:proofErr w:type="gramEnd"/>
      <w:r>
        <w:rPr>
          <w:rFonts w:cs="Arial"/>
          <w:i/>
          <w:iCs/>
          <w:sz w:val="20"/>
          <w:szCs w:val="20"/>
        </w:rPr>
        <w:t xml:space="preserve"> pero quería dejar establecido eso acá.”</w:t>
      </w:r>
    </w:p>
    <w:p w14:paraId="75FE8F5E" w14:textId="77777777" w:rsidR="00313AF0" w:rsidRDefault="00313AF0">
      <w:pPr>
        <w:widowControl w:val="0"/>
        <w:autoSpaceDE w:val="0"/>
        <w:autoSpaceDN w:val="0"/>
        <w:adjustRightInd w:val="0"/>
        <w:rPr>
          <w:rFonts w:cs="Arial"/>
          <w:i/>
          <w:iCs/>
          <w:sz w:val="20"/>
          <w:szCs w:val="20"/>
        </w:rPr>
      </w:pPr>
    </w:p>
    <w:p w14:paraId="41CEFF76"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“En este documento anexo también se toma este tema. En la página 17 se habla del reconocimiento a los sistemas normativos indígenas y de las formas de impartir justicia de los pueblos indígenas. Se habla aquí de las autoridades, de la jurisdicción que tienen estas autoridades y yo creo importante relevar que esta forma de hacer justicia deviene de una cosmovisión y de una forma de ver el mundo </w:t>
      </w:r>
      <w:r>
        <w:rPr>
          <w:rFonts w:cs="Arial"/>
          <w:i/>
          <w:iCs/>
          <w:sz w:val="20"/>
          <w:szCs w:val="20"/>
        </w:rPr>
        <w:lastRenderedPageBreak/>
        <w:t xml:space="preserve">que es distinta. Por ejemplo, si me refiero a los lafkenche, ellos no hablan del borde costero como la legislación de aguas, hablan del </w:t>
      </w:r>
      <w:proofErr w:type="spellStart"/>
      <w:r>
        <w:rPr>
          <w:rFonts w:cs="Arial"/>
          <w:i/>
          <w:iCs/>
          <w:sz w:val="20"/>
          <w:szCs w:val="20"/>
        </w:rPr>
        <w:t>lafkenmapu</w:t>
      </w:r>
      <w:proofErr w:type="spellEnd"/>
      <w:r>
        <w:rPr>
          <w:rFonts w:cs="Arial"/>
          <w:i/>
          <w:iCs/>
          <w:sz w:val="20"/>
          <w:szCs w:val="20"/>
        </w:rPr>
        <w:t xml:space="preserve">. Eso tiene que una connotación que también es religiosa y está </w:t>
      </w:r>
      <w:proofErr w:type="gramStart"/>
      <w:r>
        <w:rPr>
          <w:rFonts w:cs="Arial"/>
          <w:i/>
          <w:iCs/>
          <w:sz w:val="20"/>
          <w:szCs w:val="20"/>
        </w:rPr>
        <w:t>de acuerdo a</w:t>
      </w:r>
      <w:proofErr w:type="gramEnd"/>
      <w:r>
        <w:rPr>
          <w:rFonts w:cs="Arial"/>
          <w:i/>
          <w:iCs/>
          <w:sz w:val="20"/>
          <w:szCs w:val="20"/>
        </w:rPr>
        <w:t xml:space="preserve"> sus propias normas y hay ciertas autoridades que ejercen ciertos actos en esos ámbitos.”</w:t>
      </w:r>
    </w:p>
    <w:p w14:paraId="3D2B2483" w14:textId="77777777" w:rsidR="00313AF0" w:rsidRDefault="00313AF0">
      <w:pPr>
        <w:widowControl w:val="0"/>
        <w:autoSpaceDE w:val="0"/>
        <w:autoSpaceDN w:val="0"/>
        <w:adjustRightInd w:val="0"/>
        <w:rPr>
          <w:rFonts w:cs="Arial"/>
          <w:i/>
          <w:iCs/>
          <w:sz w:val="20"/>
          <w:szCs w:val="20"/>
        </w:rPr>
      </w:pPr>
    </w:p>
    <w:p w14:paraId="3B249CD7"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pregunta: </w:t>
      </w:r>
      <w:r>
        <w:rPr>
          <w:rFonts w:cs="Arial"/>
          <w:b w:val="0"/>
          <w:bCs w:val="0"/>
          <w:i/>
          <w:iCs/>
          <w:sz w:val="20"/>
          <w:szCs w:val="20"/>
        </w:rPr>
        <w:t>“¿el derecho propio es en el fondo también derecho consuetudinario?”</w:t>
      </w:r>
    </w:p>
    <w:p w14:paraId="06A1C97D" w14:textId="77777777" w:rsidR="00313AF0" w:rsidRDefault="00313AF0">
      <w:pPr>
        <w:widowControl w:val="0"/>
        <w:autoSpaceDE w:val="0"/>
        <w:autoSpaceDN w:val="0"/>
        <w:adjustRightInd w:val="0"/>
        <w:rPr>
          <w:rFonts w:cs="Arial"/>
          <w:i/>
          <w:iCs/>
          <w:sz w:val="20"/>
          <w:szCs w:val="20"/>
        </w:rPr>
      </w:pPr>
    </w:p>
    <w:p w14:paraId="07BB6AAC" w14:textId="77777777" w:rsidR="00313AF0" w:rsidRDefault="00313AF0">
      <w:pPr>
        <w:pStyle w:val="Heading8"/>
        <w:numPr>
          <w:ilvl w:val="0"/>
          <w:numId w:val="21"/>
        </w:numPr>
        <w:rPr>
          <w:b w:val="0"/>
          <w:bCs w:val="0"/>
          <w:sz w:val="20"/>
          <w:szCs w:val="20"/>
        </w:rPr>
      </w:pPr>
      <w:r>
        <w:rPr>
          <w:b w:val="0"/>
          <w:bCs w:val="0"/>
          <w:sz w:val="20"/>
          <w:szCs w:val="20"/>
        </w:rPr>
        <w:t xml:space="preserve">La Sra. </w:t>
      </w:r>
      <w:r>
        <w:rPr>
          <w:sz w:val="20"/>
          <w:szCs w:val="20"/>
        </w:rPr>
        <w:t xml:space="preserve">María del Rosario Salamanca </w:t>
      </w:r>
      <w:r>
        <w:rPr>
          <w:b w:val="0"/>
          <w:bCs w:val="0"/>
          <w:sz w:val="20"/>
          <w:szCs w:val="20"/>
        </w:rPr>
        <w:t xml:space="preserve">responde que “Nosotros hemos establecido esta categoría de derecho propio que también se está usando en las ciencias sociales a nivel internacional, porque el derecho consuetudinario en alguna medida tiene una connotación peyorativa en el sentido que está en referencia a otro derecho. Las ciencias más avanzadas que hemos tomado como referencia, hablan de que es un derecho propio de los pueblos indígenas y en este caso nosotros lo referimos al pueblo mapuche. Pero sí se entiende prácticamente lo mismo. Lo que no diría yo es que es lo mismo que la costumbre.” </w:t>
      </w:r>
    </w:p>
    <w:p w14:paraId="3BF80D0B" w14:textId="77777777" w:rsidR="00313AF0" w:rsidRDefault="00313AF0">
      <w:pPr>
        <w:widowControl w:val="0"/>
        <w:autoSpaceDE w:val="0"/>
        <w:autoSpaceDN w:val="0"/>
        <w:adjustRightInd w:val="0"/>
        <w:rPr>
          <w:rFonts w:cs="Arial"/>
          <w:i/>
          <w:iCs/>
          <w:sz w:val="20"/>
          <w:szCs w:val="20"/>
        </w:rPr>
      </w:pPr>
    </w:p>
    <w:p w14:paraId="3619408E"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Patricio Aylwin</w:t>
      </w:r>
      <w:r>
        <w:rPr>
          <w:rFonts w:cs="Arial"/>
          <w:b w:val="0"/>
          <w:bCs w:val="0"/>
          <w:sz w:val="20"/>
          <w:szCs w:val="20"/>
        </w:rPr>
        <w:t xml:space="preserve">: </w:t>
      </w:r>
      <w:r>
        <w:rPr>
          <w:rFonts w:cs="Arial"/>
          <w:b w:val="0"/>
          <w:bCs w:val="0"/>
          <w:i/>
          <w:iCs/>
          <w:sz w:val="20"/>
          <w:szCs w:val="20"/>
        </w:rPr>
        <w:t>“Es decir es un derecho que tiene alguna institucionalidad.”</w:t>
      </w:r>
    </w:p>
    <w:p w14:paraId="01CE4E19" w14:textId="77777777" w:rsidR="00313AF0" w:rsidRDefault="00313AF0">
      <w:pPr>
        <w:widowControl w:val="0"/>
        <w:autoSpaceDE w:val="0"/>
        <w:autoSpaceDN w:val="0"/>
        <w:adjustRightInd w:val="0"/>
        <w:rPr>
          <w:rFonts w:cs="Arial"/>
          <w:i/>
          <w:iCs/>
          <w:sz w:val="20"/>
          <w:szCs w:val="20"/>
        </w:rPr>
      </w:pPr>
    </w:p>
    <w:p w14:paraId="6296C5A2"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María del Rosario Salamanca </w:t>
      </w:r>
      <w:r>
        <w:rPr>
          <w:rFonts w:cs="Arial"/>
          <w:b w:val="0"/>
          <w:bCs w:val="0"/>
          <w:sz w:val="20"/>
          <w:szCs w:val="20"/>
        </w:rPr>
        <w:t xml:space="preserve">responde: </w:t>
      </w:r>
      <w:r>
        <w:rPr>
          <w:rFonts w:cs="Arial"/>
          <w:b w:val="0"/>
          <w:bCs w:val="0"/>
          <w:i/>
          <w:iCs/>
          <w:sz w:val="20"/>
          <w:szCs w:val="20"/>
        </w:rPr>
        <w:t>“Una institucionalidad que es propia. Y eso es precisamente lo que hace esta diferencia. Porque sí la costumbre indígena está reconocida en el ordenamiento jurídico chileno, pero dentro de esta otra ley y hay una forma de probarla en un procedimiento que es el de la ley chilena. Si nosotros hablamos de derecho propio hablamos de autoridades que ejercen jurisdicción y que resuelven directamente los conflictos. No van a un tribunal.”</w:t>
      </w:r>
    </w:p>
    <w:p w14:paraId="4D28CCAB" w14:textId="77777777" w:rsidR="00313AF0" w:rsidRDefault="00313AF0">
      <w:pPr>
        <w:widowControl w:val="0"/>
        <w:autoSpaceDE w:val="0"/>
        <w:autoSpaceDN w:val="0"/>
        <w:adjustRightInd w:val="0"/>
        <w:rPr>
          <w:rFonts w:cs="Arial"/>
          <w:i/>
          <w:iCs/>
          <w:sz w:val="20"/>
          <w:szCs w:val="20"/>
        </w:rPr>
      </w:pPr>
    </w:p>
    <w:p w14:paraId="31408D6B"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concluye que </w:t>
      </w:r>
      <w:r>
        <w:rPr>
          <w:rFonts w:cs="Arial"/>
          <w:b w:val="0"/>
          <w:bCs w:val="0"/>
          <w:i/>
          <w:iCs/>
          <w:sz w:val="20"/>
          <w:szCs w:val="20"/>
        </w:rPr>
        <w:t xml:space="preserve">“Entonces habría más bien que un derecho propio, una </w:t>
      </w:r>
      <w:proofErr w:type="spellStart"/>
      <w:r>
        <w:rPr>
          <w:rFonts w:cs="Arial"/>
          <w:b w:val="0"/>
          <w:bCs w:val="0"/>
          <w:i/>
          <w:iCs/>
          <w:sz w:val="20"/>
          <w:szCs w:val="20"/>
        </w:rPr>
        <w:t>juridicatura</w:t>
      </w:r>
      <w:proofErr w:type="spellEnd"/>
      <w:r>
        <w:rPr>
          <w:rFonts w:cs="Arial"/>
          <w:b w:val="0"/>
          <w:bCs w:val="0"/>
          <w:i/>
          <w:iCs/>
          <w:sz w:val="20"/>
          <w:szCs w:val="20"/>
        </w:rPr>
        <w:t xml:space="preserve"> propia. Ciertas autoridades propias que sustituirían, es decir, que en la realidad actual son sustituidas en el ordenamiento jurídico por el juez del poder judicial chileno, pero el pueblo mapuche tendría otras autoridades que ejercerían la función jurisdiccional.”</w:t>
      </w:r>
    </w:p>
    <w:p w14:paraId="147E1EC9" w14:textId="77777777" w:rsidR="00313AF0" w:rsidRDefault="00313AF0">
      <w:pPr>
        <w:widowControl w:val="0"/>
        <w:autoSpaceDE w:val="0"/>
        <w:autoSpaceDN w:val="0"/>
        <w:adjustRightInd w:val="0"/>
        <w:rPr>
          <w:rFonts w:cs="Arial"/>
          <w:i/>
          <w:iCs/>
          <w:sz w:val="20"/>
          <w:szCs w:val="20"/>
        </w:rPr>
      </w:pPr>
    </w:p>
    <w:p w14:paraId="456FC17D"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María del Rosario Salamanca </w:t>
      </w:r>
      <w:r>
        <w:rPr>
          <w:rFonts w:cs="Arial"/>
          <w:b w:val="0"/>
          <w:bCs w:val="0"/>
          <w:sz w:val="20"/>
          <w:szCs w:val="20"/>
        </w:rPr>
        <w:t>agrega: “</w:t>
      </w:r>
      <w:r>
        <w:rPr>
          <w:rFonts w:cs="Arial"/>
          <w:b w:val="0"/>
          <w:bCs w:val="0"/>
          <w:i/>
          <w:iCs/>
          <w:sz w:val="20"/>
          <w:szCs w:val="20"/>
        </w:rPr>
        <w:t xml:space="preserve">Y que aplican su propio derecho, </w:t>
      </w:r>
      <w:proofErr w:type="gramStart"/>
      <w:r>
        <w:rPr>
          <w:rFonts w:cs="Arial"/>
          <w:b w:val="0"/>
          <w:bCs w:val="0"/>
          <w:i/>
          <w:iCs/>
          <w:sz w:val="20"/>
          <w:szCs w:val="20"/>
        </w:rPr>
        <w:t>de acuerdo a</w:t>
      </w:r>
      <w:proofErr w:type="gramEnd"/>
      <w:r>
        <w:rPr>
          <w:rFonts w:cs="Arial"/>
          <w:b w:val="0"/>
          <w:bCs w:val="0"/>
          <w:i/>
          <w:iCs/>
          <w:sz w:val="20"/>
          <w:szCs w:val="20"/>
        </w:rPr>
        <w:t xml:space="preserve"> sus propias pautas culturales, las que son obedecidas por las personas y resuelven conflictos.”</w:t>
      </w:r>
    </w:p>
    <w:p w14:paraId="6B5EA24A" w14:textId="77777777" w:rsidR="00313AF0" w:rsidRDefault="00313AF0">
      <w:pPr>
        <w:widowControl w:val="0"/>
        <w:autoSpaceDE w:val="0"/>
        <w:autoSpaceDN w:val="0"/>
        <w:adjustRightInd w:val="0"/>
        <w:rPr>
          <w:rFonts w:cs="Arial"/>
          <w:i/>
          <w:iCs/>
          <w:sz w:val="20"/>
          <w:szCs w:val="20"/>
        </w:rPr>
      </w:pPr>
    </w:p>
    <w:p w14:paraId="2884CE78"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Patricio Aylwin </w:t>
      </w:r>
      <w:r>
        <w:rPr>
          <w:rFonts w:cs="Arial"/>
          <w:b w:val="0"/>
          <w:bCs w:val="0"/>
          <w:sz w:val="20"/>
          <w:szCs w:val="20"/>
        </w:rPr>
        <w:t xml:space="preserve">afirma: </w:t>
      </w:r>
      <w:r>
        <w:rPr>
          <w:rFonts w:cs="Arial"/>
          <w:b w:val="0"/>
          <w:bCs w:val="0"/>
          <w:i/>
          <w:iCs/>
          <w:sz w:val="20"/>
          <w:szCs w:val="20"/>
        </w:rPr>
        <w:t>“Pero ese derecho que aplican es consuetudinario, porque no es un derecho escrito.”</w:t>
      </w:r>
    </w:p>
    <w:p w14:paraId="09F1A67E" w14:textId="77777777" w:rsidR="00313AF0" w:rsidRDefault="00313AF0">
      <w:pPr>
        <w:widowControl w:val="0"/>
        <w:autoSpaceDE w:val="0"/>
        <w:autoSpaceDN w:val="0"/>
        <w:adjustRightInd w:val="0"/>
        <w:rPr>
          <w:rFonts w:cs="Arial"/>
          <w:i/>
          <w:iCs/>
          <w:sz w:val="20"/>
          <w:szCs w:val="20"/>
        </w:rPr>
      </w:pPr>
    </w:p>
    <w:p w14:paraId="168CDB89"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La Sra. </w:t>
      </w:r>
      <w:r>
        <w:rPr>
          <w:rFonts w:cs="Arial"/>
          <w:sz w:val="20"/>
          <w:szCs w:val="20"/>
        </w:rPr>
        <w:t xml:space="preserve">María del Rosario Salamanca </w:t>
      </w:r>
      <w:r>
        <w:rPr>
          <w:rFonts w:cs="Arial"/>
          <w:b w:val="0"/>
          <w:bCs w:val="0"/>
          <w:sz w:val="20"/>
          <w:szCs w:val="20"/>
        </w:rPr>
        <w:t xml:space="preserve">responde que efectivamente </w:t>
      </w:r>
      <w:r>
        <w:rPr>
          <w:rFonts w:cs="Arial"/>
          <w:b w:val="0"/>
          <w:bCs w:val="0"/>
          <w:i/>
          <w:iCs/>
          <w:sz w:val="20"/>
          <w:szCs w:val="20"/>
        </w:rPr>
        <w:t>“no es un derecho escrito, es de transmisión oral y que ha ido cambiando con el tiempo porque indudablemente ha sido influenciado por lo que es la sociedad chilena. Yo no estoy hablando de una sociedad mapuche que se mantiene en el pasado y que no es permeable a los cambios.”</w:t>
      </w:r>
    </w:p>
    <w:p w14:paraId="34CECD3E" w14:textId="77777777" w:rsidR="00313AF0" w:rsidRDefault="00313AF0">
      <w:pPr>
        <w:widowControl w:val="0"/>
        <w:autoSpaceDE w:val="0"/>
        <w:autoSpaceDN w:val="0"/>
        <w:adjustRightInd w:val="0"/>
        <w:rPr>
          <w:rFonts w:cs="Arial"/>
          <w:i/>
          <w:iCs/>
          <w:sz w:val="20"/>
          <w:szCs w:val="20"/>
        </w:rPr>
      </w:pPr>
    </w:p>
    <w:p w14:paraId="7CA49F62" w14:textId="77777777" w:rsidR="00313AF0" w:rsidRDefault="00313AF0">
      <w:pPr>
        <w:pStyle w:val="Heading2"/>
        <w:widowControl w:val="0"/>
        <w:numPr>
          <w:ilvl w:val="0"/>
          <w:numId w:val="21"/>
        </w:numPr>
        <w:autoSpaceDE w:val="0"/>
        <w:autoSpaceDN w:val="0"/>
        <w:adjustRightInd w:val="0"/>
        <w:rPr>
          <w:rFonts w:cs="Arial"/>
          <w:b w:val="0"/>
          <w:bCs w:val="0"/>
          <w:i/>
          <w:iCs/>
          <w:sz w:val="20"/>
          <w:szCs w:val="20"/>
        </w:rPr>
      </w:pPr>
      <w:r>
        <w:rPr>
          <w:rFonts w:cs="Arial"/>
          <w:b w:val="0"/>
          <w:bCs w:val="0"/>
          <w:sz w:val="20"/>
          <w:szCs w:val="20"/>
        </w:rPr>
        <w:t xml:space="preserve">El Sr. </w:t>
      </w:r>
      <w:r>
        <w:rPr>
          <w:rFonts w:cs="Arial"/>
          <w:sz w:val="20"/>
          <w:szCs w:val="20"/>
        </w:rPr>
        <w:t xml:space="preserve">Carlos Peña </w:t>
      </w:r>
      <w:r>
        <w:rPr>
          <w:rFonts w:cs="Arial"/>
          <w:b w:val="0"/>
          <w:bCs w:val="0"/>
          <w:sz w:val="20"/>
          <w:szCs w:val="20"/>
        </w:rPr>
        <w:t xml:space="preserve">señala que le </w:t>
      </w:r>
      <w:r>
        <w:rPr>
          <w:rFonts w:cs="Arial"/>
          <w:b w:val="0"/>
          <w:bCs w:val="0"/>
          <w:i/>
          <w:iCs/>
          <w:sz w:val="20"/>
          <w:szCs w:val="20"/>
        </w:rPr>
        <w:t xml:space="preserve">“parece que el informe de la Comisión podría recoger el punto de vista que acabamos de oír. Esto es que hay sectores que con alguna evidencia empírica sostienen que en la cultura mapuche hay una institucionalidad completa que incluye órganos jurisdiccionales además de sistemas normativos. Nada obsta que hagamos esa declaración. Nuestro problema político es qué arreglo institucional permite que eso pueda tener efectividad. Y yo creo que la sugerencia más sensata es la que hace la Subcomisión. Insisto, ampliar las formas de arbitraje en términos tales que los miembros de esos pueblos, si efectivamente reconocen legitimidad espontánea a esa autoridad, entonces sometan a ella bajo una forma de arbitraje.” </w:t>
      </w:r>
    </w:p>
    <w:p w14:paraId="528366F7" w14:textId="77777777" w:rsidR="00313AF0" w:rsidRDefault="00313AF0">
      <w:pPr>
        <w:widowControl w:val="0"/>
        <w:autoSpaceDE w:val="0"/>
        <w:autoSpaceDN w:val="0"/>
        <w:adjustRightInd w:val="0"/>
        <w:rPr>
          <w:rFonts w:cs="Arial"/>
          <w:i/>
          <w:iCs/>
          <w:sz w:val="20"/>
          <w:szCs w:val="20"/>
        </w:rPr>
      </w:pPr>
    </w:p>
    <w:p w14:paraId="1611EF05"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“Esta es la regla por lo demás, piensen ustedes, cuál es el </w:t>
      </w:r>
      <w:proofErr w:type="gramStart"/>
      <w:r>
        <w:rPr>
          <w:rFonts w:cs="Arial"/>
          <w:i/>
          <w:iCs/>
          <w:sz w:val="20"/>
          <w:szCs w:val="20"/>
        </w:rPr>
        <w:t>problemas más similar</w:t>
      </w:r>
      <w:proofErr w:type="gramEnd"/>
      <w:r>
        <w:rPr>
          <w:rFonts w:cs="Arial"/>
          <w:i/>
          <w:iCs/>
          <w:sz w:val="20"/>
          <w:szCs w:val="20"/>
        </w:rPr>
        <w:t xml:space="preserve"> a este que se ha conocido en el derecho. El problema más similar a este son las disputas entre privados pertenecientes a distintos Estados en la comunidad internacional. A nivel de comunidad internacional no hay un solo derecho. Cómo se resuelven las disputas entre dos empresas que no tienen territorio </w:t>
      </w:r>
      <w:r>
        <w:rPr>
          <w:rFonts w:cs="Arial"/>
          <w:i/>
          <w:iCs/>
          <w:sz w:val="20"/>
          <w:szCs w:val="20"/>
        </w:rPr>
        <w:lastRenderedPageBreak/>
        <w:t>fijo, mediante formas de arbitraje. Es decir, mediante la sesión voluntaria de un tercero para que decida. Por qué no instaurar ese mecanismo.”</w:t>
      </w:r>
    </w:p>
    <w:p w14:paraId="490B4BC3" w14:textId="77777777" w:rsidR="00313AF0" w:rsidRDefault="00313AF0">
      <w:pPr>
        <w:widowControl w:val="0"/>
        <w:autoSpaceDE w:val="0"/>
        <w:autoSpaceDN w:val="0"/>
        <w:adjustRightInd w:val="0"/>
        <w:rPr>
          <w:rFonts w:cs="Arial"/>
          <w:i/>
          <w:iCs/>
          <w:sz w:val="20"/>
          <w:szCs w:val="20"/>
        </w:rPr>
      </w:pPr>
    </w:p>
    <w:p w14:paraId="5166537A"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 xml:space="preserve">“Si efectivamente hay un derecho propio, y parece hacer evidencia de que lo hay, la gente espontáneamente va a someterse al </w:t>
      </w:r>
      <w:proofErr w:type="spellStart"/>
      <w:r>
        <w:rPr>
          <w:rFonts w:cs="Arial"/>
          <w:i/>
          <w:iCs/>
          <w:sz w:val="20"/>
          <w:szCs w:val="20"/>
        </w:rPr>
        <w:t>lonko</w:t>
      </w:r>
      <w:proofErr w:type="spellEnd"/>
      <w:r>
        <w:rPr>
          <w:rFonts w:cs="Arial"/>
          <w:i/>
          <w:iCs/>
          <w:sz w:val="20"/>
          <w:szCs w:val="20"/>
        </w:rPr>
        <w:t>. Si no se someten espontáneamente es que no lo hay.”</w:t>
      </w:r>
    </w:p>
    <w:p w14:paraId="5D9D4EC7" w14:textId="77777777" w:rsidR="00313AF0" w:rsidRDefault="00313AF0">
      <w:pPr>
        <w:widowControl w:val="0"/>
        <w:autoSpaceDE w:val="0"/>
        <w:autoSpaceDN w:val="0"/>
        <w:adjustRightInd w:val="0"/>
        <w:rPr>
          <w:rFonts w:cs="Arial"/>
          <w:i/>
          <w:iCs/>
          <w:sz w:val="20"/>
          <w:szCs w:val="20"/>
        </w:rPr>
      </w:pPr>
    </w:p>
    <w:p w14:paraId="76E411DD" w14:textId="77777777" w:rsidR="00313AF0" w:rsidRDefault="00313AF0">
      <w:pPr>
        <w:pStyle w:val="Heading7"/>
        <w:widowControl w:val="0"/>
        <w:numPr>
          <w:ilvl w:val="0"/>
          <w:numId w:val="22"/>
        </w:numPr>
        <w:autoSpaceDE w:val="0"/>
        <w:autoSpaceDN w:val="0"/>
        <w:adjustRightInd w:val="0"/>
        <w:rPr>
          <w:rFonts w:cs="Arial"/>
          <w:b w:val="0"/>
          <w:bCs w:val="0"/>
          <w:i/>
          <w:iCs/>
          <w:sz w:val="20"/>
          <w:szCs w:val="20"/>
        </w:rPr>
      </w:pPr>
      <w:r>
        <w:rPr>
          <w:rFonts w:cs="Arial"/>
          <w:b w:val="0"/>
          <w:bCs w:val="0"/>
          <w:sz w:val="20"/>
          <w:szCs w:val="20"/>
        </w:rPr>
        <w:t>El Sr.</w:t>
      </w:r>
      <w:r>
        <w:rPr>
          <w:rFonts w:cs="Arial"/>
          <w:sz w:val="20"/>
          <w:szCs w:val="20"/>
        </w:rPr>
        <w:t xml:space="preserve"> Patricio Aylwin </w:t>
      </w:r>
      <w:r>
        <w:rPr>
          <w:rFonts w:cs="Arial"/>
          <w:b w:val="0"/>
          <w:bCs w:val="0"/>
          <w:sz w:val="20"/>
          <w:szCs w:val="20"/>
        </w:rPr>
        <w:t>afirma que</w:t>
      </w:r>
      <w:r>
        <w:rPr>
          <w:rFonts w:cs="Arial"/>
          <w:sz w:val="20"/>
          <w:szCs w:val="20"/>
        </w:rPr>
        <w:t xml:space="preserve"> </w:t>
      </w:r>
      <w:r>
        <w:rPr>
          <w:rFonts w:cs="Arial"/>
          <w:b w:val="0"/>
          <w:bCs w:val="0"/>
          <w:i/>
          <w:iCs/>
          <w:sz w:val="20"/>
          <w:szCs w:val="20"/>
        </w:rPr>
        <w:t xml:space="preserve">“De todas maneras en el informe habría que hacer referencia al derecho propio.” </w:t>
      </w:r>
    </w:p>
    <w:p w14:paraId="268E48DE" w14:textId="77777777" w:rsidR="00313AF0" w:rsidRDefault="00313AF0">
      <w:pPr>
        <w:pStyle w:val="Heading7"/>
        <w:widowControl w:val="0"/>
        <w:autoSpaceDE w:val="0"/>
        <w:autoSpaceDN w:val="0"/>
        <w:adjustRightInd w:val="0"/>
        <w:rPr>
          <w:rFonts w:cs="Arial"/>
          <w:i/>
          <w:iCs/>
          <w:sz w:val="20"/>
          <w:szCs w:val="20"/>
        </w:rPr>
      </w:pPr>
    </w:p>
    <w:p w14:paraId="3B8E309C" w14:textId="77777777" w:rsidR="00313AF0" w:rsidRDefault="00313AF0">
      <w:pPr>
        <w:pStyle w:val="Heading7"/>
        <w:widowControl w:val="0"/>
        <w:numPr>
          <w:ilvl w:val="0"/>
          <w:numId w:val="22"/>
        </w:numPr>
        <w:autoSpaceDE w:val="0"/>
        <w:autoSpaceDN w:val="0"/>
        <w:adjustRightInd w:val="0"/>
        <w:rPr>
          <w:rFonts w:cs="Arial"/>
          <w:sz w:val="20"/>
          <w:szCs w:val="20"/>
        </w:rPr>
      </w:pPr>
      <w:r>
        <w:rPr>
          <w:rFonts w:cs="Arial"/>
          <w:b w:val="0"/>
          <w:bCs w:val="0"/>
          <w:sz w:val="20"/>
          <w:szCs w:val="20"/>
        </w:rPr>
        <w:t xml:space="preserve">El Sr. </w:t>
      </w:r>
      <w:r>
        <w:rPr>
          <w:rFonts w:cs="Arial"/>
          <w:sz w:val="20"/>
          <w:szCs w:val="20"/>
        </w:rPr>
        <w:t xml:space="preserve">José Santos Millao </w:t>
      </w:r>
      <w:r>
        <w:rPr>
          <w:rFonts w:cs="Arial"/>
          <w:b w:val="0"/>
          <w:bCs w:val="0"/>
          <w:sz w:val="20"/>
          <w:szCs w:val="20"/>
        </w:rPr>
        <w:t xml:space="preserve">dice que </w:t>
      </w:r>
      <w:r>
        <w:rPr>
          <w:rFonts w:cs="Arial"/>
          <w:b w:val="0"/>
          <w:bCs w:val="0"/>
          <w:i/>
          <w:iCs/>
          <w:sz w:val="20"/>
          <w:szCs w:val="20"/>
        </w:rPr>
        <w:t xml:space="preserve">“Debo confesar </w:t>
      </w:r>
      <w:proofErr w:type="gramStart"/>
      <w:r>
        <w:rPr>
          <w:rFonts w:cs="Arial"/>
          <w:b w:val="0"/>
          <w:bCs w:val="0"/>
          <w:i/>
          <w:iCs/>
          <w:sz w:val="20"/>
          <w:szCs w:val="20"/>
        </w:rPr>
        <w:t>de que</w:t>
      </w:r>
      <w:proofErr w:type="gramEnd"/>
      <w:r>
        <w:rPr>
          <w:rFonts w:cs="Arial"/>
          <w:b w:val="0"/>
          <w:bCs w:val="0"/>
          <w:i/>
          <w:iCs/>
          <w:sz w:val="20"/>
          <w:szCs w:val="20"/>
        </w:rPr>
        <w:t xml:space="preserve"> en este punto es donde más tengo coincidencia con el profesor Peña. Porque en los términos de que él lo planteó, hoy día estamos ejerciendo en la práctica ese derecho. En mi comunidad, a veces no es muy bueno partir dando ejemplos muy cercanos, cuando se genera un conflicto, de acuerdo por la comunidad, por el lof, se recurre no tan solo al </w:t>
      </w:r>
      <w:proofErr w:type="spellStart"/>
      <w:r>
        <w:rPr>
          <w:rFonts w:cs="Arial"/>
          <w:b w:val="0"/>
          <w:bCs w:val="0"/>
          <w:i/>
          <w:iCs/>
          <w:sz w:val="20"/>
          <w:szCs w:val="20"/>
        </w:rPr>
        <w:t>lonko</w:t>
      </w:r>
      <w:proofErr w:type="spellEnd"/>
      <w:r>
        <w:rPr>
          <w:rFonts w:cs="Arial"/>
          <w:b w:val="0"/>
          <w:bCs w:val="0"/>
          <w:i/>
          <w:iCs/>
          <w:sz w:val="20"/>
          <w:szCs w:val="20"/>
        </w:rPr>
        <w:t xml:space="preserve">, a todas las autoridades que allí están. Puede ser la machi, puede ser el </w:t>
      </w:r>
      <w:proofErr w:type="spellStart"/>
      <w:r>
        <w:rPr>
          <w:rFonts w:cs="Arial"/>
          <w:b w:val="0"/>
          <w:bCs w:val="0"/>
          <w:i/>
          <w:iCs/>
          <w:sz w:val="20"/>
          <w:szCs w:val="20"/>
        </w:rPr>
        <w:t>lonko</w:t>
      </w:r>
      <w:proofErr w:type="spellEnd"/>
      <w:r>
        <w:rPr>
          <w:rFonts w:cs="Arial"/>
          <w:b w:val="0"/>
          <w:bCs w:val="0"/>
          <w:i/>
          <w:iCs/>
          <w:sz w:val="20"/>
          <w:szCs w:val="20"/>
        </w:rPr>
        <w:t xml:space="preserve">, puede ser el </w:t>
      </w:r>
      <w:proofErr w:type="spellStart"/>
      <w:r>
        <w:rPr>
          <w:rFonts w:cs="Arial"/>
          <w:b w:val="0"/>
          <w:bCs w:val="0"/>
          <w:i/>
          <w:iCs/>
          <w:sz w:val="20"/>
          <w:szCs w:val="20"/>
        </w:rPr>
        <w:t>kimche</w:t>
      </w:r>
      <w:proofErr w:type="spellEnd"/>
      <w:r>
        <w:rPr>
          <w:rFonts w:cs="Arial"/>
          <w:b w:val="0"/>
          <w:bCs w:val="0"/>
          <w:i/>
          <w:iCs/>
          <w:sz w:val="20"/>
          <w:szCs w:val="20"/>
        </w:rPr>
        <w:t xml:space="preserve">, el </w:t>
      </w:r>
      <w:proofErr w:type="spellStart"/>
      <w:r>
        <w:rPr>
          <w:rFonts w:cs="Arial"/>
          <w:b w:val="0"/>
          <w:bCs w:val="0"/>
          <w:i/>
          <w:iCs/>
          <w:sz w:val="20"/>
          <w:szCs w:val="20"/>
        </w:rPr>
        <w:t>weupife</w:t>
      </w:r>
      <w:proofErr w:type="spellEnd"/>
      <w:r>
        <w:rPr>
          <w:rFonts w:cs="Arial"/>
          <w:b w:val="0"/>
          <w:bCs w:val="0"/>
          <w:i/>
          <w:iCs/>
          <w:sz w:val="20"/>
          <w:szCs w:val="20"/>
        </w:rPr>
        <w:t xml:space="preserve">, un conjunto colectivo. Por eso es </w:t>
      </w:r>
      <w:proofErr w:type="gramStart"/>
      <w:r>
        <w:rPr>
          <w:rFonts w:cs="Arial"/>
          <w:b w:val="0"/>
          <w:bCs w:val="0"/>
          <w:i/>
          <w:iCs/>
          <w:sz w:val="20"/>
          <w:szCs w:val="20"/>
        </w:rPr>
        <w:t>que</w:t>
      </w:r>
      <w:proofErr w:type="gramEnd"/>
      <w:r>
        <w:rPr>
          <w:rFonts w:cs="Arial"/>
          <w:b w:val="0"/>
          <w:bCs w:val="0"/>
          <w:i/>
          <w:iCs/>
          <w:sz w:val="20"/>
          <w:szCs w:val="20"/>
        </w:rPr>
        <w:t xml:space="preserve"> yo reclamo tanto el colectivismo en nuestro pueblo. Con la salvedad de lo que ha dicho el profesor es que de repente tampoco va a haber acuerdo ahí. No van a ser capaces </w:t>
      </w:r>
      <w:proofErr w:type="gramStart"/>
      <w:r>
        <w:rPr>
          <w:rFonts w:cs="Arial"/>
          <w:b w:val="0"/>
          <w:bCs w:val="0"/>
          <w:i/>
          <w:iCs/>
          <w:sz w:val="20"/>
          <w:szCs w:val="20"/>
        </w:rPr>
        <w:t>de acuerdo a</w:t>
      </w:r>
      <w:proofErr w:type="gramEnd"/>
      <w:r>
        <w:rPr>
          <w:rFonts w:cs="Arial"/>
          <w:b w:val="0"/>
          <w:bCs w:val="0"/>
          <w:i/>
          <w:iCs/>
          <w:sz w:val="20"/>
          <w:szCs w:val="20"/>
        </w:rPr>
        <w:t xml:space="preserve"> la dimensión que tenga el conflicto. </w:t>
      </w:r>
      <w:proofErr w:type="gramStart"/>
      <w:r>
        <w:rPr>
          <w:rFonts w:cs="Arial"/>
          <w:b w:val="0"/>
          <w:bCs w:val="0"/>
          <w:i/>
          <w:iCs/>
          <w:sz w:val="20"/>
          <w:szCs w:val="20"/>
        </w:rPr>
        <w:t>Finalmente</w:t>
      </w:r>
      <w:proofErr w:type="gramEnd"/>
      <w:r>
        <w:rPr>
          <w:rFonts w:cs="Arial"/>
          <w:b w:val="0"/>
          <w:bCs w:val="0"/>
          <w:i/>
          <w:iCs/>
          <w:sz w:val="20"/>
          <w:szCs w:val="20"/>
        </w:rPr>
        <w:t xml:space="preserve"> quien sanciona y determina justicia o de otro tipo, es la Asamblea, el lof en general reunido al lado del </w:t>
      </w:r>
      <w:proofErr w:type="spellStart"/>
      <w:r>
        <w:rPr>
          <w:rFonts w:cs="Arial"/>
          <w:b w:val="0"/>
          <w:bCs w:val="0"/>
          <w:i/>
          <w:iCs/>
          <w:sz w:val="20"/>
          <w:szCs w:val="20"/>
        </w:rPr>
        <w:t>rewe</w:t>
      </w:r>
      <w:proofErr w:type="spellEnd"/>
      <w:r>
        <w:rPr>
          <w:rFonts w:cs="Arial"/>
          <w:b w:val="0"/>
          <w:bCs w:val="0"/>
          <w:i/>
          <w:iCs/>
          <w:sz w:val="20"/>
          <w:szCs w:val="20"/>
        </w:rPr>
        <w:t>. Con esa diferencia, pero en lo demás estoy plenamente de acuerdo.”</w:t>
      </w:r>
    </w:p>
    <w:p w14:paraId="58EBA0D8" w14:textId="77777777" w:rsidR="00313AF0" w:rsidRDefault="00313AF0">
      <w:pPr>
        <w:widowControl w:val="0"/>
        <w:autoSpaceDE w:val="0"/>
        <w:autoSpaceDN w:val="0"/>
        <w:adjustRightInd w:val="0"/>
        <w:rPr>
          <w:rFonts w:cs="Arial"/>
          <w:i/>
          <w:iCs/>
          <w:sz w:val="20"/>
          <w:szCs w:val="20"/>
        </w:rPr>
      </w:pPr>
    </w:p>
    <w:p w14:paraId="628665F1" w14:textId="77777777" w:rsidR="00313AF0" w:rsidRDefault="00313AF0">
      <w:pPr>
        <w:pStyle w:val="BodyTextIndent2"/>
        <w:rPr>
          <w:sz w:val="20"/>
          <w:szCs w:val="20"/>
        </w:rPr>
      </w:pPr>
      <w:r>
        <w:rPr>
          <w:sz w:val="20"/>
          <w:szCs w:val="20"/>
        </w:rPr>
        <w:t xml:space="preserve">“Quiero agregar que cuando empleamos el término de derecho consuetudinario, pareciera que estamos pensando en impartir justicia desde el punto de vista jurídico. Hay mucho de eso, indudablemente, pero también es mucho más amplio ese concepto. Porque como bien lo dijo alguien, nosotros también poseemos nuestro propio ordenamiento jurídico. Visto así, haciendo la comparación, pero basado en nuestra propia institucionalidad. Y eso es lo que finalmente, a través de lo que decíamos denantes de la implementación de otras miradas, el estado de derecho que todos </w:t>
      </w:r>
      <w:proofErr w:type="gramStart"/>
      <w:r>
        <w:rPr>
          <w:sz w:val="20"/>
          <w:szCs w:val="20"/>
        </w:rPr>
        <w:t>conocemos,</w:t>
      </w:r>
      <w:proofErr w:type="gramEnd"/>
      <w:r>
        <w:rPr>
          <w:sz w:val="20"/>
          <w:szCs w:val="20"/>
        </w:rPr>
        <w:t xml:space="preserve"> es lo que destruyó. De modo entonces que el conflicto se va a resolver en la comunidad dependiendo del carácter que tenga. Ese es el punto. Porque de repente puede intervenir el </w:t>
      </w:r>
      <w:proofErr w:type="spellStart"/>
      <w:r>
        <w:rPr>
          <w:sz w:val="20"/>
          <w:szCs w:val="20"/>
        </w:rPr>
        <w:t>kimche</w:t>
      </w:r>
      <w:proofErr w:type="spellEnd"/>
      <w:r>
        <w:rPr>
          <w:sz w:val="20"/>
          <w:szCs w:val="20"/>
        </w:rPr>
        <w:t xml:space="preserve">, que traducido literalmente es el sabio que nosotros tenemos en la comunidad, de repente puede participar el parlamentario que está en la comunidad que es el </w:t>
      </w:r>
      <w:proofErr w:type="spellStart"/>
      <w:r>
        <w:rPr>
          <w:sz w:val="20"/>
          <w:szCs w:val="20"/>
        </w:rPr>
        <w:t>weupife</w:t>
      </w:r>
      <w:proofErr w:type="spellEnd"/>
      <w:r>
        <w:rPr>
          <w:sz w:val="20"/>
          <w:szCs w:val="20"/>
        </w:rPr>
        <w:t>. Ese sistema de institucionalidad todavía se ejerce en nuestra comunidad, de modo que es mucho más amplio el concepto.”</w:t>
      </w:r>
    </w:p>
    <w:p w14:paraId="5901C8D5" w14:textId="77777777" w:rsidR="00313AF0" w:rsidRDefault="00313AF0">
      <w:pPr>
        <w:widowControl w:val="0"/>
        <w:autoSpaceDE w:val="0"/>
        <w:autoSpaceDN w:val="0"/>
        <w:adjustRightInd w:val="0"/>
        <w:rPr>
          <w:rFonts w:cs="Arial"/>
          <w:i/>
          <w:iCs/>
          <w:sz w:val="20"/>
          <w:szCs w:val="20"/>
        </w:rPr>
      </w:pPr>
    </w:p>
    <w:p w14:paraId="34827E01" w14:textId="77777777" w:rsidR="00313AF0" w:rsidRDefault="00313AF0">
      <w:pPr>
        <w:widowControl w:val="0"/>
        <w:autoSpaceDE w:val="0"/>
        <w:autoSpaceDN w:val="0"/>
        <w:adjustRightInd w:val="0"/>
        <w:ind w:left="340"/>
        <w:rPr>
          <w:rFonts w:cs="Arial"/>
          <w:i/>
          <w:iCs/>
          <w:sz w:val="20"/>
          <w:szCs w:val="20"/>
        </w:rPr>
      </w:pPr>
      <w:r>
        <w:rPr>
          <w:rFonts w:cs="Arial"/>
          <w:i/>
          <w:iCs/>
          <w:sz w:val="20"/>
          <w:szCs w:val="20"/>
        </w:rPr>
        <w:t>“Yo creo que finalmente para tener una concepción lo más amplia posible en este punto, es indudablemente necesario hacer un repaso más detenido. Por ejemplo, lo que decían los hermanos (...) más amplio de esto, está la organización que sirve indudablemente desde el punto de vista del derecho actual jurídico en general, sea para darle “legalidad” a las cosas y obtener algunos beneficios, pero también está la organización tradicional.”</w:t>
      </w:r>
    </w:p>
    <w:p w14:paraId="0D28B20D" w14:textId="77777777" w:rsidR="00313AF0" w:rsidRDefault="00313AF0">
      <w:pPr>
        <w:rPr>
          <w:rFonts w:cs="Arial"/>
          <w:i/>
          <w:iCs/>
          <w:sz w:val="20"/>
          <w:szCs w:val="20"/>
          <w:lang w:val="es-MX"/>
        </w:rPr>
      </w:pPr>
    </w:p>
    <w:p w14:paraId="6D434D59" w14:textId="77777777" w:rsidR="00313AF0" w:rsidRDefault="00313AF0">
      <w:pPr>
        <w:pStyle w:val="Heading2"/>
        <w:numPr>
          <w:ilvl w:val="0"/>
          <w:numId w:val="23"/>
        </w:numPr>
        <w:rPr>
          <w:rFonts w:cs="Arial"/>
          <w:b w:val="0"/>
          <w:bCs w:val="0"/>
          <w:i/>
          <w:iCs/>
          <w:sz w:val="20"/>
          <w:szCs w:val="20"/>
        </w:rPr>
      </w:pPr>
      <w:r>
        <w:rPr>
          <w:rFonts w:cs="Arial"/>
          <w:b w:val="0"/>
          <w:bCs w:val="0"/>
          <w:sz w:val="20"/>
          <w:szCs w:val="20"/>
        </w:rPr>
        <w:t>El Sr.</w:t>
      </w:r>
      <w:r>
        <w:rPr>
          <w:rFonts w:cs="Arial"/>
          <w:sz w:val="20"/>
          <w:szCs w:val="20"/>
        </w:rPr>
        <w:t xml:space="preserve"> Rodrigo Lillo </w:t>
      </w:r>
      <w:r>
        <w:rPr>
          <w:rFonts w:cs="Arial"/>
          <w:b w:val="0"/>
          <w:bCs w:val="0"/>
          <w:sz w:val="20"/>
          <w:szCs w:val="20"/>
        </w:rPr>
        <w:t xml:space="preserve">agrega </w:t>
      </w:r>
      <w:r>
        <w:rPr>
          <w:rFonts w:cs="Arial"/>
          <w:b w:val="0"/>
          <w:bCs w:val="0"/>
          <w:i/>
          <w:iCs/>
          <w:sz w:val="20"/>
          <w:szCs w:val="20"/>
        </w:rPr>
        <w:t>“que aun cuando este derecho propio, derecho consuetudinario, aun cuando estuviera debilitado en algunos espacios el Estado podría tomar la opción de estimularlo y de fortalecerlo con el objetivo de hacer más eficiente la posibilidad de resolver algunos conflictos que en la justicia estatal no se resuelven, resguardando siempre la posibilidad de tener un recurso en otra instancia para reclamar una eventual vulneración de derecho. Solamente eso, porque creo que hay bastante acuerdo ya.”</w:t>
      </w:r>
    </w:p>
    <w:p w14:paraId="49FB4B1D" w14:textId="77777777" w:rsidR="00313AF0" w:rsidRDefault="00313AF0">
      <w:pPr>
        <w:pStyle w:val="BodyText"/>
        <w:rPr>
          <w:rFonts w:cs="Arial"/>
          <w:b w:val="0"/>
          <w:bCs w:val="0"/>
          <w:i/>
          <w:iCs/>
          <w:szCs w:val="20"/>
        </w:rPr>
      </w:pPr>
    </w:p>
    <w:p w14:paraId="487D7412" w14:textId="77777777" w:rsidR="00313AF0" w:rsidRDefault="00313AF0">
      <w:pPr>
        <w:pStyle w:val="BodyText"/>
        <w:numPr>
          <w:ilvl w:val="0"/>
          <w:numId w:val="23"/>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puntualiza que “</w:t>
      </w:r>
      <w:r>
        <w:rPr>
          <w:rFonts w:cs="Arial"/>
          <w:b w:val="0"/>
          <w:bCs w:val="0"/>
          <w:i/>
          <w:iCs/>
          <w:szCs w:val="20"/>
        </w:rPr>
        <w:t>Habría acuerdo en este sentido. Hay a continuación el derecho colectivo a incidir en la educación de sus miembros. Sobre eso, ¿hay algo que agregar a lo que expone el informe?”</w:t>
      </w:r>
    </w:p>
    <w:p w14:paraId="0FDABCE5" w14:textId="77777777" w:rsidR="00313AF0" w:rsidRDefault="00313AF0">
      <w:pPr>
        <w:pStyle w:val="BodyText"/>
        <w:rPr>
          <w:rFonts w:cs="Arial"/>
          <w:b w:val="0"/>
          <w:bCs w:val="0"/>
          <w:i/>
          <w:iCs/>
          <w:szCs w:val="20"/>
        </w:rPr>
      </w:pPr>
    </w:p>
    <w:p w14:paraId="558D5550" w14:textId="77777777" w:rsidR="00313AF0" w:rsidRDefault="00313AF0">
      <w:pPr>
        <w:pStyle w:val="BodyText"/>
        <w:numPr>
          <w:ilvl w:val="0"/>
          <w:numId w:val="24"/>
        </w:numPr>
        <w:rPr>
          <w:rFonts w:cs="Arial"/>
          <w:b w:val="0"/>
          <w:bCs w:val="0"/>
          <w:i/>
          <w:iCs/>
          <w:szCs w:val="20"/>
        </w:rPr>
      </w:pPr>
      <w:r>
        <w:rPr>
          <w:rFonts w:cs="Arial"/>
          <w:b w:val="0"/>
          <w:bCs w:val="0"/>
          <w:szCs w:val="20"/>
        </w:rPr>
        <w:t xml:space="preserve">El Sr. </w:t>
      </w:r>
      <w:r>
        <w:rPr>
          <w:rFonts w:cs="Arial"/>
          <w:szCs w:val="20"/>
        </w:rPr>
        <w:t>Rodrigo</w:t>
      </w:r>
      <w:r>
        <w:rPr>
          <w:rFonts w:cs="Arial"/>
          <w:b w:val="0"/>
          <w:bCs w:val="0"/>
          <w:szCs w:val="20"/>
        </w:rPr>
        <w:t xml:space="preserve"> </w:t>
      </w:r>
      <w:r>
        <w:rPr>
          <w:rFonts w:cs="Arial"/>
          <w:szCs w:val="20"/>
        </w:rPr>
        <w:t>Lillo</w:t>
      </w:r>
      <w:r>
        <w:rPr>
          <w:rFonts w:cs="Arial"/>
          <w:i/>
          <w:iCs/>
          <w:szCs w:val="20"/>
        </w:rPr>
        <w:t xml:space="preserve"> </w:t>
      </w:r>
      <w:r>
        <w:rPr>
          <w:rFonts w:cs="Arial"/>
          <w:b w:val="0"/>
          <w:bCs w:val="0"/>
          <w:szCs w:val="20"/>
        </w:rPr>
        <w:t>señala que “</w:t>
      </w:r>
      <w:r>
        <w:rPr>
          <w:rFonts w:cs="Arial"/>
          <w:b w:val="0"/>
          <w:bCs w:val="0"/>
          <w:i/>
          <w:iCs/>
          <w:szCs w:val="20"/>
        </w:rPr>
        <w:t xml:space="preserve">En el último párrafo del derecho colectivo a incidir en la educación, se menciona que un tal derecho podría eventualmente lesionar la autonomía de niños y jóvenes que recogen los tratados internacionales. En </w:t>
      </w:r>
      <w:proofErr w:type="spellStart"/>
      <w:r>
        <w:rPr>
          <w:rFonts w:cs="Arial"/>
          <w:b w:val="0"/>
          <w:bCs w:val="0"/>
          <w:i/>
          <w:iCs/>
          <w:szCs w:val="20"/>
        </w:rPr>
        <w:t>es</w:t>
      </w:r>
      <w:proofErr w:type="spellEnd"/>
      <w:r>
        <w:rPr>
          <w:rFonts w:cs="Arial"/>
          <w:b w:val="0"/>
          <w:bCs w:val="0"/>
          <w:i/>
          <w:iCs/>
          <w:szCs w:val="20"/>
        </w:rPr>
        <w:t xml:space="preserve"> sentido me parece a mí que es necesario compatibilizar, </w:t>
      </w:r>
      <w:r>
        <w:rPr>
          <w:rFonts w:cs="Arial"/>
          <w:b w:val="0"/>
          <w:bCs w:val="0"/>
          <w:i/>
          <w:iCs/>
          <w:szCs w:val="20"/>
        </w:rPr>
        <w:lastRenderedPageBreak/>
        <w:t xml:space="preserve">así como hicimos la discusión de la mañana, el tema de esta pertenencia al grupo, la identidad, y la autonomía individual. De </w:t>
      </w:r>
      <w:proofErr w:type="gramStart"/>
      <w:r>
        <w:rPr>
          <w:rFonts w:cs="Arial"/>
          <w:b w:val="0"/>
          <w:bCs w:val="0"/>
          <w:i/>
          <w:iCs/>
          <w:szCs w:val="20"/>
        </w:rPr>
        <w:t>hecho</w:t>
      </w:r>
      <w:proofErr w:type="gramEnd"/>
      <w:r>
        <w:rPr>
          <w:rFonts w:cs="Arial"/>
          <w:b w:val="0"/>
          <w:bCs w:val="0"/>
          <w:i/>
          <w:iCs/>
          <w:szCs w:val="20"/>
        </w:rPr>
        <w:t xml:space="preserve"> es eso lo que consagra la Convención de Derechos del Niño. No tengo en estos momentos la convención, pero hay una disposición que efectivamente destaca la educación en un contexto cultural -no sé si alguien maneja esa disposición -y que por cierto no tiene que contradecir la autonomía de los niños que también está consagrada en el mismo instrumento. La idea es la compatibilidad que también intentamos conversar en la mañana.”</w:t>
      </w:r>
    </w:p>
    <w:p w14:paraId="2A0EB9C7" w14:textId="77777777" w:rsidR="00313AF0" w:rsidRDefault="00313AF0">
      <w:pPr>
        <w:pStyle w:val="BodyText"/>
        <w:rPr>
          <w:rFonts w:cs="Arial"/>
          <w:b w:val="0"/>
          <w:bCs w:val="0"/>
          <w:i/>
          <w:iCs/>
          <w:szCs w:val="20"/>
        </w:rPr>
      </w:pPr>
    </w:p>
    <w:p w14:paraId="11F9C75C" w14:textId="77777777" w:rsidR="00313AF0" w:rsidRDefault="00313AF0">
      <w:pPr>
        <w:pStyle w:val="BodyText"/>
        <w:numPr>
          <w:ilvl w:val="0"/>
          <w:numId w:val="24"/>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pregunta si “</w:t>
      </w:r>
      <w:r>
        <w:rPr>
          <w:rFonts w:cs="Arial"/>
          <w:b w:val="0"/>
          <w:bCs w:val="0"/>
          <w:i/>
          <w:iCs/>
          <w:szCs w:val="20"/>
        </w:rPr>
        <w:t>¿Habría algo que agregar sobre esta materia?”</w:t>
      </w:r>
    </w:p>
    <w:p w14:paraId="3661D383" w14:textId="77777777" w:rsidR="00313AF0" w:rsidRDefault="00313AF0">
      <w:pPr>
        <w:pStyle w:val="BodyText"/>
        <w:rPr>
          <w:rFonts w:cs="Arial"/>
          <w:b w:val="0"/>
          <w:bCs w:val="0"/>
          <w:i/>
          <w:iCs/>
          <w:szCs w:val="20"/>
        </w:rPr>
      </w:pPr>
    </w:p>
    <w:p w14:paraId="61FC202E" w14:textId="77777777" w:rsidR="00313AF0" w:rsidRDefault="00313AF0">
      <w:pPr>
        <w:pStyle w:val="BodyText"/>
        <w:numPr>
          <w:ilvl w:val="0"/>
          <w:numId w:val="24"/>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b w:val="0"/>
          <w:bCs w:val="0"/>
          <w:szCs w:val="20"/>
        </w:rPr>
        <w:t>: “</w:t>
      </w:r>
      <w:r>
        <w:rPr>
          <w:rFonts w:cs="Arial"/>
          <w:b w:val="0"/>
          <w:bCs w:val="0"/>
          <w:i/>
          <w:iCs/>
          <w:szCs w:val="20"/>
        </w:rPr>
        <w:t xml:space="preserve">Insistir un poco en que esta educación propia de los miembros de nuestra comunidad va a ser posible siempre y cuando exista efectivamente voluntad y también exista apoyo a gestionar establecimientos propios a poder ser sostenedores de las escuelas y tener elementos mínimos para poder generar propuestas alternativas de formación y de diseños curriculares. De lo contrario, si no hay una institucionalidad que pueda controlar y unificar criterios a nivel de pueblo.” </w:t>
      </w:r>
    </w:p>
    <w:p w14:paraId="206B6B84" w14:textId="77777777" w:rsidR="00313AF0" w:rsidRDefault="00313AF0">
      <w:pPr>
        <w:pStyle w:val="BodyText"/>
        <w:rPr>
          <w:rFonts w:cs="Arial"/>
          <w:b w:val="0"/>
          <w:bCs w:val="0"/>
          <w:i/>
          <w:iCs/>
          <w:szCs w:val="20"/>
        </w:rPr>
      </w:pPr>
    </w:p>
    <w:p w14:paraId="54086285" w14:textId="77777777" w:rsidR="00313AF0" w:rsidRDefault="00313AF0">
      <w:pPr>
        <w:pStyle w:val="BodyText"/>
        <w:numPr>
          <w:ilvl w:val="0"/>
          <w:numId w:val="24"/>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agrega que “</w:t>
      </w:r>
      <w:r>
        <w:rPr>
          <w:rFonts w:cs="Arial"/>
          <w:b w:val="0"/>
          <w:bCs w:val="0"/>
          <w:i/>
          <w:iCs/>
          <w:szCs w:val="20"/>
        </w:rPr>
        <w:t>En esa misma línea simplemente quería sugerir dos cuestiones don Patricio. La primera es que la regla general hoy día, desde el punto de vista constitucional, es que las familias pueden autogestionar, dirigir y escoger la educación de sus hijos. Una pareja católica puede escoger educar a su hijo en una educación católica y así. Ese derecho que se reconoce a la familia, evidentemente hay que extenderlo y es natural que así sea, a los pueblos indígenas. Sobre eso me parece que nadie tendría dudas.”</w:t>
      </w:r>
    </w:p>
    <w:p w14:paraId="60B871AA" w14:textId="77777777" w:rsidR="00313AF0" w:rsidRDefault="00313AF0">
      <w:pPr>
        <w:pStyle w:val="BodyText"/>
        <w:rPr>
          <w:rFonts w:cs="Arial"/>
          <w:b w:val="0"/>
          <w:bCs w:val="0"/>
          <w:i/>
          <w:iCs/>
          <w:szCs w:val="20"/>
        </w:rPr>
      </w:pPr>
    </w:p>
    <w:p w14:paraId="1EED6F6F" w14:textId="77777777" w:rsidR="00313AF0" w:rsidRDefault="00313AF0">
      <w:pPr>
        <w:pStyle w:val="BodyText"/>
        <w:ind w:left="340"/>
        <w:rPr>
          <w:rFonts w:cs="Arial"/>
          <w:b w:val="0"/>
          <w:bCs w:val="0"/>
          <w:i/>
          <w:iCs/>
          <w:szCs w:val="20"/>
        </w:rPr>
      </w:pPr>
      <w:r>
        <w:rPr>
          <w:rFonts w:cs="Arial"/>
          <w:b w:val="0"/>
          <w:bCs w:val="0"/>
          <w:i/>
          <w:iCs/>
          <w:szCs w:val="20"/>
        </w:rPr>
        <w:t xml:space="preserve">“Sin embargo el problema de la educación, en el caso de los indígenas, que es clave tanto para reproducir la propia cultura como para fortalecer el sentido de pertenencia, como para tener mayores niveles de logro desde el punto de vista público y cultural, más que una cuestión jurídica es una cuestión económica. Porque desde el punto de vista de la actual institucionalidad nada impediría que las comunidades indígenas fueran sostenedoras de colegios. Sin </w:t>
      </w:r>
      <w:proofErr w:type="gramStart"/>
      <w:r>
        <w:rPr>
          <w:rFonts w:cs="Arial"/>
          <w:b w:val="0"/>
          <w:bCs w:val="0"/>
          <w:i/>
          <w:iCs/>
          <w:szCs w:val="20"/>
        </w:rPr>
        <w:t>embargo</w:t>
      </w:r>
      <w:proofErr w:type="gramEnd"/>
      <w:r>
        <w:rPr>
          <w:rFonts w:cs="Arial"/>
          <w:b w:val="0"/>
          <w:bCs w:val="0"/>
          <w:i/>
          <w:iCs/>
          <w:szCs w:val="20"/>
        </w:rPr>
        <w:t xml:space="preserve"> lo que lo impide es una cuestión de recursos. Mi opinión acerca de eso, que yo sugeriría que se conversara, es que la Subcomisión económica que dirige Felipe Larraín, debiera darse la tarea de idear algunos mecanismos para allegar recursos para que las comunidades puedan hacer eso.” </w:t>
      </w:r>
    </w:p>
    <w:p w14:paraId="15D8C5A6" w14:textId="77777777" w:rsidR="00313AF0" w:rsidRDefault="00313AF0">
      <w:pPr>
        <w:pStyle w:val="BodyText"/>
        <w:rPr>
          <w:rFonts w:cs="Arial"/>
          <w:b w:val="0"/>
          <w:bCs w:val="0"/>
          <w:i/>
          <w:iCs/>
          <w:szCs w:val="20"/>
        </w:rPr>
      </w:pPr>
    </w:p>
    <w:p w14:paraId="3823405B" w14:textId="77777777" w:rsidR="00313AF0" w:rsidRDefault="00313AF0">
      <w:pPr>
        <w:pStyle w:val="BodyText"/>
        <w:ind w:left="340"/>
        <w:rPr>
          <w:rFonts w:cs="Arial"/>
          <w:b w:val="0"/>
          <w:bCs w:val="0"/>
          <w:i/>
          <w:iCs/>
          <w:szCs w:val="20"/>
        </w:rPr>
      </w:pPr>
      <w:r>
        <w:rPr>
          <w:rFonts w:cs="Arial"/>
          <w:b w:val="0"/>
          <w:bCs w:val="0"/>
          <w:i/>
          <w:iCs/>
          <w:szCs w:val="20"/>
        </w:rPr>
        <w:t>“En este memorando de la Subcomisión se sugieren algunas cosas. La más obvia de todas es que debieran crearse franquicias tributarias a donantes de comunidades indígenas con fines educacionales. Hoy día eso no existe. Hoy día, si un donante particular quiere transferir parte de sus recursos a una comunidad indígena, regida por la Ley Indígena para efectos de que esa comunidad emprenda por ejemplo un proyecto educacional, no hay franquicias tributarias claras. Las hay en otras áreas en Chile, pero no en esa. Entonces, sugerir alguna reforma a la ley tributaria me parece clave.”</w:t>
      </w:r>
    </w:p>
    <w:p w14:paraId="3B68AEBD" w14:textId="77777777" w:rsidR="00313AF0" w:rsidRDefault="00313AF0">
      <w:pPr>
        <w:pStyle w:val="BodyText"/>
        <w:rPr>
          <w:rFonts w:cs="Arial"/>
          <w:b w:val="0"/>
          <w:bCs w:val="0"/>
          <w:i/>
          <w:iCs/>
          <w:szCs w:val="20"/>
        </w:rPr>
      </w:pPr>
    </w:p>
    <w:p w14:paraId="3A044DAB" w14:textId="77777777" w:rsidR="00313AF0" w:rsidRDefault="00313AF0">
      <w:pPr>
        <w:pStyle w:val="BodyText"/>
        <w:ind w:left="340"/>
        <w:rPr>
          <w:rFonts w:cs="Arial"/>
          <w:b w:val="0"/>
          <w:bCs w:val="0"/>
          <w:i/>
          <w:iCs/>
          <w:szCs w:val="20"/>
        </w:rPr>
      </w:pPr>
      <w:r>
        <w:rPr>
          <w:rFonts w:cs="Arial"/>
          <w:b w:val="0"/>
          <w:bCs w:val="0"/>
          <w:i/>
          <w:iCs/>
          <w:szCs w:val="20"/>
        </w:rPr>
        <w:t>“Yo sugeriría que la Secretaría Ejecutiva de la Comisión se pusiera en contacto con la Subcomisión económica para que ellos hicieran alguna sugerencia en esta área.”</w:t>
      </w:r>
    </w:p>
    <w:p w14:paraId="52247E20" w14:textId="77777777" w:rsidR="00313AF0" w:rsidRDefault="00313AF0">
      <w:pPr>
        <w:pStyle w:val="BodyText"/>
        <w:rPr>
          <w:rFonts w:cs="Arial"/>
          <w:b w:val="0"/>
          <w:bCs w:val="0"/>
          <w:i/>
          <w:iCs/>
          <w:szCs w:val="20"/>
        </w:rPr>
      </w:pPr>
    </w:p>
    <w:p w14:paraId="5D0765C5" w14:textId="77777777" w:rsidR="00313AF0" w:rsidRDefault="00313AF0">
      <w:pPr>
        <w:pStyle w:val="BodyText"/>
        <w:numPr>
          <w:ilvl w:val="0"/>
          <w:numId w:val="25"/>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plantea: “</w:t>
      </w:r>
      <w:r>
        <w:rPr>
          <w:rFonts w:cs="Arial"/>
          <w:b w:val="0"/>
          <w:bCs w:val="0"/>
          <w:i/>
          <w:iCs/>
          <w:szCs w:val="20"/>
        </w:rPr>
        <w:t>Otra cosa que a mí se me acorre, estoy razonando en voz alta en este instante. En municipalidades en cuyo territorio jurisdiccional haya una importante población indígena, parecería absolutamente lógico que la municipalidad que, actualmente administra el sistema de educación básica, algunas de las escuelas las destinara a población indígena con idioma indígena, etc.”</w:t>
      </w:r>
    </w:p>
    <w:p w14:paraId="7FD80FBA" w14:textId="77777777" w:rsidR="00313AF0" w:rsidRDefault="00313AF0">
      <w:pPr>
        <w:pStyle w:val="BodyText"/>
        <w:rPr>
          <w:rFonts w:cs="Arial"/>
          <w:b w:val="0"/>
          <w:bCs w:val="0"/>
          <w:i/>
          <w:iCs/>
          <w:szCs w:val="20"/>
        </w:rPr>
      </w:pPr>
    </w:p>
    <w:p w14:paraId="1EE0589F" w14:textId="77777777" w:rsidR="00313AF0" w:rsidRDefault="00313AF0">
      <w:pPr>
        <w:pStyle w:val="BodyText"/>
        <w:numPr>
          <w:ilvl w:val="0"/>
          <w:numId w:val="25"/>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dice que “</w:t>
      </w:r>
      <w:r>
        <w:rPr>
          <w:rFonts w:cs="Arial"/>
          <w:b w:val="0"/>
          <w:bCs w:val="0"/>
          <w:i/>
          <w:iCs/>
          <w:szCs w:val="20"/>
        </w:rPr>
        <w:t xml:space="preserve">Lo que ocurre es que una cosa es la educación segregada, es decir, que las comunidades enseñen a sus nuevos miembros solamente. La otra alternativa son las escuelas integradas, con educación multicultural, </w:t>
      </w:r>
      <w:proofErr w:type="gramStart"/>
      <w:r>
        <w:rPr>
          <w:rFonts w:cs="Arial"/>
          <w:b w:val="0"/>
          <w:bCs w:val="0"/>
          <w:i/>
          <w:iCs/>
          <w:szCs w:val="20"/>
        </w:rPr>
        <w:t>que</w:t>
      </w:r>
      <w:proofErr w:type="gramEnd"/>
      <w:r>
        <w:rPr>
          <w:rFonts w:cs="Arial"/>
          <w:b w:val="0"/>
          <w:bCs w:val="0"/>
          <w:i/>
          <w:iCs/>
          <w:szCs w:val="20"/>
        </w:rPr>
        <w:t xml:space="preserve"> en mi opinión, es más correcta que la educación segregada. Pero así y todo me parece que los criterios en materia educacional en el informe de la Subcomisión están claros, don Patricio </w:t>
      </w:r>
      <w:r>
        <w:rPr>
          <w:rFonts w:cs="Arial"/>
          <w:b w:val="0"/>
          <w:bCs w:val="0"/>
          <w:szCs w:val="20"/>
        </w:rPr>
        <w:t>(Aylwin)</w:t>
      </w:r>
      <w:r>
        <w:rPr>
          <w:rFonts w:cs="Arial"/>
          <w:b w:val="0"/>
          <w:bCs w:val="0"/>
          <w:i/>
          <w:iCs/>
          <w:szCs w:val="20"/>
        </w:rPr>
        <w:t>.”</w:t>
      </w:r>
    </w:p>
    <w:p w14:paraId="1FB47D97" w14:textId="77777777" w:rsidR="00313AF0" w:rsidRDefault="00313AF0">
      <w:pPr>
        <w:pStyle w:val="BodyText"/>
        <w:rPr>
          <w:rFonts w:cs="Arial"/>
          <w:b w:val="0"/>
          <w:bCs w:val="0"/>
          <w:i/>
          <w:iCs/>
          <w:szCs w:val="20"/>
        </w:rPr>
      </w:pPr>
    </w:p>
    <w:p w14:paraId="6A42DBAD" w14:textId="77777777" w:rsidR="00313AF0" w:rsidRDefault="00313AF0">
      <w:pPr>
        <w:pStyle w:val="BodyText"/>
        <w:numPr>
          <w:ilvl w:val="0"/>
          <w:numId w:val="25"/>
        </w:numPr>
        <w:rPr>
          <w:rFonts w:cs="Arial"/>
          <w:b w:val="0"/>
          <w:bCs w:val="0"/>
          <w:i/>
          <w:iCs/>
          <w:szCs w:val="20"/>
        </w:rPr>
      </w:pPr>
      <w:r>
        <w:rPr>
          <w:rFonts w:cs="Arial"/>
          <w:b w:val="0"/>
          <w:bCs w:val="0"/>
          <w:szCs w:val="20"/>
        </w:rPr>
        <w:lastRenderedPageBreak/>
        <w:t xml:space="preserve">El Sr. </w:t>
      </w:r>
      <w:r>
        <w:rPr>
          <w:rFonts w:cs="Arial"/>
          <w:szCs w:val="20"/>
        </w:rPr>
        <w:t>Rodrigo Lill</w:t>
      </w:r>
      <w:r>
        <w:rPr>
          <w:rFonts w:cs="Arial"/>
          <w:i/>
          <w:iCs/>
          <w:szCs w:val="20"/>
        </w:rPr>
        <w:t xml:space="preserve">o </w:t>
      </w:r>
      <w:r>
        <w:rPr>
          <w:rFonts w:cs="Arial"/>
          <w:b w:val="0"/>
          <w:bCs w:val="0"/>
          <w:szCs w:val="20"/>
        </w:rPr>
        <w:t>indica que “</w:t>
      </w:r>
      <w:r>
        <w:rPr>
          <w:rFonts w:cs="Arial"/>
          <w:b w:val="0"/>
          <w:bCs w:val="0"/>
          <w:i/>
          <w:iCs/>
          <w:szCs w:val="20"/>
        </w:rPr>
        <w:t xml:space="preserve">A pesar de que el tema de cómo sustentar esta educación es fundamental, no hay que olvidar que se trata de un derecho de carácter económico, social y cultural, por lo </w:t>
      </w:r>
      <w:proofErr w:type="gramStart"/>
      <w:r>
        <w:rPr>
          <w:rFonts w:cs="Arial"/>
          <w:b w:val="0"/>
          <w:bCs w:val="0"/>
          <w:i/>
          <w:iCs/>
          <w:szCs w:val="20"/>
        </w:rPr>
        <w:t>tanto</w:t>
      </w:r>
      <w:proofErr w:type="gramEnd"/>
      <w:r>
        <w:rPr>
          <w:rFonts w:cs="Arial"/>
          <w:b w:val="0"/>
          <w:bCs w:val="0"/>
          <w:i/>
          <w:iCs/>
          <w:szCs w:val="20"/>
        </w:rPr>
        <w:t xml:space="preserve"> el Estado sí tiene algunas obligaciones. No está obligado a lo imposible, pero sí a la progresividad y a hacer todo lo que esté en cuanto a ella.” </w:t>
      </w:r>
    </w:p>
    <w:p w14:paraId="21F2632D" w14:textId="77777777" w:rsidR="00313AF0" w:rsidRDefault="00313AF0">
      <w:pPr>
        <w:pStyle w:val="BodyText"/>
        <w:rPr>
          <w:rFonts w:cs="Arial"/>
          <w:b w:val="0"/>
          <w:bCs w:val="0"/>
          <w:i/>
          <w:iCs/>
          <w:szCs w:val="20"/>
        </w:rPr>
      </w:pPr>
    </w:p>
    <w:p w14:paraId="6AD37B54" w14:textId="77777777" w:rsidR="00313AF0" w:rsidRDefault="00313AF0">
      <w:pPr>
        <w:pStyle w:val="BodyText"/>
        <w:ind w:left="340"/>
        <w:rPr>
          <w:rFonts w:cs="Arial"/>
          <w:b w:val="0"/>
          <w:bCs w:val="0"/>
          <w:i/>
          <w:iCs/>
          <w:szCs w:val="20"/>
        </w:rPr>
      </w:pPr>
      <w:r>
        <w:rPr>
          <w:rFonts w:cs="Arial"/>
          <w:b w:val="0"/>
          <w:bCs w:val="0"/>
          <w:i/>
          <w:iCs/>
          <w:szCs w:val="20"/>
        </w:rPr>
        <w:t>“Respecto de la posibilidad de la educación multicultural, eso se podría promover para todas las escuelas en general. Incluso especialmente destinada a las escuelas donde se educan niños no indígenas, para evitar algunos rasgos racistas y discriminatorios que están presentes en nuestra sociedad.”</w:t>
      </w:r>
    </w:p>
    <w:p w14:paraId="4E2F3861" w14:textId="77777777" w:rsidR="00313AF0" w:rsidRDefault="00313AF0">
      <w:pPr>
        <w:pStyle w:val="BodyText"/>
        <w:rPr>
          <w:rFonts w:cs="Arial"/>
          <w:b w:val="0"/>
          <w:bCs w:val="0"/>
          <w:i/>
          <w:iCs/>
          <w:szCs w:val="20"/>
        </w:rPr>
      </w:pPr>
    </w:p>
    <w:p w14:paraId="0492CC9D" w14:textId="77777777" w:rsidR="00313AF0" w:rsidRDefault="00313AF0">
      <w:pPr>
        <w:pStyle w:val="BodyText"/>
        <w:ind w:left="340"/>
        <w:rPr>
          <w:rFonts w:cs="Arial"/>
          <w:b w:val="0"/>
          <w:bCs w:val="0"/>
          <w:i/>
          <w:iCs/>
          <w:szCs w:val="20"/>
        </w:rPr>
      </w:pPr>
      <w:r>
        <w:rPr>
          <w:rFonts w:cs="Arial"/>
          <w:b w:val="0"/>
          <w:bCs w:val="0"/>
          <w:i/>
          <w:iCs/>
          <w:szCs w:val="20"/>
        </w:rPr>
        <w:t xml:space="preserve">“Por otro lado, sí creo </w:t>
      </w:r>
      <w:proofErr w:type="gramStart"/>
      <w:r>
        <w:rPr>
          <w:rFonts w:cs="Arial"/>
          <w:b w:val="0"/>
          <w:bCs w:val="0"/>
          <w:i/>
          <w:iCs/>
          <w:szCs w:val="20"/>
        </w:rPr>
        <w:t>que</w:t>
      </w:r>
      <w:proofErr w:type="gramEnd"/>
      <w:r>
        <w:rPr>
          <w:rFonts w:cs="Arial"/>
          <w:b w:val="0"/>
          <w:bCs w:val="0"/>
          <w:i/>
          <w:iCs/>
          <w:szCs w:val="20"/>
        </w:rPr>
        <w:t xml:space="preserve"> en otros países, donde se intenta, como en Canadá, proteger en que ciertas regiones se practique un idioma que no es oficial del Estado, una de las formas que el Estado usa para promover eso, es que </w:t>
      </w:r>
      <w:proofErr w:type="gramStart"/>
      <w:r>
        <w:rPr>
          <w:rFonts w:cs="Arial"/>
          <w:b w:val="0"/>
          <w:bCs w:val="0"/>
          <w:i/>
          <w:iCs/>
          <w:szCs w:val="20"/>
        </w:rPr>
        <w:t>esas escuelas se enseñe</w:t>
      </w:r>
      <w:proofErr w:type="gramEnd"/>
      <w:r>
        <w:rPr>
          <w:rFonts w:cs="Arial"/>
          <w:b w:val="0"/>
          <w:bCs w:val="0"/>
          <w:i/>
          <w:iCs/>
          <w:szCs w:val="20"/>
        </w:rPr>
        <w:t xml:space="preserve"> en un idioma específico. Tampoco creo que habría que excluir esa propuesta que decía usted de algunos municipios.”</w:t>
      </w:r>
    </w:p>
    <w:p w14:paraId="0EC061AE" w14:textId="77777777" w:rsidR="00313AF0" w:rsidRDefault="00313AF0">
      <w:pPr>
        <w:pStyle w:val="BodyText"/>
        <w:rPr>
          <w:rFonts w:cs="Arial"/>
          <w:b w:val="0"/>
          <w:bCs w:val="0"/>
          <w:i/>
          <w:iCs/>
          <w:szCs w:val="20"/>
        </w:rPr>
      </w:pPr>
    </w:p>
    <w:p w14:paraId="056FFDFF" w14:textId="77777777" w:rsidR="00313AF0" w:rsidRDefault="00313AF0">
      <w:pPr>
        <w:pStyle w:val="BodyText"/>
        <w:numPr>
          <w:ilvl w:val="0"/>
          <w:numId w:val="26"/>
        </w:numPr>
        <w:rPr>
          <w:rFonts w:cs="Arial"/>
          <w:b w:val="0"/>
          <w:bCs w:val="0"/>
          <w:i/>
          <w:iCs/>
          <w:szCs w:val="20"/>
        </w:rPr>
      </w:pPr>
      <w:r>
        <w:rPr>
          <w:rFonts w:cs="Arial"/>
          <w:b w:val="0"/>
          <w:bCs w:val="0"/>
          <w:szCs w:val="20"/>
        </w:rPr>
        <w:t xml:space="preserve">La Sra. </w:t>
      </w:r>
      <w:r>
        <w:rPr>
          <w:rFonts w:cs="Arial"/>
          <w:szCs w:val="20"/>
        </w:rPr>
        <w:t>Nancy</w:t>
      </w:r>
      <w:r>
        <w:rPr>
          <w:rFonts w:cs="Arial"/>
          <w:b w:val="0"/>
          <w:bCs w:val="0"/>
          <w:szCs w:val="20"/>
        </w:rPr>
        <w:t xml:space="preserve"> </w:t>
      </w:r>
      <w:r>
        <w:rPr>
          <w:rFonts w:cs="Arial"/>
          <w:szCs w:val="20"/>
        </w:rPr>
        <w:t>Yáñez</w:t>
      </w:r>
      <w:r>
        <w:rPr>
          <w:rFonts w:cs="Arial"/>
          <w:i/>
          <w:iCs/>
          <w:szCs w:val="20"/>
        </w:rPr>
        <w:t xml:space="preserve"> </w:t>
      </w:r>
      <w:r>
        <w:rPr>
          <w:rFonts w:cs="Arial"/>
          <w:b w:val="0"/>
          <w:bCs w:val="0"/>
          <w:szCs w:val="20"/>
        </w:rPr>
        <w:t>hace uso de la palabra para realizar “</w:t>
      </w:r>
      <w:r>
        <w:rPr>
          <w:rFonts w:cs="Arial"/>
          <w:b w:val="0"/>
          <w:bCs w:val="0"/>
          <w:i/>
          <w:iCs/>
          <w:szCs w:val="20"/>
        </w:rPr>
        <w:t xml:space="preserve">Un breve comentario en la misma línea que señalaba Rodrigo </w:t>
      </w:r>
      <w:r>
        <w:rPr>
          <w:rFonts w:cs="Arial"/>
          <w:b w:val="0"/>
          <w:bCs w:val="0"/>
          <w:szCs w:val="20"/>
        </w:rPr>
        <w:t>(Lillo)</w:t>
      </w:r>
      <w:r>
        <w:rPr>
          <w:rFonts w:cs="Arial"/>
          <w:b w:val="0"/>
          <w:bCs w:val="0"/>
          <w:i/>
          <w:iCs/>
          <w:szCs w:val="20"/>
        </w:rPr>
        <w:t xml:space="preserve">, que tiene que ver con el alcance o con la dimensión que adquiere el carácter (...) de esta presentación. Me parece que la dimensión colectiva del derecho a la educación tiene que ver más bien con la facultad de coaccionar frente al Estado y demandar respecto del Estado recursos, ya sea para una educación autogestionada o para una educación bilingüe o intercultural. Peor no creo que hay estado en la mente de ninguno de los miembros de la Subcomisión y puede prestarse para a interpretaciones erradas el que nosotros usemos esta expresión de que el </w:t>
      </w:r>
      <w:proofErr w:type="gramStart"/>
      <w:r>
        <w:rPr>
          <w:rFonts w:cs="Arial"/>
          <w:b w:val="0"/>
          <w:bCs w:val="0"/>
          <w:i/>
          <w:iCs/>
          <w:szCs w:val="20"/>
        </w:rPr>
        <w:t>derechos colectivo</w:t>
      </w:r>
      <w:proofErr w:type="gramEnd"/>
      <w:r>
        <w:rPr>
          <w:rFonts w:cs="Arial"/>
          <w:b w:val="0"/>
          <w:bCs w:val="0"/>
          <w:i/>
          <w:iCs/>
          <w:szCs w:val="20"/>
        </w:rPr>
        <w:t xml:space="preserve"> puede ser ejercido para exigir la adscripción de los educandos a ese sistema de educación. Yo creo que hay consenso sobre la libre adscripción y la dimensión colectiva tiene que ver con la facultad de exigirle al Estado recursos para financiar este tipo de educación.”</w:t>
      </w:r>
    </w:p>
    <w:p w14:paraId="346FD270" w14:textId="77777777" w:rsidR="00313AF0" w:rsidRDefault="00313AF0">
      <w:pPr>
        <w:pStyle w:val="BodyText"/>
        <w:rPr>
          <w:rFonts w:cs="Arial"/>
          <w:b w:val="0"/>
          <w:bCs w:val="0"/>
          <w:i/>
          <w:iCs/>
          <w:szCs w:val="20"/>
        </w:rPr>
      </w:pPr>
    </w:p>
    <w:p w14:paraId="40E8F25F" w14:textId="77777777" w:rsidR="00313AF0" w:rsidRDefault="00313AF0">
      <w:pPr>
        <w:pStyle w:val="BodyText"/>
        <w:numPr>
          <w:ilvl w:val="0"/>
          <w:numId w:val="26"/>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i/>
          <w:iCs/>
          <w:szCs w:val="20"/>
        </w:rPr>
        <w:t xml:space="preserve"> </w:t>
      </w:r>
      <w:r>
        <w:rPr>
          <w:rFonts w:cs="Arial"/>
          <w:b w:val="0"/>
          <w:bCs w:val="0"/>
          <w:szCs w:val="20"/>
        </w:rPr>
        <w:t>dice que “</w:t>
      </w:r>
      <w:r>
        <w:rPr>
          <w:rFonts w:cs="Arial"/>
          <w:b w:val="0"/>
          <w:bCs w:val="0"/>
          <w:i/>
          <w:iCs/>
          <w:szCs w:val="20"/>
        </w:rPr>
        <w:t>En respuesta a lo que planteaba don Carlos Peña o lo que planteaba usted con respecto a las escuelas municipales., está el hecho de que se ha hecho bastante trabajo en materia de educación intercultural bilingüe, de parte de los municipios, de parte de los magisterios, de la iglesia católica o de otros sectores particulares, pero francamente no hay avance en materia de conocimiento empírico, de incorporar conocimientos indígenas, de incorporar una formación de perspectiva mapuche, es muy difícil, es muy complejo porque los perfiles profesionales, porque la formación de los profesores no está como para poder incorporar este tipo, esta nueva lógica de trabajo.”</w:t>
      </w:r>
    </w:p>
    <w:p w14:paraId="43A6FEA1" w14:textId="77777777" w:rsidR="00313AF0" w:rsidRDefault="00313AF0">
      <w:pPr>
        <w:pStyle w:val="BodyText"/>
        <w:rPr>
          <w:rFonts w:cs="Arial"/>
          <w:b w:val="0"/>
          <w:bCs w:val="0"/>
          <w:i/>
          <w:iCs/>
          <w:szCs w:val="20"/>
        </w:rPr>
      </w:pPr>
    </w:p>
    <w:p w14:paraId="78833157" w14:textId="77777777" w:rsidR="00313AF0" w:rsidRDefault="00313AF0">
      <w:pPr>
        <w:pStyle w:val="BodyText"/>
        <w:ind w:left="340"/>
        <w:rPr>
          <w:rFonts w:cs="Arial"/>
          <w:b w:val="0"/>
          <w:bCs w:val="0"/>
          <w:i/>
          <w:iCs/>
          <w:szCs w:val="20"/>
        </w:rPr>
      </w:pPr>
      <w:r>
        <w:rPr>
          <w:rFonts w:cs="Arial"/>
          <w:b w:val="0"/>
          <w:bCs w:val="0"/>
          <w:i/>
          <w:iCs/>
          <w:szCs w:val="20"/>
        </w:rPr>
        <w:t>“Entonces es necesario que los propios pueblos tengan un control de estos establecimientos educacionales para poder exigir un perfil de profesionales para poder laborar en esos centros.”</w:t>
      </w:r>
    </w:p>
    <w:p w14:paraId="5C08C20D" w14:textId="77777777" w:rsidR="00313AF0" w:rsidRDefault="00313AF0">
      <w:pPr>
        <w:pStyle w:val="BodyText"/>
        <w:rPr>
          <w:rFonts w:cs="Arial"/>
          <w:b w:val="0"/>
          <w:bCs w:val="0"/>
          <w:i/>
          <w:iCs/>
          <w:szCs w:val="20"/>
        </w:rPr>
      </w:pPr>
    </w:p>
    <w:p w14:paraId="570958D8" w14:textId="77777777" w:rsidR="00313AF0" w:rsidRDefault="00313AF0">
      <w:pPr>
        <w:pStyle w:val="BodyText"/>
        <w:numPr>
          <w:ilvl w:val="0"/>
          <w:numId w:val="27"/>
        </w:numPr>
        <w:rPr>
          <w:rFonts w:cs="Arial"/>
          <w:b w:val="0"/>
          <w:bCs w:val="0"/>
          <w:i/>
          <w:iCs/>
          <w:szCs w:val="20"/>
        </w:rPr>
      </w:pPr>
      <w:r>
        <w:rPr>
          <w:rFonts w:cs="Arial"/>
          <w:b w:val="0"/>
          <w:bCs w:val="0"/>
          <w:szCs w:val="20"/>
        </w:rPr>
        <w:t xml:space="preserve">El Sr. </w:t>
      </w:r>
      <w:r>
        <w:rPr>
          <w:rFonts w:cs="Arial"/>
          <w:szCs w:val="20"/>
        </w:rPr>
        <w:t>Carlos Inquiltupa</w:t>
      </w:r>
      <w:r>
        <w:rPr>
          <w:rFonts w:cs="Arial"/>
          <w:b w:val="0"/>
          <w:bCs w:val="0"/>
          <w:szCs w:val="20"/>
        </w:rPr>
        <w:t>: “</w:t>
      </w:r>
      <w:r>
        <w:rPr>
          <w:rFonts w:cs="Arial"/>
          <w:b w:val="0"/>
          <w:bCs w:val="0"/>
          <w:i/>
          <w:iCs/>
          <w:szCs w:val="20"/>
        </w:rPr>
        <w:t xml:space="preserve">Solamente agregar a lo que ha dicho </w:t>
      </w:r>
      <w:proofErr w:type="gramStart"/>
      <w:r>
        <w:rPr>
          <w:rFonts w:cs="Arial"/>
          <w:b w:val="0"/>
          <w:bCs w:val="0"/>
          <w:i/>
          <w:iCs/>
          <w:szCs w:val="20"/>
        </w:rPr>
        <w:t>la abogado</w:t>
      </w:r>
      <w:proofErr w:type="gramEnd"/>
      <w:r>
        <w:rPr>
          <w:rFonts w:cs="Arial"/>
          <w:b w:val="0"/>
          <w:bCs w:val="0"/>
          <w:i/>
          <w:iCs/>
          <w:szCs w:val="20"/>
        </w:rPr>
        <w:t xml:space="preserve">, que aparte de los recursos, también pronunciarse un poco por el sistema. Por ejemplo, hoy en día para nosotros como pueblo </w:t>
      </w:r>
      <w:proofErr w:type="spellStart"/>
      <w:r>
        <w:rPr>
          <w:rFonts w:cs="Arial"/>
          <w:b w:val="0"/>
          <w:bCs w:val="0"/>
          <w:i/>
          <w:iCs/>
          <w:szCs w:val="20"/>
        </w:rPr>
        <w:t>aymara</w:t>
      </w:r>
      <w:proofErr w:type="spellEnd"/>
      <w:r>
        <w:rPr>
          <w:rFonts w:cs="Arial"/>
          <w:b w:val="0"/>
          <w:bCs w:val="0"/>
          <w:i/>
          <w:iCs/>
          <w:szCs w:val="20"/>
        </w:rPr>
        <w:t>, el nuevo sistema educacional, conocido como la reforma, atenta contra nuestra cultura porque está proveyendo una generación –y lo hemos colocado así- con dudas en términos de responsabilidad. Porque no se le exige al alumno impecabilidad, ser responsable. Por ejemplo, si le va mal en una asignatura le dan más oportunidades y entonces para nosotros eso es contradictorio para nuestra cultura porque están generando alumnos con poca responsabilidad.”</w:t>
      </w:r>
    </w:p>
    <w:p w14:paraId="1CA2346E" w14:textId="77777777" w:rsidR="00313AF0" w:rsidRDefault="00313AF0">
      <w:pPr>
        <w:pStyle w:val="BodyText"/>
        <w:rPr>
          <w:rFonts w:cs="Arial"/>
          <w:b w:val="0"/>
          <w:bCs w:val="0"/>
          <w:i/>
          <w:iCs/>
          <w:szCs w:val="20"/>
        </w:rPr>
      </w:pPr>
    </w:p>
    <w:p w14:paraId="15C23143" w14:textId="77777777" w:rsidR="00313AF0" w:rsidRDefault="00313AF0">
      <w:pPr>
        <w:pStyle w:val="BodyText"/>
        <w:ind w:left="340"/>
        <w:rPr>
          <w:rFonts w:cs="Arial"/>
          <w:b w:val="0"/>
          <w:bCs w:val="0"/>
          <w:i/>
          <w:iCs/>
          <w:szCs w:val="20"/>
        </w:rPr>
      </w:pPr>
      <w:r>
        <w:rPr>
          <w:rFonts w:cs="Arial"/>
          <w:b w:val="0"/>
          <w:bCs w:val="0"/>
          <w:i/>
          <w:iCs/>
          <w:szCs w:val="20"/>
        </w:rPr>
        <w:t>“Nosotros vemos a futuro que va a ser una generación que en el ámbito laboral va a ser muy complicado porque hoy en día tenemos el sistema de libre mercado también en lo laboral y esto va a producir una generación con grados de responsabilidad bastante dudosos. Y eso es producto de la reforma educacional que es donde se permite, donde la exigencia es muy cuestionable y eso atenta contra nuestros principios porque generalmente nosotros hemos sido muy rigurosos, precisos, calendarios claramente establecidos y donde la responsabilidad forma parte intrínseca de nuestro pueblo.”</w:t>
      </w:r>
    </w:p>
    <w:p w14:paraId="55E88DE3" w14:textId="77777777" w:rsidR="00313AF0" w:rsidRDefault="00313AF0">
      <w:pPr>
        <w:pStyle w:val="BodyText"/>
        <w:rPr>
          <w:rFonts w:cs="Arial"/>
          <w:b w:val="0"/>
          <w:bCs w:val="0"/>
          <w:i/>
          <w:iCs/>
          <w:szCs w:val="20"/>
        </w:rPr>
      </w:pPr>
    </w:p>
    <w:p w14:paraId="5598204B" w14:textId="77777777" w:rsidR="00313AF0" w:rsidRDefault="00313AF0">
      <w:pPr>
        <w:pStyle w:val="BodyText"/>
        <w:numPr>
          <w:ilvl w:val="0"/>
          <w:numId w:val="27"/>
        </w:numPr>
        <w:rPr>
          <w:rFonts w:cs="Arial"/>
          <w:b w:val="0"/>
          <w:bCs w:val="0"/>
          <w:i/>
          <w:iCs/>
          <w:szCs w:val="20"/>
        </w:rPr>
      </w:pPr>
      <w:r>
        <w:rPr>
          <w:rFonts w:cs="Arial"/>
          <w:b w:val="0"/>
          <w:bCs w:val="0"/>
          <w:szCs w:val="20"/>
        </w:rPr>
        <w:lastRenderedPageBreak/>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señala que “</w:t>
      </w:r>
      <w:r>
        <w:rPr>
          <w:rFonts w:cs="Arial"/>
          <w:b w:val="0"/>
          <w:bCs w:val="0"/>
          <w:i/>
          <w:iCs/>
          <w:szCs w:val="20"/>
        </w:rPr>
        <w:t xml:space="preserve">Parece </w:t>
      </w:r>
      <w:proofErr w:type="gramStart"/>
      <w:r>
        <w:rPr>
          <w:rFonts w:cs="Arial"/>
          <w:b w:val="0"/>
          <w:bCs w:val="0"/>
          <w:i/>
          <w:iCs/>
          <w:szCs w:val="20"/>
        </w:rPr>
        <w:t>que</w:t>
      </w:r>
      <w:proofErr w:type="gramEnd"/>
      <w:r>
        <w:rPr>
          <w:rFonts w:cs="Arial"/>
          <w:b w:val="0"/>
          <w:bCs w:val="0"/>
          <w:i/>
          <w:iCs/>
          <w:szCs w:val="20"/>
        </w:rPr>
        <w:t xml:space="preserve"> en el sistema educacional actual, por lo menos en la enseñanza básica, hay bastante permisividad o amplitud de criterio. Se pasa al otro curso no obstante que en los exámenes no se haya salido bien. Yo no sé en qué se funda esto, no tuve ocasión de preguntárselo a mi hija cuando era ministra de educación.”</w:t>
      </w:r>
    </w:p>
    <w:p w14:paraId="481BCD7D" w14:textId="77777777" w:rsidR="00313AF0" w:rsidRDefault="00313AF0">
      <w:pPr>
        <w:pStyle w:val="BodyText"/>
        <w:rPr>
          <w:rFonts w:cs="Arial"/>
          <w:b w:val="0"/>
          <w:bCs w:val="0"/>
          <w:i/>
          <w:iCs/>
          <w:szCs w:val="20"/>
        </w:rPr>
      </w:pPr>
    </w:p>
    <w:p w14:paraId="6DA711FE" w14:textId="77777777" w:rsidR="00313AF0" w:rsidRDefault="00313AF0">
      <w:pPr>
        <w:pStyle w:val="BodyText"/>
        <w:numPr>
          <w:ilvl w:val="0"/>
          <w:numId w:val="27"/>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Santos Millao</w:t>
      </w:r>
      <w:r>
        <w:rPr>
          <w:rFonts w:cs="Arial"/>
          <w:i/>
          <w:iCs/>
          <w:szCs w:val="20"/>
        </w:rPr>
        <w:t xml:space="preserve"> </w:t>
      </w:r>
      <w:r>
        <w:rPr>
          <w:rFonts w:cs="Arial"/>
          <w:b w:val="0"/>
          <w:bCs w:val="0"/>
          <w:szCs w:val="20"/>
        </w:rPr>
        <w:t>dice: “</w:t>
      </w:r>
      <w:r>
        <w:rPr>
          <w:rFonts w:cs="Arial"/>
          <w:b w:val="0"/>
          <w:bCs w:val="0"/>
          <w:i/>
          <w:iCs/>
          <w:szCs w:val="20"/>
        </w:rPr>
        <w:t xml:space="preserve">Yo le tengo un absoluto respeto a este tema cuando nos corresponde o tenemos la ocasión de hablar respecto a la educación, por cuya razón casi ni me atrevo a opinar, porque definitivamente para mí, </w:t>
      </w:r>
      <w:proofErr w:type="gramStart"/>
      <w:r>
        <w:rPr>
          <w:rFonts w:cs="Arial"/>
          <w:b w:val="0"/>
          <w:bCs w:val="0"/>
          <w:i/>
          <w:iCs/>
          <w:szCs w:val="20"/>
        </w:rPr>
        <w:t>de acuerdo a</w:t>
      </w:r>
      <w:proofErr w:type="gramEnd"/>
      <w:r>
        <w:rPr>
          <w:rFonts w:cs="Arial"/>
          <w:b w:val="0"/>
          <w:bCs w:val="0"/>
          <w:i/>
          <w:iCs/>
          <w:szCs w:val="20"/>
        </w:rPr>
        <w:t xml:space="preserve"> la modesta experiencia y lo que uno ha podido estudiar, han sido dos grandes factores en lo que se ha inmiscuido el Estado, la clase política y todas las estructuras del Estado, que es en el territorio y en la educación. Por lo </w:t>
      </w:r>
      <w:proofErr w:type="gramStart"/>
      <w:r>
        <w:rPr>
          <w:rFonts w:cs="Arial"/>
          <w:b w:val="0"/>
          <w:bCs w:val="0"/>
          <w:i/>
          <w:iCs/>
          <w:szCs w:val="20"/>
        </w:rPr>
        <w:t>tanto</w:t>
      </w:r>
      <w:proofErr w:type="gramEnd"/>
      <w:r>
        <w:rPr>
          <w:rFonts w:cs="Arial"/>
          <w:b w:val="0"/>
          <w:bCs w:val="0"/>
          <w:i/>
          <w:iCs/>
          <w:szCs w:val="20"/>
        </w:rPr>
        <w:t xml:space="preserve"> yo partiría, aun cuando yo estoy consciente de que acá se coloca muy de pasada esto.” </w:t>
      </w:r>
    </w:p>
    <w:p w14:paraId="3D6A3875" w14:textId="77777777" w:rsidR="00313AF0" w:rsidRDefault="00313AF0">
      <w:pPr>
        <w:pStyle w:val="BodyText"/>
        <w:rPr>
          <w:rFonts w:cs="Arial"/>
          <w:b w:val="0"/>
          <w:bCs w:val="0"/>
          <w:i/>
          <w:iCs/>
          <w:szCs w:val="20"/>
        </w:rPr>
      </w:pPr>
    </w:p>
    <w:p w14:paraId="2F04ABA9" w14:textId="77777777" w:rsidR="00313AF0" w:rsidRDefault="00313AF0">
      <w:pPr>
        <w:pStyle w:val="BodyText"/>
        <w:ind w:left="340"/>
        <w:rPr>
          <w:rFonts w:cs="Arial"/>
          <w:b w:val="0"/>
          <w:bCs w:val="0"/>
          <w:i/>
          <w:iCs/>
          <w:szCs w:val="20"/>
        </w:rPr>
      </w:pPr>
      <w:r>
        <w:rPr>
          <w:rFonts w:cs="Arial"/>
          <w:b w:val="0"/>
          <w:bCs w:val="0"/>
          <w:i/>
          <w:iCs/>
          <w:szCs w:val="20"/>
        </w:rPr>
        <w:t>“Nosotros deberíamos tener una lúcida Subcomisión de educación, yo no sé si la hay acá en esta Comisión, en donde necesariamente deberíamos partir por una cierta definición de qué es lo que realmente entendemos por educación. Al no tener esa claridad, creo que estamos hablando al sistema educacional que hoy día impera en Chile, que es absolutamente contrario al sistema educacional nuestro. De modo entonces que ahí yo tengo problemas serios.”</w:t>
      </w:r>
    </w:p>
    <w:p w14:paraId="613A2CFD" w14:textId="77777777" w:rsidR="00313AF0" w:rsidRDefault="00313AF0">
      <w:pPr>
        <w:pStyle w:val="BodyText"/>
        <w:rPr>
          <w:rFonts w:cs="Arial"/>
          <w:b w:val="0"/>
          <w:bCs w:val="0"/>
          <w:i/>
          <w:iCs/>
          <w:szCs w:val="20"/>
        </w:rPr>
      </w:pPr>
    </w:p>
    <w:p w14:paraId="0FDCC167" w14:textId="77777777" w:rsidR="00313AF0" w:rsidRDefault="00313AF0">
      <w:pPr>
        <w:pStyle w:val="BodyText"/>
        <w:ind w:left="340"/>
        <w:rPr>
          <w:rFonts w:cs="Arial"/>
          <w:b w:val="0"/>
          <w:bCs w:val="0"/>
          <w:i/>
          <w:iCs/>
          <w:szCs w:val="20"/>
        </w:rPr>
      </w:pPr>
      <w:r>
        <w:rPr>
          <w:rFonts w:cs="Arial"/>
          <w:b w:val="0"/>
          <w:bCs w:val="0"/>
          <w:i/>
          <w:iCs/>
          <w:szCs w:val="20"/>
        </w:rPr>
        <w:t xml:space="preserve">“Por ejemplo, si nosotros nos somos capaces de visualizar respecto a la educación que debemos </w:t>
      </w:r>
      <w:proofErr w:type="gramStart"/>
      <w:r>
        <w:rPr>
          <w:rFonts w:cs="Arial"/>
          <w:b w:val="0"/>
          <w:bCs w:val="0"/>
          <w:i/>
          <w:iCs/>
          <w:szCs w:val="20"/>
        </w:rPr>
        <w:t>otorgarle</w:t>
      </w:r>
      <w:proofErr w:type="gramEnd"/>
      <w:r>
        <w:rPr>
          <w:rFonts w:cs="Arial"/>
          <w:b w:val="0"/>
          <w:bCs w:val="0"/>
          <w:i/>
          <w:iCs/>
          <w:szCs w:val="20"/>
        </w:rPr>
        <w:t xml:space="preserve"> a nuestros niños, desde el primer nivel de enseñanza, por supuesto que cuando van a ir a la escuela, conforme al sistema educacional de hoy día, a los 5 </w:t>
      </w:r>
      <w:proofErr w:type="spellStart"/>
      <w:r>
        <w:rPr>
          <w:rFonts w:cs="Arial"/>
          <w:b w:val="0"/>
          <w:bCs w:val="0"/>
          <w:i/>
          <w:iCs/>
          <w:szCs w:val="20"/>
        </w:rPr>
        <w:t>ó</w:t>
      </w:r>
      <w:proofErr w:type="spellEnd"/>
      <w:r>
        <w:rPr>
          <w:rFonts w:cs="Arial"/>
          <w:b w:val="0"/>
          <w:bCs w:val="0"/>
          <w:i/>
          <w:iCs/>
          <w:szCs w:val="20"/>
        </w:rPr>
        <w:t xml:space="preserve"> 6 años, van a ser sometidos al sistema que todos conocemos. Por esto yo le tengo un respeto muy grande y más señalo el punto, mi profunda preocupación, porque el sistema educacional que se ha expuesto, sin decir que está en contra de nuestra forma educacional, pero en el fondo está diciendo eso. Porque nosotros hemos venido transmitiendo la educación conforme al sistema que hemos hablado casi toda la reunión, pero ese sistema ha sido de algún modo muy fuertemente intervenido. Por ejemplo, las experiencias nuestras, cómo aprendemos el mapuche, lo aprendemos de nuestros padres, en la fogata.” </w:t>
      </w:r>
    </w:p>
    <w:p w14:paraId="22F43794" w14:textId="77777777" w:rsidR="00313AF0" w:rsidRDefault="00313AF0">
      <w:pPr>
        <w:pStyle w:val="BodyText"/>
        <w:rPr>
          <w:rFonts w:cs="Arial"/>
          <w:b w:val="0"/>
          <w:bCs w:val="0"/>
          <w:i/>
          <w:iCs/>
          <w:szCs w:val="20"/>
        </w:rPr>
      </w:pPr>
    </w:p>
    <w:p w14:paraId="0E04F439" w14:textId="77777777" w:rsidR="00313AF0" w:rsidRDefault="00313AF0">
      <w:pPr>
        <w:pStyle w:val="BodyText"/>
        <w:ind w:left="340"/>
        <w:rPr>
          <w:rFonts w:cs="Arial"/>
          <w:b w:val="0"/>
          <w:bCs w:val="0"/>
          <w:i/>
          <w:iCs/>
          <w:szCs w:val="20"/>
        </w:rPr>
      </w:pPr>
      <w:r>
        <w:rPr>
          <w:rFonts w:cs="Arial"/>
          <w:b w:val="0"/>
          <w:bCs w:val="0"/>
          <w:i/>
          <w:iCs/>
          <w:szCs w:val="20"/>
        </w:rPr>
        <w:t xml:space="preserve">“Hoy día, cómo yo le puedo enseñar el mapudungun a mi hijo si estamos aquí y si está allá y </w:t>
      </w:r>
      <w:proofErr w:type="gramStart"/>
      <w:r>
        <w:rPr>
          <w:rFonts w:cs="Arial"/>
          <w:b w:val="0"/>
          <w:bCs w:val="0"/>
          <w:i/>
          <w:iCs/>
          <w:szCs w:val="20"/>
        </w:rPr>
        <w:t>va</w:t>
      </w:r>
      <w:proofErr w:type="gramEnd"/>
      <w:r>
        <w:rPr>
          <w:rFonts w:cs="Arial"/>
          <w:b w:val="0"/>
          <w:bCs w:val="0"/>
          <w:i/>
          <w:iCs/>
          <w:szCs w:val="20"/>
        </w:rPr>
        <w:t xml:space="preserve"> ir a la escuela. Aquí hay un problema de fondo que ojalá nosotros pudiésemos arribar a una cierta propuesta más o menos de fondo y objetiva cuando tengamos que dar nuestra cuenta.”</w:t>
      </w:r>
    </w:p>
    <w:p w14:paraId="6F19DECF" w14:textId="77777777" w:rsidR="00313AF0" w:rsidRDefault="00313AF0">
      <w:pPr>
        <w:pStyle w:val="BodyText"/>
        <w:rPr>
          <w:rFonts w:cs="Arial"/>
          <w:b w:val="0"/>
          <w:bCs w:val="0"/>
          <w:i/>
          <w:iCs/>
          <w:szCs w:val="20"/>
        </w:rPr>
      </w:pPr>
    </w:p>
    <w:p w14:paraId="4E859C91" w14:textId="77777777" w:rsidR="00313AF0" w:rsidRDefault="00313AF0">
      <w:pPr>
        <w:pStyle w:val="BodyText"/>
        <w:ind w:left="340"/>
        <w:rPr>
          <w:rFonts w:cs="Arial"/>
          <w:b w:val="0"/>
          <w:bCs w:val="0"/>
          <w:i/>
          <w:iCs/>
          <w:szCs w:val="20"/>
        </w:rPr>
      </w:pPr>
      <w:r>
        <w:rPr>
          <w:rFonts w:cs="Arial"/>
          <w:b w:val="0"/>
          <w:bCs w:val="0"/>
          <w:i/>
          <w:iCs/>
          <w:szCs w:val="20"/>
        </w:rPr>
        <w:t xml:space="preserve">“Termino con lo siguiente, hoy día –y de hechos nosotros hemos sido actores protagonistas- cuánto nosotros hemos avanzado en esta línea, cuánto es compatible lo que hoy estamos sosteniendo de lo que se ha hecho hoy día en educación. Yo conozco hasta dónde la CONADI, el propio ministerio de Educación ha avanzado en la línea bicultural, intercultural. Es absolutamente la nada misma. Cuando más en algunas comunas nosotros hemos avanzado con algunos promotores, asesores culturales. En algunas muy especiales, por </w:t>
      </w:r>
      <w:proofErr w:type="gramStart"/>
      <w:r>
        <w:rPr>
          <w:rFonts w:cs="Arial"/>
          <w:b w:val="0"/>
          <w:bCs w:val="0"/>
          <w:i/>
          <w:iCs/>
          <w:szCs w:val="20"/>
        </w:rPr>
        <w:t>ejemplo</w:t>
      </w:r>
      <w:proofErr w:type="gramEnd"/>
      <w:r>
        <w:rPr>
          <w:rFonts w:cs="Arial"/>
          <w:b w:val="0"/>
          <w:bCs w:val="0"/>
          <w:i/>
          <w:iCs/>
          <w:szCs w:val="20"/>
        </w:rPr>
        <w:t xml:space="preserve"> en la comuna de Purén, allí hay 4. En esa línea vamos mucho más atrás de los otros temas que hemos conversado hoy día. De tal manera que mi reflexión en este punto es si pudiésemos hacer una pequeña redacción para que no salgamos tan mal parados cuando tengamos que rendir la cuenta. ¿No es sí, don Enrique Correa?, que hemos estado discutiendo estos temas en tiempos anteriores. Eso es todo.”</w:t>
      </w:r>
    </w:p>
    <w:p w14:paraId="76D439C5" w14:textId="77777777" w:rsidR="00313AF0" w:rsidRDefault="00313AF0">
      <w:pPr>
        <w:pStyle w:val="BodyText"/>
        <w:rPr>
          <w:rFonts w:cs="Arial"/>
          <w:b w:val="0"/>
          <w:bCs w:val="0"/>
          <w:i/>
          <w:iCs/>
          <w:szCs w:val="20"/>
        </w:rPr>
      </w:pPr>
    </w:p>
    <w:p w14:paraId="46B92544"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dice que “s</w:t>
      </w:r>
      <w:r>
        <w:rPr>
          <w:rFonts w:cs="Arial"/>
          <w:b w:val="0"/>
          <w:bCs w:val="0"/>
          <w:i/>
          <w:iCs/>
          <w:szCs w:val="20"/>
        </w:rPr>
        <w:t xml:space="preserve">e aprobaría entonces el capítulo sobre el derecho colectivo a incidir en la educación de sus miembros. Viene después el reconocimiento de derechos territoriales. Lo que se dice al respecto: los derechos territoriales suponen el reconocimiento a los pueblos indígenas de algún tipo de soberanía, si bien atenuada, sobre un cierto espacio de territorio. Este tipo de jurisdicción o soberanía atenuada supone conceder a los pueblos indígenas el dominio inminente sobre las riquezas del subsuelo, confiriéndoles por ejemplo un derecho preferente a la manifestación y al derecho de concesión minera y de aguas. Un derecho a gestionar los recursos naturales (...) al paisaje, la administración de parques nacionales.” </w:t>
      </w:r>
    </w:p>
    <w:p w14:paraId="47D76E5B" w14:textId="77777777" w:rsidR="00313AF0" w:rsidRDefault="00313AF0">
      <w:pPr>
        <w:pStyle w:val="BodyText"/>
        <w:rPr>
          <w:rFonts w:cs="Arial"/>
          <w:b w:val="0"/>
          <w:bCs w:val="0"/>
          <w:i/>
          <w:iCs/>
          <w:szCs w:val="20"/>
        </w:rPr>
      </w:pPr>
    </w:p>
    <w:p w14:paraId="2EB16BEE" w14:textId="77777777" w:rsidR="00313AF0" w:rsidRDefault="00313AF0">
      <w:pPr>
        <w:pStyle w:val="BodyText"/>
        <w:ind w:left="340"/>
        <w:rPr>
          <w:rFonts w:cs="Arial"/>
          <w:b w:val="0"/>
          <w:bCs w:val="0"/>
          <w:i/>
          <w:iCs/>
          <w:szCs w:val="20"/>
        </w:rPr>
      </w:pPr>
      <w:r>
        <w:rPr>
          <w:rFonts w:cs="Arial"/>
          <w:b w:val="0"/>
          <w:bCs w:val="0"/>
          <w:i/>
          <w:iCs/>
          <w:szCs w:val="20"/>
        </w:rPr>
        <w:t xml:space="preserve">“Ninguno de estos derechos territoriales deben entrar en conflicto con la propiedad superficial entregada plenamente al derecho común. La mayoría de la Subcomisión manifestó su acuerdo en el </w:t>
      </w:r>
      <w:r>
        <w:rPr>
          <w:rFonts w:cs="Arial"/>
          <w:b w:val="0"/>
          <w:bCs w:val="0"/>
          <w:i/>
          <w:iCs/>
          <w:szCs w:val="20"/>
        </w:rPr>
        <w:lastRenderedPageBreak/>
        <w:t>sentido de que estos derechos podrían actualizarse mediante un fortalecimiento de la participación de los propios indígenas en las actuales Áreas de Desarrollo Indígena. Eso es lo que dice el informe. ¿Habría acuerdo en ese sentido? ¿Quisiera agregar algo?”</w:t>
      </w:r>
    </w:p>
    <w:p w14:paraId="67865F40" w14:textId="77777777" w:rsidR="00313AF0" w:rsidRDefault="00313AF0">
      <w:pPr>
        <w:pStyle w:val="BodyText"/>
        <w:rPr>
          <w:rFonts w:cs="Arial"/>
          <w:b w:val="0"/>
          <w:bCs w:val="0"/>
          <w:i/>
          <w:iCs/>
          <w:szCs w:val="20"/>
        </w:rPr>
      </w:pPr>
    </w:p>
    <w:p w14:paraId="290119A1"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aclara que “</w:t>
      </w:r>
      <w:r>
        <w:rPr>
          <w:rFonts w:cs="Arial"/>
          <w:b w:val="0"/>
          <w:bCs w:val="0"/>
          <w:i/>
          <w:iCs/>
          <w:szCs w:val="20"/>
        </w:rPr>
        <w:t xml:space="preserve">La expresión de derechos territoriales, para sistematizarlo de alguna manera, cubre tanto derechos respecto de la tierra, respecto del espacio territorial, o lo que pudiéramos llamar también propiedad superficial, más clásicamente, como derechos sobre los recursos naturales. Esto en el derecho comparado por supuesto. Respecto de cada uno de esos tres ámbitos el informe de la Subcomisión sugiere algunas recomendaciones.” </w:t>
      </w:r>
    </w:p>
    <w:p w14:paraId="2A41073D" w14:textId="77777777" w:rsidR="00313AF0" w:rsidRDefault="00313AF0">
      <w:pPr>
        <w:pStyle w:val="BodyText"/>
        <w:rPr>
          <w:rFonts w:cs="Arial"/>
          <w:b w:val="0"/>
          <w:bCs w:val="0"/>
          <w:i/>
          <w:iCs/>
          <w:szCs w:val="20"/>
        </w:rPr>
      </w:pPr>
    </w:p>
    <w:p w14:paraId="1BBF6928" w14:textId="77777777" w:rsidR="00313AF0" w:rsidRDefault="00313AF0">
      <w:pPr>
        <w:pStyle w:val="BodyText"/>
        <w:ind w:left="340"/>
        <w:rPr>
          <w:rFonts w:cs="Arial"/>
          <w:b w:val="0"/>
          <w:bCs w:val="0"/>
          <w:i/>
          <w:iCs/>
          <w:szCs w:val="20"/>
        </w:rPr>
      </w:pPr>
      <w:r>
        <w:rPr>
          <w:rFonts w:cs="Arial"/>
          <w:b w:val="0"/>
          <w:bCs w:val="0"/>
          <w:i/>
          <w:iCs/>
          <w:szCs w:val="20"/>
        </w:rPr>
        <w:t xml:space="preserve">“Respecto de la tierra, no sobre el espacio territorial ni sobre los recursos naturales o sobre el subsuelo, se sugieren básicamente tres cuestiones en lo fundamental. En primer </w:t>
      </w:r>
      <w:proofErr w:type="gramStart"/>
      <w:r>
        <w:rPr>
          <w:rFonts w:cs="Arial"/>
          <w:b w:val="0"/>
          <w:bCs w:val="0"/>
          <w:i/>
          <w:iCs/>
          <w:szCs w:val="20"/>
        </w:rPr>
        <w:t>lugar</w:t>
      </w:r>
      <w:proofErr w:type="gramEnd"/>
      <w:r>
        <w:rPr>
          <w:rFonts w:cs="Arial"/>
          <w:b w:val="0"/>
          <w:bCs w:val="0"/>
          <w:i/>
          <w:iCs/>
          <w:szCs w:val="20"/>
        </w:rPr>
        <w:t xml:space="preserve"> que el Estado cuente con mecanismos eficaces para la protección para las tierras que están actualmente en propiedad indígena. Esta es una recomendación que surge del Convenio 169. Es decir, la protección de las tierras que están actualmente en propiedad indígena conforme a las reglas generales.” </w:t>
      </w:r>
    </w:p>
    <w:p w14:paraId="1931EDA3" w14:textId="77777777" w:rsidR="00313AF0" w:rsidRDefault="00313AF0">
      <w:pPr>
        <w:pStyle w:val="BodyText"/>
        <w:rPr>
          <w:rFonts w:cs="Arial"/>
          <w:b w:val="0"/>
          <w:bCs w:val="0"/>
          <w:i/>
          <w:iCs/>
          <w:szCs w:val="20"/>
        </w:rPr>
      </w:pPr>
    </w:p>
    <w:p w14:paraId="2B765258" w14:textId="77777777" w:rsidR="00313AF0" w:rsidRDefault="00313AF0">
      <w:pPr>
        <w:pStyle w:val="BodyText"/>
        <w:ind w:left="340"/>
        <w:rPr>
          <w:rFonts w:cs="Arial"/>
          <w:b w:val="0"/>
          <w:bCs w:val="0"/>
          <w:i/>
          <w:iCs/>
          <w:szCs w:val="20"/>
        </w:rPr>
      </w:pPr>
      <w:r>
        <w:rPr>
          <w:rFonts w:cs="Arial"/>
          <w:b w:val="0"/>
          <w:bCs w:val="0"/>
          <w:i/>
          <w:iCs/>
          <w:szCs w:val="20"/>
        </w:rPr>
        <w:t xml:space="preserve">“Segundo, el deber del Estado, que ha sido declarado también por organismos internacionales, de prever o contar en su ordenamiento con mecanismos de reclamación de tierras para los indígenas. Es decir que los indígenas puedan acceder a mecanismos públicamente reconocidos de reclamación de tierras con el fin de evitar que las reclamaciones de tierra se efectúen por vías informales. Es una garantía puramente </w:t>
      </w:r>
      <w:proofErr w:type="spellStart"/>
      <w:r>
        <w:rPr>
          <w:rFonts w:cs="Arial"/>
          <w:b w:val="0"/>
          <w:bCs w:val="0"/>
          <w:i/>
          <w:iCs/>
          <w:szCs w:val="20"/>
        </w:rPr>
        <w:t>procidemental</w:t>
      </w:r>
      <w:proofErr w:type="spellEnd"/>
      <w:r>
        <w:rPr>
          <w:rFonts w:cs="Arial"/>
          <w:b w:val="0"/>
          <w:bCs w:val="0"/>
          <w:i/>
          <w:iCs/>
          <w:szCs w:val="20"/>
        </w:rPr>
        <w:t xml:space="preserve">. No garantiza la recuperación de las </w:t>
      </w:r>
      <w:proofErr w:type="gramStart"/>
      <w:r>
        <w:rPr>
          <w:rFonts w:cs="Arial"/>
          <w:b w:val="0"/>
          <w:bCs w:val="0"/>
          <w:i/>
          <w:iCs/>
          <w:szCs w:val="20"/>
        </w:rPr>
        <w:t>tierras</w:t>
      </w:r>
      <w:proofErr w:type="gramEnd"/>
      <w:r>
        <w:rPr>
          <w:rFonts w:cs="Arial"/>
          <w:b w:val="0"/>
          <w:bCs w:val="0"/>
          <w:i/>
          <w:iCs/>
          <w:szCs w:val="20"/>
        </w:rPr>
        <w:t xml:space="preserve"> pero sí mecanismos eficientes y eficaces a bajo coste, para que los indígenas puedan procesar sus reclamos sobre tierras.” </w:t>
      </w:r>
    </w:p>
    <w:p w14:paraId="7541C26C" w14:textId="77777777" w:rsidR="00313AF0" w:rsidRDefault="00313AF0">
      <w:pPr>
        <w:pStyle w:val="BodyText"/>
        <w:rPr>
          <w:rFonts w:cs="Arial"/>
          <w:b w:val="0"/>
          <w:bCs w:val="0"/>
          <w:i/>
          <w:iCs/>
          <w:szCs w:val="20"/>
        </w:rPr>
      </w:pPr>
    </w:p>
    <w:p w14:paraId="76CC9BDF" w14:textId="77777777" w:rsidR="00313AF0" w:rsidRDefault="00313AF0">
      <w:pPr>
        <w:pStyle w:val="BodyText"/>
        <w:ind w:left="340"/>
        <w:rPr>
          <w:rFonts w:cs="Arial"/>
          <w:b w:val="0"/>
          <w:bCs w:val="0"/>
          <w:i/>
          <w:iCs/>
          <w:szCs w:val="20"/>
        </w:rPr>
      </w:pPr>
      <w:r>
        <w:rPr>
          <w:rFonts w:cs="Arial"/>
          <w:b w:val="0"/>
          <w:bCs w:val="0"/>
          <w:i/>
          <w:iCs/>
          <w:szCs w:val="20"/>
        </w:rPr>
        <w:t xml:space="preserve">“Finalmente, y en lo que respecta a las llamadas tierras ancestrales, es decir las tierras que históricamente han sido o han estado bajo poder de pueblos indígenas, se sugiere o la Comisión debiera sugerir que cuando se trate de tierras fiscales y se acredite el carácter ancestral de esas tierras, se entreguen mediante algún mecanismo a los pueblos indígenas. Por ejemplo, en este caso, el caso más típico es Isla de Pascua, donde buena parte de territorios que son indudablemente pertenecientes al pueblo rapa </w:t>
      </w:r>
      <w:proofErr w:type="spellStart"/>
      <w:r>
        <w:rPr>
          <w:rFonts w:cs="Arial"/>
          <w:b w:val="0"/>
          <w:bCs w:val="0"/>
          <w:i/>
          <w:iCs/>
          <w:szCs w:val="20"/>
        </w:rPr>
        <w:t>nui</w:t>
      </w:r>
      <w:proofErr w:type="spellEnd"/>
      <w:r>
        <w:rPr>
          <w:rFonts w:cs="Arial"/>
          <w:b w:val="0"/>
          <w:bCs w:val="0"/>
          <w:i/>
          <w:iCs/>
          <w:szCs w:val="20"/>
        </w:rPr>
        <w:t xml:space="preserve">, hoy día son propiedad fiscal. Ese es un típico caso en </w:t>
      </w:r>
      <w:proofErr w:type="gramStart"/>
      <w:r>
        <w:rPr>
          <w:rFonts w:cs="Arial"/>
          <w:b w:val="0"/>
          <w:bCs w:val="0"/>
          <w:i/>
          <w:iCs/>
          <w:szCs w:val="20"/>
        </w:rPr>
        <w:t>que</w:t>
      </w:r>
      <w:proofErr w:type="gramEnd"/>
      <w:r>
        <w:rPr>
          <w:rFonts w:cs="Arial"/>
          <w:b w:val="0"/>
          <w:bCs w:val="0"/>
          <w:i/>
          <w:iCs/>
          <w:szCs w:val="20"/>
        </w:rPr>
        <w:t xml:space="preserve"> bajo el derecho internacional, si se demuestra que se trata de tierras ancestrales, el deber del Estado es transferirlas a los pueblos indígenas.” </w:t>
      </w:r>
    </w:p>
    <w:p w14:paraId="2284B6EB" w14:textId="77777777" w:rsidR="00313AF0" w:rsidRDefault="00313AF0">
      <w:pPr>
        <w:pStyle w:val="BodyText"/>
        <w:rPr>
          <w:rFonts w:cs="Arial"/>
          <w:b w:val="0"/>
          <w:bCs w:val="0"/>
          <w:i/>
          <w:iCs/>
          <w:szCs w:val="20"/>
        </w:rPr>
      </w:pPr>
    </w:p>
    <w:p w14:paraId="586A276B" w14:textId="77777777" w:rsidR="00313AF0" w:rsidRDefault="00313AF0">
      <w:pPr>
        <w:pStyle w:val="BodyText"/>
        <w:ind w:left="340"/>
        <w:rPr>
          <w:rFonts w:cs="Arial"/>
          <w:b w:val="0"/>
          <w:bCs w:val="0"/>
          <w:i/>
          <w:iCs/>
          <w:szCs w:val="20"/>
        </w:rPr>
      </w:pPr>
      <w:r>
        <w:rPr>
          <w:rFonts w:cs="Arial"/>
          <w:b w:val="0"/>
          <w:bCs w:val="0"/>
          <w:i/>
          <w:iCs/>
          <w:szCs w:val="20"/>
        </w:rPr>
        <w:t xml:space="preserve">“Respecto del territorio o de los espacios territoriales lo que se sugiere por parte de la mayoría de la Subcomisión, es fundamentalmente utilizar las Áreas de Desarrollo Indígena, que son áreas con una alta densidad de población indígena, se usen estas áreas para favorecer allí mecanismos de participación de los pueblos indígenas en la gestión de esos espacios territoriales.” </w:t>
      </w:r>
    </w:p>
    <w:p w14:paraId="7B7709BC" w14:textId="77777777" w:rsidR="00313AF0" w:rsidRDefault="00313AF0">
      <w:pPr>
        <w:pStyle w:val="BodyText"/>
        <w:rPr>
          <w:rFonts w:cs="Arial"/>
          <w:b w:val="0"/>
          <w:bCs w:val="0"/>
          <w:i/>
          <w:iCs/>
          <w:szCs w:val="20"/>
        </w:rPr>
      </w:pPr>
    </w:p>
    <w:p w14:paraId="20BD77A5" w14:textId="77777777" w:rsidR="00313AF0" w:rsidRDefault="00313AF0">
      <w:pPr>
        <w:pStyle w:val="BodyText"/>
        <w:ind w:left="340"/>
        <w:rPr>
          <w:rFonts w:cs="Arial"/>
          <w:b w:val="0"/>
          <w:bCs w:val="0"/>
          <w:i/>
          <w:iCs/>
          <w:szCs w:val="20"/>
        </w:rPr>
      </w:pPr>
      <w:r>
        <w:rPr>
          <w:rFonts w:cs="Arial"/>
          <w:b w:val="0"/>
          <w:bCs w:val="0"/>
          <w:i/>
          <w:iCs/>
          <w:szCs w:val="20"/>
        </w:rPr>
        <w:t xml:space="preserve">“Y respecto de los recursos naturales, en consonancia con el derecho internacional general en esta materia, se sugieren algunas cosas que son bastante tenues en verdad. Por ejemplo, conceder alguna forma de preferencia para la concesión de explotación de recursos naturales cuando esos recursos están situados en territorios indígenas, a los pueblos indígenas, por sobre pueblos o personas no indígenas. Conceder también alguna forma de participación de beneficios en la explotación de recursos naturales situados en territorios indígenas, como una forma de reparación. Y lo mismo, conceder algún poder de gestión a los pueblos indígenas sobre los recursos naturales ubicados en sus territorios. Eso es lo que se sugiere.” </w:t>
      </w:r>
    </w:p>
    <w:p w14:paraId="1FA3C2A5" w14:textId="77777777" w:rsidR="00313AF0" w:rsidRDefault="00313AF0">
      <w:pPr>
        <w:pStyle w:val="BodyText"/>
        <w:rPr>
          <w:rFonts w:cs="Arial"/>
          <w:b w:val="0"/>
          <w:bCs w:val="0"/>
          <w:i/>
          <w:iCs/>
          <w:szCs w:val="20"/>
        </w:rPr>
      </w:pPr>
    </w:p>
    <w:p w14:paraId="686EF547" w14:textId="77777777" w:rsidR="00313AF0" w:rsidRDefault="00313AF0">
      <w:pPr>
        <w:pStyle w:val="BodyText"/>
        <w:ind w:firstLine="340"/>
        <w:rPr>
          <w:rFonts w:cs="Arial"/>
          <w:b w:val="0"/>
          <w:bCs w:val="0"/>
          <w:i/>
          <w:iCs/>
          <w:szCs w:val="20"/>
        </w:rPr>
      </w:pPr>
      <w:r>
        <w:rPr>
          <w:rFonts w:cs="Arial"/>
          <w:b w:val="0"/>
          <w:bCs w:val="0"/>
          <w:i/>
          <w:iCs/>
          <w:szCs w:val="20"/>
        </w:rPr>
        <w:t>“Esto es una mezcla del anexo y del informe.”</w:t>
      </w:r>
    </w:p>
    <w:p w14:paraId="03C48D9F" w14:textId="77777777" w:rsidR="00313AF0" w:rsidRDefault="00313AF0">
      <w:pPr>
        <w:pStyle w:val="BodyText"/>
        <w:rPr>
          <w:rFonts w:cs="Arial"/>
          <w:b w:val="0"/>
          <w:bCs w:val="0"/>
          <w:i/>
          <w:iCs/>
          <w:szCs w:val="20"/>
        </w:rPr>
      </w:pPr>
    </w:p>
    <w:p w14:paraId="2679C4A9"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señala que “</w:t>
      </w:r>
      <w:r>
        <w:rPr>
          <w:rFonts w:cs="Arial"/>
          <w:b w:val="0"/>
          <w:bCs w:val="0"/>
          <w:i/>
          <w:iCs/>
          <w:szCs w:val="20"/>
        </w:rPr>
        <w:t>En este aspecto específico que estamos tratando, parece que el anexo se incorporaría al texto principal en cierto modo.”</w:t>
      </w:r>
    </w:p>
    <w:p w14:paraId="287A4E34" w14:textId="77777777" w:rsidR="00313AF0" w:rsidRDefault="00313AF0">
      <w:pPr>
        <w:pStyle w:val="BodyText"/>
        <w:rPr>
          <w:rFonts w:cs="Arial"/>
          <w:b w:val="0"/>
          <w:bCs w:val="0"/>
          <w:i/>
          <w:iCs/>
          <w:szCs w:val="20"/>
        </w:rPr>
      </w:pPr>
    </w:p>
    <w:p w14:paraId="7716ED50"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Carlos Peña</w:t>
      </w:r>
      <w:r>
        <w:rPr>
          <w:rFonts w:cs="Arial"/>
          <w:i/>
          <w:iCs/>
          <w:szCs w:val="20"/>
        </w:rPr>
        <w:t xml:space="preserve"> </w:t>
      </w:r>
      <w:r>
        <w:rPr>
          <w:rFonts w:cs="Arial"/>
          <w:b w:val="0"/>
          <w:bCs w:val="0"/>
          <w:szCs w:val="20"/>
        </w:rPr>
        <w:t>informa que “</w:t>
      </w:r>
      <w:r>
        <w:rPr>
          <w:rFonts w:cs="Arial"/>
          <w:b w:val="0"/>
          <w:bCs w:val="0"/>
          <w:i/>
          <w:iCs/>
          <w:szCs w:val="20"/>
        </w:rPr>
        <w:t xml:space="preserve">El anexo, don Patricio </w:t>
      </w:r>
      <w:r>
        <w:rPr>
          <w:rFonts w:cs="Arial"/>
          <w:b w:val="0"/>
          <w:bCs w:val="0"/>
          <w:szCs w:val="20"/>
        </w:rPr>
        <w:t>(Aylwin)</w:t>
      </w:r>
      <w:r>
        <w:rPr>
          <w:rFonts w:cs="Arial"/>
          <w:b w:val="0"/>
          <w:bCs w:val="0"/>
          <w:i/>
          <w:iCs/>
          <w:szCs w:val="20"/>
        </w:rPr>
        <w:t>, en materia de tierra, de territorio y de recursos naturales, no hace más que reiterar recomendaciones de organismos internacionales.”</w:t>
      </w:r>
    </w:p>
    <w:p w14:paraId="459B20C1" w14:textId="77777777" w:rsidR="00313AF0" w:rsidRDefault="00313AF0">
      <w:pPr>
        <w:pStyle w:val="BodyText"/>
        <w:rPr>
          <w:rFonts w:cs="Arial"/>
          <w:b w:val="0"/>
          <w:bCs w:val="0"/>
          <w:i/>
          <w:iCs/>
          <w:szCs w:val="20"/>
        </w:rPr>
      </w:pPr>
    </w:p>
    <w:p w14:paraId="6B446E58" w14:textId="77777777" w:rsidR="00313AF0" w:rsidRDefault="00313AF0">
      <w:pPr>
        <w:pStyle w:val="BodyText"/>
        <w:rPr>
          <w:rFonts w:cs="Arial"/>
          <w:b w:val="0"/>
          <w:bCs w:val="0"/>
          <w:i/>
          <w:iCs/>
          <w:szCs w:val="20"/>
        </w:rPr>
      </w:pPr>
    </w:p>
    <w:p w14:paraId="3B4A04D4"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indica que “</w:t>
      </w:r>
      <w:r>
        <w:rPr>
          <w:rFonts w:cs="Arial"/>
          <w:b w:val="0"/>
          <w:bCs w:val="0"/>
          <w:i/>
          <w:iCs/>
          <w:szCs w:val="20"/>
        </w:rPr>
        <w:t>en esa materia no hay diferencias de opinión fundamentales entre los redactores.”</w:t>
      </w:r>
    </w:p>
    <w:p w14:paraId="21A8115C" w14:textId="77777777" w:rsidR="00313AF0" w:rsidRDefault="00313AF0">
      <w:pPr>
        <w:pStyle w:val="BodyText"/>
        <w:rPr>
          <w:rFonts w:cs="Arial"/>
          <w:b w:val="0"/>
          <w:bCs w:val="0"/>
          <w:i/>
          <w:iCs/>
          <w:szCs w:val="20"/>
        </w:rPr>
      </w:pPr>
    </w:p>
    <w:p w14:paraId="47AEAFD1" w14:textId="77777777" w:rsidR="00313AF0" w:rsidRDefault="00313AF0">
      <w:pPr>
        <w:pStyle w:val="BodyText"/>
        <w:numPr>
          <w:ilvl w:val="0"/>
          <w:numId w:val="28"/>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responde que “</w:t>
      </w:r>
      <w:r>
        <w:rPr>
          <w:rFonts w:cs="Arial"/>
          <w:b w:val="0"/>
          <w:bCs w:val="0"/>
          <w:i/>
          <w:iCs/>
          <w:szCs w:val="20"/>
        </w:rPr>
        <w:t xml:space="preserve">No, en el ámbito de lo que acabo de decir, no. Esto es, repito, para que quede constancia en el acta. Tratándose de la tierra lo que se sugiere es proteger las tierras que están en actual propiedad indígena, contar con mecanismos de protección estatal. Tratándose de tierras demostradamente ancestrales, que sean hoy día de propiedad fiscal, prever alguna forma de transmisión o traspaso de esas tierras a los pueblos indígenas. El caso más clásico es el caso de </w:t>
      </w:r>
      <w:proofErr w:type="gramStart"/>
      <w:r>
        <w:rPr>
          <w:rFonts w:cs="Arial"/>
          <w:b w:val="0"/>
          <w:bCs w:val="0"/>
          <w:i/>
          <w:iCs/>
          <w:szCs w:val="20"/>
        </w:rPr>
        <w:t>Rapa Nui</w:t>
      </w:r>
      <w:proofErr w:type="gramEnd"/>
      <w:r>
        <w:rPr>
          <w:rFonts w:cs="Arial"/>
          <w:b w:val="0"/>
          <w:bCs w:val="0"/>
          <w:i/>
          <w:iCs/>
          <w:szCs w:val="20"/>
        </w:rPr>
        <w:t xml:space="preserve">. </w:t>
      </w:r>
      <w:proofErr w:type="gramStart"/>
      <w:r>
        <w:rPr>
          <w:rFonts w:cs="Arial"/>
          <w:b w:val="0"/>
          <w:bCs w:val="0"/>
          <w:i/>
          <w:iCs/>
          <w:szCs w:val="20"/>
        </w:rPr>
        <w:t>Y</w:t>
      </w:r>
      <w:proofErr w:type="gramEnd"/>
      <w:r>
        <w:rPr>
          <w:rFonts w:cs="Arial"/>
          <w:b w:val="0"/>
          <w:bCs w:val="0"/>
          <w:i/>
          <w:iCs/>
          <w:szCs w:val="20"/>
        </w:rPr>
        <w:t xml:space="preserve"> en tercer lugar, establecer mecanismos expeditos y a bajo coste de reclamación de tierras para los pueblos indígenas. Eso respecto de las tierras. Ahí lo que se hace es simplemente repetir una directriz de derecho internacional que va desde contar con particulares cautelas para evitar el fraude en la transferencia. Fraude que históricamente se ha producido, de manera que los indígenas cuando decidan en base su propia voluntad transferir tierras, lo puedan hacer con información completa, hasta otros mecanismos que son también admitidos en el derecho internacional pero que el informe la Subcomisión no sugiere, que son prohibiciones de enajenación. El informe no llega a sugerir eso. Eso en cuanto a tierras.”</w:t>
      </w:r>
    </w:p>
    <w:p w14:paraId="139BC403" w14:textId="77777777" w:rsidR="00313AF0" w:rsidRDefault="00313AF0">
      <w:pPr>
        <w:pStyle w:val="BodyText"/>
        <w:rPr>
          <w:rFonts w:cs="Arial"/>
          <w:b w:val="0"/>
          <w:bCs w:val="0"/>
          <w:i/>
          <w:iCs/>
          <w:szCs w:val="20"/>
        </w:rPr>
      </w:pPr>
    </w:p>
    <w:p w14:paraId="59BB6DD2" w14:textId="77777777" w:rsidR="00313AF0" w:rsidRDefault="00313AF0">
      <w:pPr>
        <w:pStyle w:val="BodyText"/>
        <w:ind w:left="340"/>
        <w:rPr>
          <w:rFonts w:cs="Arial"/>
          <w:b w:val="0"/>
          <w:bCs w:val="0"/>
          <w:i/>
          <w:iCs/>
          <w:szCs w:val="20"/>
        </w:rPr>
      </w:pPr>
      <w:r>
        <w:rPr>
          <w:rFonts w:cs="Arial"/>
          <w:b w:val="0"/>
          <w:bCs w:val="0"/>
          <w:i/>
          <w:iCs/>
          <w:szCs w:val="20"/>
        </w:rPr>
        <w:t>“Respecto del territorio, es decir de la gestión de espacios territoriales, lo que se sugiere, y en esto hubo acuerdo yo diría unánime en la Subcomisión, utilizar las actuales Áreas de Desarrollo Indígena y allí vigorizar, fortalecer las formas de participación. Y finalmente, en materia de recursos naturales, no se hace más que reiterar recomendaciones generales que están ya en el Convenio 169.”</w:t>
      </w:r>
    </w:p>
    <w:p w14:paraId="0670FD1D" w14:textId="77777777" w:rsidR="00313AF0" w:rsidRDefault="00313AF0">
      <w:pPr>
        <w:pStyle w:val="BodyText"/>
        <w:rPr>
          <w:rFonts w:cs="Arial"/>
          <w:b w:val="0"/>
          <w:bCs w:val="0"/>
          <w:i/>
          <w:iCs/>
          <w:szCs w:val="20"/>
        </w:rPr>
      </w:pPr>
    </w:p>
    <w:p w14:paraId="37AB039F"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agrega que “</w:t>
      </w:r>
      <w:r>
        <w:rPr>
          <w:rFonts w:cs="Arial"/>
          <w:b w:val="0"/>
          <w:bCs w:val="0"/>
          <w:i/>
          <w:iCs/>
          <w:szCs w:val="20"/>
        </w:rPr>
        <w:t>sin perjuicio de la redacción final que la misma Comisión le dé, en esto sí parecen coincidentes el anexo con el texto básico.”</w:t>
      </w:r>
    </w:p>
    <w:p w14:paraId="36B6CC8B" w14:textId="77777777" w:rsidR="00313AF0" w:rsidRDefault="00313AF0">
      <w:pPr>
        <w:pStyle w:val="BodyText"/>
        <w:rPr>
          <w:rFonts w:cs="Arial"/>
          <w:b w:val="0"/>
          <w:bCs w:val="0"/>
          <w:i/>
          <w:iCs/>
          <w:szCs w:val="20"/>
        </w:rPr>
      </w:pPr>
    </w:p>
    <w:p w14:paraId="1DD1CBE9"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responde que “</w:t>
      </w:r>
      <w:r>
        <w:rPr>
          <w:rFonts w:cs="Arial"/>
          <w:b w:val="0"/>
          <w:bCs w:val="0"/>
          <w:i/>
          <w:iCs/>
          <w:szCs w:val="20"/>
        </w:rPr>
        <w:t xml:space="preserve">Así es. Coincidentes con este nivel de generalidad, Enrique </w:t>
      </w:r>
      <w:r>
        <w:rPr>
          <w:rFonts w:cs="Arial"/>
          <w:b w:val="0"/>
          <w:bCs w:val="0"/>
          <w:szCs w:val="20"/>
        </w:rPr>
        <w:t>(Correa)</w:t>
      </w:r>
      <w:r>
        <w:rPr>
          <w:rFonts w:cs="Arial"/>
          <w:b w:val="0"/>
          <w:bCs w:val="0"/>
          <w:i/>
          <w:iCs/>
          <w:szCs w:val="20"/>
        </w:rPr>
        <w:t>.”</w:t>
      </w:r>
    </w:p>
    <w:p w14:paraId="14887433" w14:textId="77777777" w:rsidR="00313AF0" w:rsidRDefault="00313AF0">
      <w:pPr>
        <w:pStyle w:val="BodyText"/>
        <w:rPr>
          <w:rFonts w:cs="Arial"/>
          <w:b w:val="0"/>
          <w:bCs w:val="0"/>
          <w:i/>
          <w:iCs/>
          <w:szCs w:val="20"/>
        </w:rPr>
      </w:pPr>
    </w:p>
    <w:p w14:paraId="51DE981A"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reitera que “</w:t>
      </w:r>
      <w:r>
        <w:rPr>
          <w:rFonts w:cs="Arial"/>
          <w:b w:val="0"/>
          <w:bCs w:val="0"/>
          <w:i/>
          <w:iCs/>
          <w:szCs w:val="20"/>
        </w:rPr>
        <w:t>es el nivel de generalidad que tiene el Anexo. A raíz del nivel de generalidad quisiera hacer dos precisiones que creo que va a ser necesario. Una en relación con el tema de la protección de las tierras actualmente indígenas. La pregunta que se hizo recién. Creo que como hay una Ley Indígena uno de cuyos objetivos básicos fue la protección de tales tierras, habría que probablemente entrar a precisar si además de las protecciones previstas en esa ley, se requieren otras. Para que no quede una cosa genérica como si la Ley Indígena no existiera. Precisamente la Ley Indígena buena parte de su corpus tiene que ver con este propósito.”</w:t>
      </w:r>
    </w:p>
    <w:p w14:paraId="637DF389" w14:textId="77777777" w:rsidR="00313AF0" w:rsidRDefault="00313AF0">
      <w:pPr>
        <w:pStyle w:val="BodyText"/>
        <w:rPr>
          <w:rFonts w:cs="Arial"/>
          <w:b w:val="0"/>
          <w:bCs w:val="0"/>
          <w:i/>
          <w:iCs/>
          <w:szCs w:val="20"/>
        </w:rPr>
      </w:pPr>
    </w:p>
    <w:p w14:paraId="71F4C3A8"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hace “</w:t>
      </w:r>
      <w:r>
        <w:rPr>
          <w:rFonts w:cs="Arial"/>
          <w:b w:val="0"/>
          <w:bCs w:val="0"/>
          <w:i/>
          <w:iCs/>
          <w:szCs w:val="20"/>
        </w:rPr>
        <w:t>una precisión respecto de eso. En el anexo se sugiere, no explícitamente, pero se enumera por vía ejemplar y entre paréntesis, dentro de los mecanismos de protección, o acabo recién de recordar, hacer las tierras inalienables, inembargables, imprescriptibles. Yo debo decir que sobre eso no hubo acuerdo en la Subcomisión.”</w:t>
      </w:r>
    </w:p>
    <w:p w14:paraId="5602EBA8" w14:textId="77777777" w:rsidR="00313AF0" w:rsidRDefault="00313AF0">
      <w:pPr>
        <w:pStyle w:val="BodyText"/>
        <w:rPr>
          <w:rFonts w:cs="Arial"/>
          <w:b w:val="0"/>
          <w:bCs w:val="0"/>
          <w:i/>
          <w:iCs/>
          <w:szCs w:val="20"/>
        </w:rPr>
      </w:pPr>
    </w:p>
    <w:p w14:paraId="49176DF6"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aclara que “</w:t>
      </w:r>
      <w:r>
        <w:rPr>
          <w:rFonts w:cs="Arial"/>
          <w:b w:val="0"/>
          <w:bCs w:val="0"/>
          <w:i/>
          <w:iCs/>
          <w:szCs w:val="20"/>
        </w:rPr>
        <w:t xml:space="preserve">De hecho la ley establece 25 años respecto y </w:t>
      </w:r>
      <w:proofErr w:type="gramStart"/>
      <w:r>
        <w:rPr>
          <w:rFonts w:cs="Arial"/>
          <w:b w:val="0"/>
          <w:bCs w:val="0"/>
          <w:i/>
          <w:iCs/>
          <w:szCs w:val="20"/>
        </w:rPr>
        <w:t>relativas</w:t>
      </w:r>
      <w:proofErr w:type="gramEnd"/>
      <w:r>
        <w:rPr>
          <w:rFonts w:cs="Arial"/>
          <w:b w:val="0"/>
          <w:bCs w:val="0"/>
          <w:i/>
          <w:iCs/>
          <w:szCs w:val="20"/>
        </w:rPr>
        <w:t xml:space="preserve"> además. Es decir, no sustrae a las tierras indígenas completamente del mercado de tierras y de sus valores.”</w:t>
      </w:r>
    </w:p>
    <w:p w14:paraId="22E25FB8" w14:textId="77777777" w:rsidR="00313AF0" w:rsidRDefault="00313AF0">
      <w:pPr>
        <w:pStyle w:val="BodyText"/>
        <w:rPr>
          <w:rFonts w:cs="Arial"/>
          <w:b w:val="0"/>
          <w:bCs w:val="0"/>
          <w:i/>
          <w:iCs/>
          <w:szCs w:val="20"/>
        </w:rPr>
      </w:pPr>
    </w:p>
    <w:p w14:paraId="617ED827"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manifiesta que “</w:t>
      </w:r>
      <w:r>
        <w:rPr>
          <w:rFonts w:cs="Arial"/>
          <w:b w:val="0"/>
          <w:bCs w:val="0"/>
          <w:i/>
          <w:iCs/>
          <w:szCs w:val="20"/>
        </w:rPr>
        <w:t xml:space="preserve">Hacerlo es privarlas absolutamente de valor, impedir el acceso al crédito, etc. Eso es condenar, eso es decretar pobreza.” </w:t>
      </w:r>
    </w:p>
    <w:p w14:paraId="5A3746DA" w14:textId="77777777" w:rsidR="00313AF0" w:rsidRDefault="00313AF0">
      <w:pPr>
        <w:pStyle w:val="BodyText"/>
        <w:rPr>
          <w:rFonts w:cs="Arial"/>
          <w:b w:val="0"/>
          <w:bCs w:val="0"/>
          <w:i/>
          <w:iCs/>
          <w:szCs w:val="20"/>
        </w:rPr>
      </w:pPr>
    </w:p>
    <w:p w14:paraId="15A60E9C" w14:textId="77777777" w:rsidR="00313AF0" w:rsidRDefault="00313AF0">
      <w:pPr>
        <w:pStyle w:val="BodyText"/>
        <w:numPr>
          <w:ilvl w:val="0"/>
          <w:numId w:val="29"/>
        </w:numPr>
        <w:rPr>
          <w:rFonts w:cs="Arial"/>
          <w:b w:val="0"/>
          <w:bCs w:val="0"/>
          <w:i/>
          <w:iCs/>
          <w:szCs w:val="20"/>
        </w:rPr>
      </w:pPr>
      <w:r>
        <w:rPr>
          <w:rFonts w:cs="Arial"/>
          <w:b w:val="0"/>
          <w:bCs w:val="0"/>
          <w:szCs w:val="20"/>
        </w:rPr>
        <w:t xml:space="preserve">La Sra. </w:t>
      </w:r>
      <w:r>
        <w:rPr>
          <w:rFonts w:cs="Arial"/>
          <w:szCs w:val="20"/>
        </w:rPr>
        <w:t>Nancy</w:t>
      </w:r>
      <w:r>
        <w:rPr>
          <w:rFonts w:cs="Arial"/>
          <w:b w:val="0"/>
          <w:bCs w:val="0"/>
          <w:szCs w:val="20"/>
        </w:rPr>
        <w:t xml:space="preserve"> </w:t>
      </w:r>
      <w:r>
        <w:rPr>
          <w:rFonts w:cs="Arial"/>
          <w:szCs w:val="20"/>
        </w:rPr>
        <w:t>Yáñ</w:t>
      </w:r>
      <w:r>
        <w:rPr>
          <w:rFonts w:cs="Arial"/>
          <w:i/>
          <w:iCs/>
          <w:szCs w:val="20"/>
        </w:rPr>
        <w:t xml:space="preserve">ez </w:t>
      </w:r>
      <w:r>
        <w:rPr>
          <w:rFonts w:cs="Arial"/>
          <w:b w:val="0"/>
          <w:bCs w:val="0"/>
          <w:szCs w:val="20"/>
        </w:rPr>
        <w:t>acota que “</w:t>
      </w:r>
      <w:r>
        <w:rPr>
          <w:rFonts w:cs="Arial"/>
          <w:b w:val="0"/>
          <w:bCs w:val="0"/>
          <w:i/>
          <w:iCs/>
          <w:szCs w:val="20"/>
        </w:rPr>
        <w:t>tienen prohibición de enajenar e inembargabilidad y son imprescriptibles por (...)”</w:t>
      </w:r>
    </w:p>
    <w:p w14:paraId="1E8B425A" w14:textId="77777777" w:rsidR="00313AF0" w:rsidRDefault="00313AF0">
      <w:pPr>
        <w:pStyle w:val="BodyText"/>
        <w:rPr>
          <w:rFonts w:cs="Arial"/>
          <w:b w:val="0"/>
          <w:bCs w:val="0"/>
          <w:i/>
          <w:iCs/>
          <w:szCs w:val="20"/>
        </w:rPr>
      </w:pPr>
    </w:p>
    <w:p w14:paraId="5F7D3BB4"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señala que sí “</w:t>
      </w:r>
      <w:r>
        <w:rPr>
          <w:rFonts w:cs="Arial"/>
          <w:b w:val="0"/>
          <w:bCs w:val="0"/>
          <w:i/>
          <w:iCs/>
          <w:szCs w:val="20"/>
        </w:rPr>
        <w:t xml:space="preserve">se pueden permutar. Ese es el punto, que por no protegerlo </w:t>
      </w:r>
      <w:r>
        <w:rPr>
          <w:rFonts w:cs="Arial"/>
          <w:b w:val="0"/>
          <w:bCs w:val="0"/>
          <w:i/>
          <w:iCs/>
          <w:szCs w:val="20"/>
        </w:rPr>
        <w:lastRenderedPageBreak/>
        <w:t>vaya a cerrar el camino de la permuta que ha sido un camino indirecto del retorno al mercado de tierras de alguna de estas tierras. Porque o si no el valor, la verdad es que cae verticalmente, eso es cierto.”</w:t>
      </w:r>
    </w:p>
    <w:p w14:paraId="62684D64" w14:textId="77777777" w:rsidR="00313AF0" w:rsidRDefault="00313AF0">
      <w:pPr>
        <w:pStyle w:val="BodyText"/>
        <w:rPr>
          <w:rFonts w:cs="Arial"/>
          <w:b w:val="0"/>
          <w:bCs w:val="0"/>
          <w:i/>
          <w:iCs/>
          <w:szCs w:val="20"/>
        </w:rPr>
      </w:pPr>
    </w:p>
    <w:p w14:paraId="566DEFD6"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b w:val="0"/>
          <w:bCs w:val="0"/>
          <w:szCs w:val="20"/>
        </w:rPr>
        <w:t>: “</w:t>
      </w:r>
      <w:r>
        <w:rPr>
          <w:rFonts w:cs="Arial"/>
          <w:b w:val="0"/>
          <w:bCs w:val="0"/>
          <w:i/>
          <w:iCs/>
          <w:szCs w:val="20"/>
        </w:rPr>
        <w:t xml:space="preserve">Exactamente. Lo que yo sugeriría don patricio, es </w:t>
      </w:r>
      <w:proofErr w:type="gramStart"/>
      <w:r>
        <w:rPr>
          <w:rFonts w:cs="Arial"/>
          <w:b w:val="0"/>
          <w:bCs w:val="0"/>
          <w:i/>
          <w:iCs/>
          <w:szCs w:val="20"/>
        </w:rPr>
        <w:t>que</w:t>
      </w:r>
      <w:proofErr w:type="gramEnd"/>
      <w:r>
        <w:rPr>
          <w:rFonts w:cs="Arial"/>
          <w:b w:val="0"/>
          <w:bCs w:val="0"/>
          <w:i/>
          <w:iCs/>
          <w:szCs w:val="20"/>
        </w:rPr>
        <w:t xml:space="preserve"> tratándose de los mecanismos de protección, que efectivamente es un tema de extremo interés, la Comisión convenga por ahora en un criterio tan general como el que yo acabo de formular, pero que los mecanismos de protección específicos se acuerden luego, por ejemplo, yendo también a la Subcomisión Económica, porque hay mecanismos de protección que acaban condenado a sectores a la pobreza. Tampoco se trata aquí de legalmente instituir zonas que estén absolutamente al margen del mercado, porque eso no es sustentable a largo plazo.”</w:t>
      </w:r>
    </w:p>
    <w:p w14:paraId="5296BDE8" w14:textId="77777777" w:rsidR="00313AF0" w:rsidRDefault="00313AF0">
      <w:pPr>
        <w:pStyle w:val="BodyText"/>
        <w:rPr>
          <w:rFonts w:cs="Arial"/>
          <w:b w:val="0"/>
          <w:bCs w:val="0"/>
          <w:i/>
          <w:iCs/>
          <w:szCs w:val="20"/>
        </w:rPr>
      </w:pPr>
    </w:p>
    <w:p w14:paraId="7C004CF6"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manifiesta “</w:t>
      </w:r>
      <w:r>
        <w:rPr>
          <w:rFonts w:cs="Arial"/>
          <w:b w:val="0"/>
          <w:bCs w:val="0"/>
          <w:i/>
          <w:iCs/>
          <w:szCs w:val="20"/>
        </w:rPr>
        <w:t xml:space="preserve">Hay otro punto Carlos </w:t>
      </w:r>
      <w:r>
        <w:rPr>
          <w:rFonts w:cs="Arial"/>
          <w:b w:val="0"/>
          <w:bCs w:val="0"/>
          <w:szCs w:val="20"/>
        </w:rPr>
        <w:t xml:space="preserve">(Peña) </w:t>
      </w:r>
      <w:r>
        <w:rPr>
          <w:rFonts w:cs="Arial"/>
          <w:b w:val="0"/>
          <w:bCs w:val="0"/>
          <w:i/>
          <w:iCs/>
          <w:szCs w:val="20"/>
        </w:rPr>
        <w:t xml:space="preserve">y es que si bien es completamente correcto proponer que las tierras que son de propiedad fiscal y que son ancestralmente indígenas sean traspasadas a sus propietarios originarios y por lo tanto legítimos, hay que tener cuidado con hacer demasiado categóricas las frases porque hay algunas discusiones que están relacionadas con el tema de parques nacionales, que son un poco más delicados. De </w:t>
      </w:r>
      <w:proofErr w:type="gramStart"/>
      <w:r>
        <w:rPr>
          <w:rFonts w:cs="Arial"/>
          <w:b w:val="0"/>
          <w:bCs w:val="0"/>
          <w:i/>
          <w:iCs/>
          <w:szCs w:val="20"/>
        </w:rPr>
        <w:t>hecho</w:t>
      </w:r>
      <w:proofErr w:type="gramEnd"/>
      <w:r>
        <w:rPr>
          <w:rFonts w:cs="Arial"/>
          <w:b w:val="0"/>
          <w:bCs w:val="0"/>
          <w:i/>
          <w:iCs/>
          <w:szCs w:val="20"/>
        </w:rPr>
        <w:t xml:space="preserve"> hemos tenido una polémica contenida que ha ido y ha venido respecto del parque nacional del Lauca. Entonces este es un punto en el que va a haber que tener cuidado en el momento que redacten para que no resulte del texto, aunque no es un texto vinculante, deduciéndose obligaciones inmediatas, de desafectar de inmediato. Porque hay algunos asuntos técnicos y ecológicos que son un poco más complejos que eso.”</w:t>
      </w:r>
    </w:p>
    <w:p w14:paraId="329577D9" w14:textId="77777777" w:rsidR="00313AF0" w:rsidRDefault="00313AF0">
      <w:pPr>
        <w:pStyle w:val="BodyText"/>
        <w:rPr>
          <w:rFonts w:cs="Arial"/>
          <w:b w:val="0"/>
          <w:bCs w:val="0"/>
          <w:i/>
          <w:iCs/>
          <w:szCs w:val="20"/>
        </w:rPr>
      </w:pPr>
    </w:p>
    <w:p w14:paraId="2B238AB0" w14:textId="77777777" w:rsidR="00313AF0" w:rsidRDefault="00313AF0">
      <w:pPr>
        <w:pStyle w:val="BodyText"/>
        <w:numPr>
          <w:ilvl w:val="0"/>
          <w:numId w:val="29"/>
        </w:numPr>
        <w:rPr>
          <w:rFonts w:cs="Arial"/>
          <w:b w:val="0"/>
          <w:bCs w:val="0"/>
          <w:i/>
          <w:iCs/>
          <w:szCs w:val="20"/>
        </w:rPr>
      </w:pPr>
      <w:r>
        <w:rPr>
          <w:rFonts w:cs="Arial"/>
          <w:b w:val="0"/>
          <w:bCs w:val="0"/>
          <w:szCs w:val="20"/>
        </w:rPr>
        <w:t xml:space="preserve">El Sr. </w:t>
      </w:r>
      <w:r>
        <w:rPr>
          <w:rFonts w:cs="Arial"/>
          <w:szCs w:val="20"/>
        </w:rPr>
        <w:t>Rodrigo</w:t>
      </w:r>
      <w:r>
        <w:rPr>
          <w:rFonts w:cs="Arial"/>
          <w:b w:val="0"/>
          <w:bCs w:val="0"/>
          <w:szCs w:val="20"/>
        </w:rPr>
        <w:t xml:space="preserve"> </w:t>
      </w:r>
      <w:r>
        <w:rPr>
          <w:rFonts w:cs="Arial"/>
          <w:szCs w:val="20"/>
        </w:rPr>
        <w:t>Lillo</w:t>
      </w:r>
      <w:r>
        <w:rPr>
          <w:rFonts w:cs="Arial"/>
          <w:i/>
          <w:iCs/>
          <w:szCs w:val="20"/>
        </w:rPr>
        <w:t xml:space="preserve"> </w:t>
      </w:r>
      <w:r>
        <w:rPr>
          <w:rFonts w:cs="Arial"/>
          <w:b w:val="0"/>
          <w:bCs w:val="0"/>
          <w:szCs w:val="20"/>
        </w:rPr>
        <w:t>plantea “</w:t>
      </w:r>
      <w:r>
        <w:rPr>
          <w:rFonts w:cs="Arial"/>
          <w:b w:val="0"/>
          <w:bCs w:val="0"/>
          <w:i/>
          <w:iCs/>
          <w:szCs w:val="20"/>
        </w:rPr>
        <w:t xml:space="preserve">Tres cosas con respecto de estos derechos. Primero </w:t>
      </w:r>
      <w:proofErr w:type="gramStart"/>
      <w:r>
        <w:rPr>
          <w:rFonts w:cs="Arial"/>
          <w:b w:val="0"/>
          <w:bCs w:val="0"/>
          <w:i/>
          <w:iCs/>
          <w:szCs w:val="20"/>
        </w:rPr>
        <w:t>en relación a</w:t>
      </w:r>
      <w:proofErr w:type="gramEnd"/>
      <w:r>
        <w:rPr>
          <w:rFonts w:cs="Arial"/>
          <w:b w:val="0"/>
          <w:bCs w:val="0"/>
          <w:i/>
          <w:iCs/>
          <w:szCs w:val="20"/>
        </w:rPr>
        <w:t xml:space="preserve"> las áreas protegidas, hay un punto en el anexo que se refiere más que a la transferencia de la propiedad, a la gestión de los recursos naturales, y es ahí donde tal vez donde en esa área se podría centrar el ejercicio del derecho territorial, y en una cosa por supuesto no </w:t>
      </w:r>
      <w:proofErr w:type="gramStart"/>
      <w:r>
        <w:rPr>
          <w:rFonts w:cs="Arial"/>
          <w:b w:val="0"/>
          <w:bCs w:val="0"/>
          <w:i/>
          <w:iCs/>
          <w:szCs w:val="20"/>
        </w:rPr>
        <w:t>inmediata</w:t>
      </w:r>
      <w:proofErr w:type="gramEnd"/>
      <w:r>
        <w:rPr>
          <w:rFonts w:cs="Arial"/>
          <w:b w:val="0"/>
          <w:bCs w:val="0"/>
          <w:i/>
          <w:iCs/>
          <w:szCs w:val="20"/>
        </w:rPr>
        <w:t xml:space="preserve"> sino que gradual, como se ha estado haciendo en algunos lugares, o hay algunos ensayos.”</w:t>
      </w:r>
    </w:p>
    <w:p w14:paraId="0D8C4706" w14:textId="77777777" w:rsidR="00313AF0" w:rsidRDefault="00313AF0">
      <w:pPr>
        <w:pStyle w:val="BodyText"/>
        <w:rPr>
          <w:rFonts w:cs="Arial"/>
          <w:b w:val="0"/>
          <w:bCs w:val="0"/>
          <w:i/>
          <w:iCs/>
          <w:szCs w:val="20"/>
        </w:rPr>
      </w:pPr>
    </w:p>
    <w:p w14:paraId="598D76C9" w14:textId="77777777" w:rsidR="00313AF0" w:rsidRDefault="00313AF0">
      <w:pPr>
        <w:pStyle w:val="BodyText"/>
        <w:ind w:left="340"/>
        <w:rPr>
          <w:rFonts w:cs="Arial"/>
          <w:b w:val="0"/>
          <w:bCs w:val="0"/>
          <w:i/>
          <w:iCs/>
          <w:szCs w:val="20"/>
        </w:rPr>
      </w:pPr>
      <w:r>
        <w:rPr>
          <w:rFonts w:cs="Arial"/>
          <w:b w:val="0"/>
          <w:bCs w:val="0"/>
          <w:i/>
          <w:iCs/>
          <w:szCs w:val="20"/>
        </w:rPr>
        <w:t xml:space="preserve">“En segundo término, por mi parte, mi </w:t>
      </w:r>
      <w:proofErr w:type="gramStart"/>
      <w:r>
        <w:rPr>
          <w:rFonts w:cs="Arial"/>
          <w:b w:val="0"/>
          <w:bCs w:val="0"/>
          <w:i/>
          <w:iCs/>
          <w:szCs w:val="20"/>
        </w:rPr>
        <w:t>opinión personal</w:t>
      </w:r>
      <w:proofErr w:type="gramEnd"/>
      <w:r>
        <w:rPr>
          <w:rFonts w:cs="Arial"/>
          <w:b w:val="0"/>
          <w:bCs w:val="0"/>
          <w:i/>
          <w:iCs/>
          <w:szCs w:val="20"/>
        </w:rPr>
        <w:t xml:space="preserve"> en el tema de la Áreas de Desarrollo Indígena, supongo yo que para un ejercicio de derecho territorial como el que se está describiendo, habría que modificarlas, transformarlas, porque como están actualmente concebidas en la ley no establecen una participación en la gestión, ni siquiera en la determinación del Área. Entonces no sería muy compatible con lo que se está proponiendo aquí. O si no, tal vez pensar tal vez en otra fórmula, pero pienso que el Área de Desarrollo, combinada con estos otros criterios podría llegar a ser un buen elemento.” </w:t>
      </w:r>
    </w:p>
    <w:p w14:paraId="2312F369" w14:textId="77777777" w:rsidR="00313AF0" w:rsidRDefault="00313AF0">
      <w:pPr>
        <w:pStyle w:val="BodyText"/>
        <w:rPr>
          <w:rFonts w:cs="Arial"/>
          <w:b w:val="0"/>
          <w:bCs w:val="0"/>
          <w:i/>
          <w:iCs/>
          <w:szCs w:val="20"/>
        </w:rPr>
      </w:pPr>
    </w:p>
    <w:p w14:paraId="2910B653" w14:textId="77777777" w:rsidR="00313AF0" w:rsidRDefault="00313AF0">
      <w:pPr>
        <w:pStyle w:val="BodyText"/>
        <w:numPr>
          <w:ilvl w:val="0"/>
          <w:numId w:val="30"/>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pide precisar lo ya señalado “</w:t>
      </w:r>
      <w:r>
        <w:rPr>
          <w:rFonts w:cs="Arial"/>
          <w:b w:val="0"/>
          <w:bCs w:val="0"/>
          <w:i/>
          <w:iCs/>
          <w:szCs w:val="20"/>
        </w:rPr>
        <w:t>para entender más claro. El Área de Desarrollo no serían exactamente las actuales y tendrían otras características que las que tienen en la actual legislación.”</w:t>
      </w:r>
    </w:p>
    <w:p w14:paraId="012F43F4" w14:textId="77777777" w:rsidR="00313AF0" w:rsidRDefault="00313AF0">
      <w:pPr>
        <w:pStyle w:val="BodyText"/>
        <w:rPr>
          <w:rFonts w:cs="Arial"/>
          <w:b w:val="0"/>
          <w:bCs w:val="0"/>
          <w:i/>
          <w:iCs/>
          <w:szCs w:val="20"/>
        </w:rPr>
      </w:pPr>
    </w:p>
    <w:p w14:paraId="0D4EAB28" w14:textId="77777777" w:rsidR="00313AF0" w:rsidRDefault="00313AF0">
      <w:pPr>
        <w:pStyle w:val="BodyText"/>
        <w:numPr>
          <w:ilvl w:val="0"/>
          <w:numId w:val="30"/>
        </w:numPr>
        <w:rPr>
          <w:rFonts w:cs="Arial"/>
          <w:b w:val="0"/>
          <w:bCs w:val="0"/>
          <w:i/>
          <w:iCs/>
          <w:szCs w:val="20"/>
        </w:rPr>
      </w:pPr>
      <w:r>
        <w:rPr>
          <w:rFonts w:cs="Arial"/>
          <w:b w:val="0"/>
          <w:bCs w:val="0"/>
          <w:szCs w:val="20"/>
        </w:rPr>
        <w:t xml:space="preserve">El Sr. </w:t>
      </w:r>
      <w:r>
        <w:rPr>
          <w:rFonts w:cs="Arial"/>
          <w:szCs w:val="20"/>
        </w:rPr>
        <w:t>Rodrigo</w:t>
      </w:r>
      <w:r>
        <w:rPr>
          <w:rFonts w:cs="Arial"/>
          <w:b w:val="0"/>
          <w:bCs w:val="0"/>
          <w:szCs w:val="20"/>
        </w:rPr>
        <w:t xml:space="preserve"> </w:t>
      </w:r>
      <w:r>
        <w:rPr>
          <w:rFonts w:cs="Arial"/>
          <w:szCs w:val="20"/>
        </w:rPr>
        <w:t>Lillo</w:t>
      </w:r>
      <w:r>
        <w:rPr>
          <w:rFonts w:cs="Arial"/>
          <w:i/>
          <w:iCs/>
          <w:szCs w:val="20"/>
        </w:rPr>
        <w:t xml:space="preserve"> </w:t>
      </w:r>
      <w:r>
        <w:rPr>
          <w:rFonts w:cs="Arial"/>
          <w:b w:val="0"/>
          <w:bCs w:val="0"/>
          <w:szCs w:val="20"/>
        </w:rPr>
        <w:t>responde: “</w:t>
      </w:r>
      <w:r>
        <w:rPr>
          <w:rFonts w:cs="Arial"/>
          <w:b w:val="0"/>
          <w:bCs w:val="0"/>
          <w:i/>
          <w:iCs/>
          <w:szCs w:val="20"/>
        </w:rPr>
        <w:t>Exactamente, porque la actual concepción de las Áreas de Desarrollo lo único que hace es determinar un espacio donde el Estado focaliza su acción, pero no menciona nada acerca de la participación de los indígenas respecto a la gestión de esas áreas (autogestionadas), o cogestionadas también podría ser.”</w:t>
      </w:r>
    </w:p>
    <w:p w14:paraId="1E08C3E6" w14:textId="77777777" w:rsidR="00313AF0" w:rsidRDefault="00313AF0">
      <w:pPr>
        <w:pStyle w:val="BodyText"/>
        <w:rPr>
          <w:rFonts w:cs="Arial"/>
          <w:b w:val="0"/>
          <w:bCs w:val="0"/>
          <w:i/>
          <w:iCs/>
          <w:szCs w:val="20"/>
        </w:rPr>
      </w:pPr>
    </w:p>
    <w:p w14:paraId="51500D88" w14:textId="77777777" w:rsidR="00313AF0" w:rsidRDefault="00313AF0">
      <w:pPr>
        <w:pStyle w:val="BodyText"/>
        <w:numPr>
          <w:ilvl w:val="0"/>
          <w:numId w:val="30"/>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b w:val="0"/>
          <w:bCs w:val="0"/>
          <w:szCs w:val="20"/>
        </w:rPr>
        <w:t>: “</w:t>
      </w:r>
      <w:r>
        <w:rPr>
          <w:rFonts w:cs="Arial"/>
          <w:b w:val="0"/>
          <w:bCs w:val="0"/>
          <w:i/>
          <w:iCs/>
          <w:szCs w:val="20"/>
        </w:rPr>
        <w:t>Es decir, habría una necesidad de ampliar el concepto de Área de Desarrollo Indígena y establecer algunas características de más autogestión (...) Y en el concepto de fondo, más allá de que figure o no en el anexo, habría cierto acuerdo en la Comisión.”</w:t>
      </w:r>
    </w:p>
    <w:p w14:paraId="0723FABB" w14:textId="77777777" w:rsidR="00313AF0" w:rsidRDefault="00313AF0">
      <w:pPr>
        <w:pStyle w:val="BodyText"/>
        <w:rPr>
          <w:rFonts w:cs="Arial"/>
          <w:b w:val="0"/>
          <w:bCs w:val="0"/>
          <w:i/>
          <w:iCs/>
          <w:szCs w:val="20"/>
        </w:rPr>
      </w:pPr>
    </w:p>
    <w:p w14:paraId="0A568B57" w14:textId="77777777" w:rsidR="00313AF0" w:rsidRDefault="00313AF0">
      <w:pPr>
        <w:pStyle w:val="BodyText"/>
        <w:numPr>
          <w:ilvl w:val="0"/>
          <w:numId w:val="30"/>
        </w:numPr>
        <w:rPr>
          <w:rFonts w:cs="Arial"/>
          <w:b w:val="0"/>
          <w:bCs w:val="0"/>
          <w:i/>
          <w:iCs/>
          <w:szCs w:val="20"/>
        </w:rPr>
      </w:pPr>
      <w:r>
        <w:rPr>
          <w:rFonts w:cs="Arial"/>
          <w:b w:val="0"/>
          <w:bCs w:val="0"/>
          <w:szCs w:val="20"/>
        </w:rPr>
        <w:t xml:space="preserve">La Sra. </w:t>
      </w:r>
      <w:r>
        <w:rPr>
          <w:rFonts w:cs="Arial"/>
          <w:szCs w:val="20"/>
        </w:rPr>
        <w:t>Nancy</w:t>
      </w:r>
      <w:r>
        <w:rPr>
          <w:rFonts w:cs="Arial"/>
          <w:b w:val="0"/>
          <w:bCs w:val="0"/>
          <w:szCs w:val="20"/>
        </w:rPr>
        <w:t xml:space="preserve"> </w:t>
      </w:r>
      <w:r>
        <w:rPr>
          <w:rFonts w:cs="Arial"/>
          <w:szCs w:val="20"/>
        </w:rPr>
        <w:t>Yáñez</w:t>
      </w:r>
      <w:r>
        <w:rPr>
          <w:rFonts w:cs="Arial"/>
          <w:i/>
          <w:iCs/>
          <w:szCs w:val="20"/>
        </w:rPr>
        <w:t xml:space="preserve"> </w:t>
      </w:r>
      <w:r>
        <w:rPr>
          <w:rFonts w:cs="Arial"/>
          <w:b w:val="0"/>
          <w:bCs w:val="0"/>
          <w:szCs w:val="20"/>
        </w:rPr>
        <w:t>manifiesta que “</w:t>
      </w:r>
      <w:r>
        <w:rPr>
          <w:rFonts w:cs="Arial"/>
          <w:b w:val="0"/>
          <w:bCs w:val="0"/>
          <w:i/>
          <w:iCs/>
          <w:szCs w:val="20"/>
        </w:rPr>
        <w:t xml:space="preserve">Básicamente la propuesta </w:t>
      </w:r>
      <w:proofErr w:type="gramStart"/>
      <w:r>
        <w:rPr>
          <w:rFonts w:cs="Arial"/>
          <w:b w:val="0"/>
          <w:bCs w:val="0"/>
          <w:i/>
          <w:iCs/>
          <w:szCs w:val="20"/>
        </w:rPr>
        <w:t>en relación a</w:t>
      </w:r>
      <w:proofErr w:type="gramEnd"/>
      <w:r>
        <w:rPr>
          <w:rFonts w:cs="Arial"/>
          <w:b w:val="0"/>
          <w:bCs w:val="0"/>
          <w:i/>
          <w:iCs/>
          <w:szCs w:val="20"/>
        </w:rPr>
        <w:t xml:space="preserve"> las Áreas de Desarrollo </w:t>
      </w:r>
      <w:proofErr w:type="gramStart"/>
      <w:r>
        <w:rPr>
          <w:rFonts w:cs="Arial"/>
          <w:b w:val="0"/>
          <w:bCs w:val="0"/>
          <w:i/>
          <w:iCs/>
          <w:szCs w:val="20"/>
        </w:rPr>
        <w:t>Indígena,</w:t>
      </w:r>
      <w:proofErr w:type="gramEnd"/>
      <w:r>
        <w:rPr>
          <w:rFonts w:cs="Arial"/>
          <w:b w:val="0"/>
          <w:bCs w:val="0"/>
          <w:i/>
          <w:iCs/>
          <w:szCs w:val="20"/>
        </w:rPr>
        <w:t xml:space="preserve"> era usar el mecanismo de demarcación territorial fundamentalmente. Hoy día efectivamente son áreas de focalización de la acción del </w:t>
      </w:r>
      <w:proofErr w:type="gramStart"/>
      <w:r>
        <w:rPr>
          <w:rFonts w:cs="Arial"/>
          <w:b w:val="0"/>
          <w:bCs w:val="0"/>
          <w:i/>
          <w:iCs/>
          <w:szCs w:val="20"/>
        </w:rPr>
        <w:t>Estado</w:t>
      </w:r>
      <w:proofErr w:type="gramEnd"/>
      <w:r>
        <w:rPr>
          <w:rFonts w:cs="Arial"/>
          <w:b w:val="0"/>
          <w:bCs w:val="0"/>
          <w:i/>
          <w:iCs/>
          <w:szCs w:val="20"/>
        </w:rPr>
        <w:t xml:space="preserve"> pero incorporan elementos o criterios de relevancia para delimitar el territorio. Básicamente son tres: densidad de población indígena, </w:t>
      </w:r>
      <w:r>
        <w:rPr>
          <w:rFonts w:cs="Arial"/>
          <w:b w:val="0"/>
          <w:bCs w:val="0"/>
          <w:i/>
          <w:iCs/>
          <w:szCs w:val="20"/>
        </w:rPr>
        <w:lastRenderedPageBreak/>
        <w:t>homogeneidad ecológica y el carácter histórico del territorio. Hay dos elementos que debieran incorporarse, uno tiene que ver con la participación en la demarcación de este territorio, y el segundo en la gestión de los recursos que guarnece en estos territorios, básicamente dentro de los criterios.”</w:t>
      </w:r>
    </w:p>
    <w:p w14:paraId="352C2CF2" w14:textId="77777777" w:rsidR="00313AF0" w:rsidRDefault="00313AF0">
      <w:pPr>
        <w:pStyle w:val="BodyText"/>
        <w:rPr>
          <w:rFonts w:cs="Arial"/>
          <w:b w:val="0"/>
          <w:bCs w:val="0"/>
          <w:i/>
          <w:iCs/>
          <w:szCs w:val="20"/>
        </w:rPr>
      </w:pPr>
    </w:p>
    <w:p w14:paraId="7AC51D6C" w14:textId="77777777" w:rsidR="00313AF0" w:rsidRDefault="00313AF0">
      <w:pPr>
        <w:pStyle w:val="BodyText"/>
        <w:ind w:left="340"/>
        <w:rPr>
          <w:rFonts w:cs="Arial"/>
          <w:b w:val="0"/>
          <w:bCs w:val="0"/>
          <w:i/>
          <w:iCs/>
          <w:szCs w:val="20"/>
        </w:rPr>
      </w:pPr>
      <w:r>
        <w:rPr>
          <w:rFonts w:cs="Arial"/>
          <w:b w:val="0"/>
          <w:bCs w:val="0"/>
          <w:i/>
          <w:iCs/>
          <w:szCs w:val="20"/>
        </w:rPr>
        <w:t>“Me gustaría hacer una referencia respecto al tema de las normas de protección. Básicamente resaltar dos elementos, un elemento histórico. Básicamente todos los documentos que se han consignado en la Comisión, tanto el documento de la Comisión de verdad Histórica, como el mismo elaborado por la Subcomisión, dan cuenta que los períodos en que no ha imperado normas de protección que impidan la libre enajenación de las tierras es precisamente los períodos donde se ha favorecido la usurpación de las tierras indígenas. Esa como constatación de hecho.”</w:t>
      </w:r>
    </w:p>
    <w:p w14:paraId="7706AC72" w14:textId="77777777" w:rsidR="00313AF0" w:rsidRDefault="00313AF0">
      <w:pPr>
        <w:pStyle w:val="BodyText"/>
        <w:rPr>
          <w:rFonts w:cs="Arial"/>
          <w:b w:val="0"/>
          <w:bCs w:val="0"/>
          <w:i/>
          <w:iCs/>
          <w:szCs w:val="20"/>
        </w:rPr>
      </w:pPr>
    </w:p>
    <w:p w14:paraId="56128720" w14:textId="77777777" w:rsidR="00313AF0" w:rsidRDefault="00313AF0">
      <w:pPr>
        <w:pStyle w:val="BodyText"/>
        <w:ind w:left="340"/>
        <w:rPr>
          <w:rFonts w:cs="Arial"/>
          <w:b w:val="0"/>
          <w:bCs w:val="0"/>
          <w:i/>
          <w:iCs/>
          <w:szCs w:val="20"/>
        </w:rPr>
      </w:pPr>
      <w:r>
        <w:rPr>
          <w:rFonts w:cs="Arial"/>
          <w:b w:val="0"/>
          <w:bCs w:val="0"/>
          <w:i/>
          <w:iCs/>
          <w:szCs w:val="20"/>
        </w:rPr>
        <w:t xml:space="preserve">“Segundo, señalar –y esta es mi convicción- a partir de los mismos argumentos esgrimidos por Carlos Peña, con el tema del derecho de las aguas, me parece que efectivamente la puesta en mercado de las tierras </w:t>
      </w:r>
      <w:proofErr w:type="gramStart"/>
      <w:r>
        <w:rPr>
          <w:rFonts w:cs="Arial"/>
          <w:b w:val="0"/>
          <w:bCs w:val="0"/>
          <w:i/>
          <w:iCs/>
          <w:szCs w:val="20"/>
        </w:rPr>
        <w:t>indígenas,</w:t>
      </w:r>
      <w:proofErr w:type="gramEnd"/>
      <w:r>
        <w:rPr>
          <w:rFonts w:cs="Arial"/>
          <w:b w:val="0"/>
          <w:bCs w:val="0"/>
          <w:i/>
          <w:iCs/>
          <w:szCs w:val="20"/>
        </w:rPr>
        <w:t xml:space="preserve"> en general ha desfavorecido su protección y el resultado ha sido, en todos los períodos históricos, indefectiblemente pobreza para las comunidades indígenas. Es decir, el mismo argumento que lleva a la liberalización, es el argumento que se utiliza para la protección. Reseño esto porque creo que requiere un análisis muy concienzudo y parece que alternativas como eventualmente el tema de la permuta dejan salidas morigeradas frente al tema de la absoluta reserva de las tierras indígenas.”</w:t>
      </w:r>
    </w:p>
    <w:p w14:paraId="1FD6BE41" w14:textId="77777777" w:rsidR="00313AF0" w:rsidRDefault="00313AF0">
      <w:pPr>
        <w:pStyle w:val="BodyText"/>
        <w:rPr>
          <w:rFonts w:cs="Arial"/>
          <w:b w:val="0"/>
          <w:bCs w:val="0"/>
          <w:i/>
          <w:iCs/>
          <w:szCs w:val="20"/>
        </w:rPr>
      </w:pPr>
    </w:p>
    <w:p w14:paraId="0C4D7F1C" w14:textId="77777777" w:rsidR="00313AF0" w:rsidRDefault="00313AF0">
      <w:pPr>
        <w:pStyle w:val="BodyText"/>
        <w:numPr>
          <w:ilvl w:val="0"/>
          <w:numId w:val="31"/>
        </w:numPr>
        <w:rPr>
          <w:rFonts w:cs="Arial"/>
          <w:b w:val="0"/>
          <w:bCs w:val="0"/>
          <w:i/>
          <w:iCs/>
          <w:szCs w:val="20"/>
        </w:rPr>
      </w:pPr>
      <w:r>
        <w:rPr>
          <w:rFonts w:cs="Arial"/>
          <w:b w:val="0"/>
          <w:bCs w:val="0"/>
          <w:szCs w:val="20"/>
        </w:rPr>
        <w:t xml:space="preserve">El Sr. </w:t>
      </w:r>
      <w:r>
        <w:rPr>
          <w:rFonts w:cs="Arial"/>
          <w:szCs w:val="20"/>
        </w:rPr>
        <w:t>Rodrigo</w:t>
      </w:r>
      <w:r>
        <w:rPr>
          <w:rFonts w:cs="Arial"/>
          <w:b w:val="0"/>
          <w:bCs w:val="0"/>
          <w:szCs w:val="20"/>
        </w:rPr>
        <w:t xml:space="preserve"> </w:t>
      </w:r>
      <w:r>
        <w:rPr>
          <w:rFonts w:cs="Arial"/>
          <w:szCs w:val="20"/>
        </w:rPr>
        <w:t>Lillo</w:t>
      </w:r>
      <w:r>
        <w:rPr>
          <w:rFonts w:cs="Arial"/>
          <w:i/>
          <w:iCs/>
          <w:szCs w:val="20"/>
        </w:rPr>
        <w:t xml:space="preserve"> </w:t>
      </w:r>
      <w:r>
        <w:rPr>
          <w:rFonts w:cs="Arial"/>
          <w:b w:val="0"/>
          <w:bCs w:val="0"/>
          <w:szCs w:val="20"/>
        </w:rPr>
        <w:t>señala que “</w:t>
      </w:r>
      <w:r>
        <w:rPr>
          <w:rFonts w:cs="Arial"/>
          <w:b w:val="0"/>
          <w:bCs w:val="0"/>
          <w:i/>
          <w:iCs/>
          <w:szCs w:val="20"/>
        </w:rPr>
        <w:t>Sobre eso mismo, tengo dudas, yo no asistí a la reunión donde se trató eso, si en la Subcomisión hay acuerdo respecto de revisar las medidas de protección respecto de las tierras indígenas que están establecidas actualmente en la ley.”</w:t>
      </w:r>
    </w:p>
    <w:p w14:paraId="14121131" w14:textId="77777777" w:rsidR="00313AF0" w:rsidRDefault="00313AF0">
      <w:pPr>
        <w:pStyle w:val="BodyText"/>
        <w:rPr>
          <w:rFonts w:cs="Arial"/>
          <w:b w:val="0"/>
          <w:bCs w:val="0"/>
          <w:i/>
          <w:iCs/>
          <w:szCs w:val="20"/>
        </w:rPr>
      </w:pPr>
    </w:p>
    <w:p w14:paraId="142A4B3D" w14:textId="77777777" w:rsidR="00313AF0" w:rsidRDefault="00313AF0">
      <w:pPr>
        <w:pStyle w:val="BodyText"/>
        <w:numPr>
          <w:ilvl w:val="0"/>
          <w:numId w:val="31"/>
        </w:numPr>
        <w:rPr>
          <w:rFonts w:cs="Arial"/>
          <w:b w:val="0"/>
          <w:bCs w:val="0"/>
          <w:i/>
          <w:iCs/>
          <w:szCs w:val="20"/>
        </w:rPr>
      </w:pPr>
      <w:r>
        <w:rPr>
          <w:rFonts w:cs="Arial"/>
          <w:b w:val="0"/>
          <w:bCs w:val="0"/>
          <w:szCs w:val="20"/>
        </w:rPr>
        <w:t xml:space="preserve">La Sra. </w:t>
      </w:r>
      <w:r>
        <w:rPr>
          <w:rFonts w:cs="Arial"/>
          <w:szCs w:val="20"/>
        </w:rPr>
        <w:t>Nancy</w:t>
      </w:r>
      <w:r>
        <w:rPr>
          <w:rFonts w:cs="Arial"/>
          <w:b w:val="0"/>
          <w:bCs w:val="0"/>
          <w:szCs w:val="20"/>
        </w:rPr>
        <w:t xml:space="preserve"> </w:t>
      </w:r>
      <w:r>
        <w:rPr>
          <w:rFonts w:cs="Arial"/>
          <w:szCs w:val="20"/>
        </w:rPr>
        <w:t>Yáñez</w:t>
      </w:r>
      <w:r>
        <w:rPr>
          <w:rFonts w:cs="Arial"/>
          <w:i/>
          <w:iCs/>
          <w:szCs w:val="20"/>
        </w:rPr>
        <w:t xml:space="preserve"> </w:t>
      </w:r>
      <w:r>
        <w:rPr>
          <w:rFonts w:cs="Arial"/>
          <w:b w:val="0"/>
          <w:bCs w:val="0"/>
          <w:szCs w:val="20"/>
        </w:rPr>
        <w:t>señala que “</w:t>
      </w:r>
      <w:r>
        <w:rPr>
          <w:rFonts w:cs="Arial"/>
          <w:b w:val="0"/>
          <w:bCs w:val="0"/>
          <w:i/>
          <w:iCs/>
          <w:szCs w:val="20"/>
        </w:rPr>
        <w:t>No llegamos a discutir eso.”</w:t>
      </w:r>
    </w:p>
    <w:p w14:paraId="35950CBF" w14:textId="77777777" w:rsidR="00313AF0" w:rsidRDefault="00313AF0">
      <w:pPr>
        <w:pStyle w:val="BodyText"/>
        <w:rPr>
          <w:rFonts w:cs="Arial"/>
          <w:b w:val="0"/>
          <w:bCs w:val="0"/>
          <w:i/>
          <w:iCs/>
          <w:szCs w:val="20"/>
        </w:rPr>
      </w:pPr>
    </w:p>
    <w:p w14:paraId="3216CDF5" w14:textId="77777777" w:rsidR="00313AF0" w:rsidRDefault="00313AF0">
      <w:pPr>
        <w:pStyle w:val="BodyText"/>
        <w:numPr>
          <w:ilvl w:val="0"/>
          <w:numId w:val="31"/>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i/>
          <w:iCs/>
          <w:szCs w:val="20"/>
        </w:rPr>
        <w:t xml:space="preserve"> </w:t>
      </w:r>
      <w:r>
        <w:rPr>
          <w:rFonts w:cs="Arial"/>
          <w:b w:val="0"/>
          <w:bCs w:val="0"/>
          <w:szCs w:val="20"/>
        </w:rPr>
        <w:t>plantea “</w:t>
      </w:r>
      <w:r>
        <w:rPr>
          <w:rFonts w:cs="Arial"/>
          <w:b w:val="0"/>
          <w:bCs w:val="0"/>
          <w:i/>
          <w:iCs/>
          <w:szCs w:val="20"/>
        </w:rPr>
        <w:t xml:space="preserve">Una consulta al punto referido a todo el tema de las riberas, tanto de los lagos, el tema costero que no lo veo manifestado en el escrito. Gran parte de nuestras comunidades están, por </w:t>
      </w:r>
      <w:proofErr w:type="gramStart"/>
      <w:r>
        <w:rPr>
          <w:rFonts w:cs="Arial"/>
          <w:b w:val="0"/>
          <w:bCs w:val="0"/>
          <w:i/>
          <w:iCs/>
          <w:szCs w:val="20"/>
        </w:rPr>
        <w:t>ejemplo</w:t>
      </w:r>
      <w:proofErr w:type="gramEnd"/>
      <w:r>
        <w:rPr>
          <w:rFonts w:cs="Arial"/>
          <w:b w:val="0"/>
          <w:bCs w:val="0"/>
          <w:i/>
          <w:iCs/>
          <w:szCs w:val="20"/>
        </w:rPr>
        <w:t xml:space="preserve"> la zona de Villarrica, la zona de Calafquén, la mayoría son tierras que fueron comercializadas de muy mala manera, incluso la privatización de los bordes de los lagos es bastante fuerte en la región. Lo mismo planteaban los hermanos en la zona de </w:t>
      </w:r>
      <w:proofErr w:type="spellStart"/>
      <w:r>
        <w:rPr>
          <w:rFonts w:cs="Arial"/>
          <w:b w:val="0"/>
          <w:bCs w:val="0"/>
          <w:i/>
          <w:iCs/>
          <w:szCs w:val="20"/>
        </w:rPr>
        <w:t>Mehuin</w:t>
      </w:r>
      <w:proofErr w:type="spellEnd"/>
      <w:r>
        <w:rPr>
          <w:rFonts w:cs="Arial"/>
          <w:b w:val="0"/>
          <w:bCs w:val="0"/>
          <w:i/>
          <w:iCs/>
          <w:szCs w:val="20"/>
        </w:rPr>
        <w:t>, en la zona lafkenche sobre el tema del manejo de los bordes costeros y sus prácticas, porque ellos tienen la pesca artesanal. Es un tema bastante importante para nosotros porque para ellos también es parte del territorio. Eso es parte del territorio de ellos.”</w:t>
      </w:r>
    </w:p>
    <w:p w14:paraId="2FE8104A" w14:textId="77777777" w:rsidR="00313AF0" w:rsidRDefault="00313AF0">
      <w:pPr>
        <w:pStyle w:val="BodyText"/>
        <w:rPr>
          <w:rFonts w:cs="Arial"/>
          <w:b w:val="0"/>
          <w:bCs w:val="0"/>
          <w:i/>
          <w:iCs/>
          <w:szCs w:val="20"/>
        </w:rPr>
      </w:pPr>
    </w:p>
    <w:p w14:paraId="74C5AA04" w14:textId="77777777" w:rsidR="00313AF0" w:rsidRDefault="00313AF0">
      <w:pPr>
        <w:pStyle w:val="BodyText"/>
        <w:numPr>
          <w:ilvl w:val="0"/>
          <w:numId w:val="31"/>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indica que “</w:t>
      </w:r>
      <w:r>
        <w:rPr>
          <w:rFonts w:cs="Arial"/>
          <w:b w:val="0"/>
          <w:bCs w:val="0"/>
          <w:i/>
          <w:iCs/>
          <w:szCs w:val="20"/>
        </w:rPr>
        <w:t xml:space="preserve">quisiera, después cuando veamos la redacción del texto, revisar esto de las nuevas garantías a las tierras históricas actualmente indígenas en manos indígenas, porque en mi opinión las previstas en la ley son suficientes. No quisiera dar tan fácilmente mi acuerdo a normas suplementarias. Por si surgiera después en la redacción algún tipo de rigidez mayor, yo no estaría de acuerdo.” </w:t>
      </w:r>
    </w:p>
    <w:p w14:paraId="5E185210" w14:textId="77777777" w:rsidR="00313AF0" w:rsidRDefault="00313AF0">
      <w:pPr>
        <w:pStyle w:val="BodyText"/>
        <w:rPr>
          <w:rFonts w:cs="Arial"/>
          <w:b w:val="0"/>
          <w:bCs w:val="0"/>
          <w:i/>
          <w:iCs/>
          <w:szCs w:val="20"/>
        </w:rPr>
      </w:pPr>
    </w:p>
    <w:p w14:paraId="66111E54" w14:textId="77777777" w:rsidR="00313AF0" w:rsidRDefault="00313AF0">
      <w:pPr>
        <w:pStyle w:val="BodyText"/>
        <w:numPr>
          <w:ilvl w:val="0"/>
          <w:numId w:val="31"/>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i/>
          <w:iCs/>
          <w:szCs w:val="20"/>
        </w:rPr>
        <w:t xml:space="preserve"> </w:t>
      </w:r>
      <w:r>
        <w:rPr>
          <w:rFonts w:cs="Arial"/>
          <w:b w:val="0"/>
          <w:bCs w:val="0"/>
          <w:szCs w:val="20"/>
        </w:rPr>
        <w:t xml:space="preserve">incorpora un nuevo tema, el de las relaciones </w:t>
      </w:r>
      <w:proofErr w:type="spellStart"/>
      <w:r>
        <w:rPr>
          <w:rFonts w:cs="Arial"/>
          <w:b w:val="0"/>
          <w:bCs w:val="0"/>
          <w:szCs w:val="20"/>
        </w:rPr>
        <w:t>fonterizas</w:t>
      </w:r>
      <w:proofErr w:type="spellEnd"/>
      <w:r>
        <w:rPr>
          <w:rFonts w:cs="Arial"/>
          <w:b w:val="0"/>
          <w:bCs w:val="0"/>
          <w:szCs w:val="20"/>
        </w:rPr>
        <w:t>: “</w:t>
      </w:r>
      <w:r>
        <w:rPr>
          <w:rFonts w:cs="Arial"/>
          <w:b w:val="0"/>
          <w:bCs w:val="0"/>
          <w:i/>
          <w:iCs/>
          <w:szCs w:val="20"/>
        </w:rPr>
        <w:t xml:space="preserve">No sé si está considerado en la discusión, en alguna parte, pero el caso de nosotros, y creo que también en el caso de los </w:t>
      </w:r>
      <w:proofErr w:type="spellStart"/>
      <w:r>
        <w:rPr>
          <w:rFonts w:cs="Arial"/>
          <w:b w:val="0"/>
          <w:bCs w:val="0"/>
          <w:i/>
          <w:iCs/>
          <w:szCs w:val="20"/>
        </w:rPr>
        <w:t>aymaras</w:t>
      </w:r>
      <w:proofErr w:type="spellEnd"/>
      <w:r>
        <w:rPr>
          <w:rFonts w:cs="Arial"/>
          <w:b w:val="0"/>
          <w:bCs w:val="0"/>
          <w:i/>
          <w:iCs/>
          <w:szCs w:val="20"/>
        </w:rPr>
        <w:t xml:space="preserve"> pasa lo mismo, somos pueblos que tenemos una vinculación bastante fuerte, nosotros el pueblo mapuche con la gente de </w:t>
      </w:r>
      <w:proofErr w:type="spellStart"/>
      <w:r>
        <w:rPr>
          <w:rFonts w:cs="Arial"/>
          <w:b w:val="0"/>
          <w:bCs w:val="0"/>
          <w:i/>
          <w:iCs/>
          <w:szCs w:val="20"/>
        </w:rPr>
        <w:t>puelmapu</w:t>
      </w:r>
      <w:proofErr w:type="spellEnd"/>
      <w:r>
        <w:rPr>
          <w:rFonts w:cs="Arial"/>
          <w:b w:val="0"/>
          <w:bCs w:val="0"/>
          <w:i/>
          <w:iCs/>
          <w:szCs w:val="20"/>
        </w:rPr>
        <w:t xml:space="preserve">, que es Argentina. En ese sentido hay un tema de legislar sobre el tema de fronteras puesto que ahí hay familias que en la zona pehuenche hay mucha vinculación, mucho movimiento, mucho tránsito y también el tema de intercambio entre ellos y el tema también en caso concreto de la medicina. Hay que legislar sobre el tema del SAG. Porque muchos de nuestros agentes de medicina mapuche se trasladan hasta la zona argentina a hacer prácticas de la medicina y por necesidad tiene que llevar elementos para la medicina y eso consiste en el transporte de elementos biológicos y de otra índole que son suprimidas en la frontera.” </w:t>
      </w:r>
    </w:p>
    <w:p w14:paraId="39C579A6" w14:textId="77777777" w:rsidR="00313AF0" w:rsidRDefault="00313AF0">
      <w:pPr>
        <w:pStyle w:val="BodyText"/>
        <w:rPr>
          <w:rFonts w:cs="Arial"/>
          <w:b w:val="0"/>
          <w:bCs w:val="0"/>
          <w:i/>
          <w:iCs/>
          <w:szCs w:val="20"/>
        </w:rPr>
      </w:pPr>
    </w:p>
    <w:p w14:paraId="67D895D1" w14:textId="77777777" w:rsidR="00313AF0" w:rsidRDefault="00313AF0">
      <w:pPr>
        <w:pStyle w:val="BodyText"/>
        <w:ind w:left="340"/>
        <w:rPr>
          <w:rFonts w:cs="Arial"/>
          <w:b w:val="0"/>
          <w:bCs w:val="0"/>
          <w:i/>
          <w:iCs/>
          <w:szCs w:val="20"/>
        </w:rPr>
      </w:pPr>
      <w:r>
        <w:rPr>
          <w:rFonts w:cs="Arial"/>
          <w:b w:val="0"/>
          <w:bCs w:val="0"/>
          <w:i/>
          <w:iCs/>
          <w:szCs w:val="20"/>
        </w:rPr>
        <w:t xml:space="preserve">“Ese es un tema que de una forma debe buscarse alguna forma de acuerdo, porque lo que se lleva no son alucinógenos ni nada por el estilo, son elementos propios de la medicina mapuche, el caso del </w:t>
      </w:r>
      <w:r>
        <w:rPr>
          <w:rFonts w:cs="Arial"/>
          <w:b w:val="0"/>
          <w:bCs w:val="0"/>
          <w:i/>
          <w:iCs/>
          <w:szCs w:val="20"/>
        </w:rPr>
        <w:lastRenderedPageBreak/>
        <w:t xml:space="preserve">canelo, el aso de otras plantas medicinales.” </w:t>
      </w:r>
    </w:p>
    <w:p w14:paraId="7AF85BD2" w14:textId="77777777" w:rsidR="00313AF0" w:rsidRDefault="00313AF0">
      <w:pPr>
        <w:pStyle w:val="BodyText"/>
        <w:rPr>
          <w:rFonts w:cs="Arial"/>
          <w:b w:val="0"/>
          <w:bCs w:val="0"/>
          <w:i/>
          <w:iCs/>
          <w:szCs w:val="20"/>
        </w:rPr>
      </w:pPr>
    </w:p>
    <w:p w14:paraId="24E792E2" w14:textId="77777777" w:rsidR="00313AF0" w:rsidRDefault="00313AF0">
      <w:pPr>
        <w:pStyle w:val="BodyText"/>
        <w:numPr>
          <w:ilvl w:val="0"/>
          <w:numId w:val="32"/>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Santos Millao</w:t>
      </w:r>
      <w:r>
        <w:rPr>
          <w:rFonts w:cs="Arial"/>
          <w:i/>
          <w:iCs/>
          <w:szCs w:val="20"/>
        </w:rPr>
        <w:t xml:space="preserve"> </w:t>
      </w:r>
      <w:r>
        <w:rPr>
          <w:rFonts w:cs="Arial"/>
          <w:b w:val="0"/>
          <w:bCs w:val="0"/>
          <w:szCs w:val="20"/>
        </w:rPr>
        <w:t>pregunta “</w:t>
      </w:r>
      <w:r>
        <w:rPr>
          <w:rFonts w:cs="Arial"/>
          <w:b w:val="0"/>
          <w:bCs w:val="0"/>
          <w:i/>
          <w:iCs/>
          <w:szCs w:val="20"/>
        </w:rPr>
        <w:t xml:space="preserve">a la Subcomisión si es susceptible de mejorar la redacción. Porque del mismo modo como tengo grandes aprensiones en los otros puntos, como en educación, en lo colectivo, seguramente eso van a ser los problemas sucesivos de esta Comisión, no comparto para nada en los términos como se está considerando o percibiendo el carácter territorial. Me contento sí solamente por el hecho de que aparece aquí ese término. Pero si nosotros nos detenemos, de qué territorio o forma territorial estamos hablando. Estamos hablando de una suerte territorial en donde se van a aplicar políticas asistenciales como lo están haciendo las ADI. Yo conozco perfectamente las ADI. Varias de ellas, conozco la de Lleu </w:t>
      </w:r>
      <w:proofErr w:type="spellStart"/>
      <w:r>
        <w:rPr>
          <w:rFonts w:cs="Arial"/>
          <w:b w:val="0"/>
          <w:bCs w:val="0"/>
          <w:i/>
          <w:iCs/>
          <w:szCs w:val="20"/>
        </w:rPr>
        <w:t>Lleu</w:t>
      </w:r>
      <w:proofErr w:type="spellEnd"/>
      <w:r>
        <w:rPr>
          <w:rFonts w:cs="Arial"/>
          <w:b w:val="0"/>
          <w:bCs w:val="0"/>
          <w:i/>
          <w:iCs/>
          <w:szCs w:val="20"/>
        </w:rPr>
        <w:t xml:space="preserve">, conozco la forma como están trabajando y en la IX Región la de la isla Huapi.” </w:t>
      </w:r>
    </w:p>
    <w:p w14:paraId="62FAAADC" w14:textId="77777777" w:rsidR="00313AF0" w:rsidRDefault="00313AF0">
      <w:pPr>
        <w:pStyle w:val="BodyText"/>
        <w:rPr>
          <w:rFonts w:cs="Arial"/>
          <w:b w:val="0"/>
          <w:bCs w:val="0"/>
          <w:i/>
          <w:iCs/>
          <w:szCs w:val="20"/>
        </w:rPr>
      </w:pPr>
    </w:p>
    <w:p w14:paraId="4579B40E" w14:textId="77777777" w:rsidR="00313AF0" w:rsidRDefault="00313AF0">
      <w:pPr>
        <w:pStyle w:val="BodyText"/>
        <w:ind w:left="340"/>
        <w:rPr>
          <w:rFonts w:cs="Arial"/>
          <w:b w:val="0"/>
          <w:bCs w:val="0"/>
          <w:i/>
          <w:iCs/>
          <w:szCs w:val="20"/>
        </w:rPr>
      </w:pPr>
      <w:r>
        <w:rPr>
          <w:rFonts w:cs="Arial"/>
          <w:b w:val="0"/>
          <w:bCs w:val="0"/>
          <w:i/>
          <w:iCs/>
          <w:szCs w:val="20"/>
        </w:rPr>
        <w:t xml:space="preserve">“De modo que tengo preocupación porque yo entiendo que si vamos a hablar de territorio es porque tendríamos que considerar necesariamente muchos factores que aquí no se han eludido. Por ejemplo, qué va a pasar en este territorio respecto al ecosistema, respecto al medioambiente, respecto a la hidrografía, a nuestros ríos, lagos, riberas, como acá se está hablando. Respecto a todas las riquezas que están en ese territorio, del subsuelo, los minerales, </w:t>
      </w:r>
      <w:proofErr w:type="spellStart"/>
      <w:r>
        <w:rPr>
          <w:rFonts w:cs="Arial"/>
          <w:b w:val="0"/>
          <w:bCs w:val="0"/>
          <w:i/>
          <w:iCs/>
          <w:szCs w:val="20"/>
        </w:rPr>
        <w:t>etc</w:t>
      </w:r>
      <w:proofErr w:type="spellEnd"/>
      <w:r>
        <w:rPr>
          <w:rFonts w:cs="Arial"/>
          <w:b w:val="0"/>
          <w:bCs w:val="0"/>
          <w:i/>
          <w:iCs/>
          <w:szCs w:val="20"/>
        </w:rPr>
        <w:t>, las plantas medicinales. Simplemente lo veo yo como que lo estamos poniendo ahí por ponerlo. Yo creo que allí van a haber grandes manifestaciones, opiniones cuando sacar esto a lo público. Repito, qué posibilidad hay de mejorar eso o tener la posibilidad de detenernos y de discutir un poco más, porque nosotros estamos siendo testigos, por ejemplo, del agua, simplemente el agua. Sabemos que el agua está absolutamente privatizada, ni  siquiera las vertientes son de las comunidades. De modo entonces que cuál va a ser nuestra propuesta para mejorar eso.”</w:t>
      </w:r>
    </w:p>
    <w:p w14:paraId="68FD59C5" w14:textId="77777777" w:rsidR="00313AF0" w:rsidRDefault="00313AF0">
      <w:pPr>
        <w:pStyle w:val="BodyText"/>
        <w:rPr>
          <w:rFonts w:cs="Arial"/>
          <w:b w:val="0"/>
          <w:bCs w:val="0"/>
          <w:i/>
          <w:iCs/>
          <w:szCs w:val="20"/>
        </w:rPr>
      </w:pPr>
    </w:p>
    <w:p w14:paraId="5A69CEDB" w14:textId="77777777" w:rsidR="00313AF0" w:rsidRDefault="00313AF0">
      <w:pPr>
        <w:pStyle w:val="BodyText"/>
        <w:ind w:left="340"/>
        <w:rPr>
          <w:rFonts w:cs="Arial"/>
          <w:b w:val="0"/>
          <w:bCs w:val="0"/>
          <w:i/>
          <w:iCs/>
          <w:szCs w:val="20"/>
        </w:rPr>
      </w:pPr>
      <w:r>
        <w:rPr>
          <w:rFonts w:cs="Arial"/>
          <w:b w:val="0"/>
          <w:bCs w:val="0"/>
          <w:i/>
          <w:iCs/>
          <w:szCs w:val="20"/>
        </w:rPr>
        <w:t>“Yo propondría que se pudiera mejorar el texto, incluso entregando algunas sugerencias en redacción que se pueda considerar en esta Subcomisión. Eso digo.”</w:t>
      </w:r>
    </w:p>
    <w:p w14:paraId="28317DCE" w14:textId="77777777" w:rsidR="00313AF0" w:rsidRDefault="00313AF0">
      <w:pPr>
        <w:pStyle w:val="BodyText"/>
        <w:rPr>
          <w:rFonts w:cs="Arial"/>
          <w:b w:val="0"/>
          <w:bCs w:val="0"/>
          <w:i/>
          <w:iCs/>
          <w:szCs w:val="20"/>
        </w:rPr>
      </w:pPr>
    </w:p>
    <w:p w14:paraId="0DB3FDF0" w14:textId="77777777" w:rsidR="00313AF0" w:rsidRDefault="00313AF0">
      <w:pPr>
        <w:pStyle w:val="BodyText"/>
        <w:numPr>
          <w:ilvl w:val="0"/>
          <w:numId w:val="32"/>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 xml:space="preserve">Aylwin </w:t>
      </w:r>
      <w:r>
        <w:rPr>
          <w:rFonts w:cs="Arial"/>
          <w:b w:val="0"/>
          <w:bCs w:val="0"/>
          <w:szCs w:val="20"/>
        </w:rPr>
        <w:t>señala “</w:t>
      </w:r>
      <w:r>
        <w:rPr>
          <w:rFonts w:cs="Arial"/>
          <w:b w:val="0"/>
          <w:bCs w:val="0"/>
          <w:i/>
          <w:iCs/>
          <w:szCs w:val="20"/>
        </w:rPr>
        <w:t xml:space="preserve">sobre todo de esta parte final del debate, me lleva a una observación que no había hecho antes, que más que lo que yo creía dos enfoques de algún modo contrapuestos, un enfoque de mayoría y otro de minoría, el memorando y el anexo son en gran medida complementarios, más que antitéticos. Es probable que en algunas cosas sean antitéticos y uno tiene que optar, pero en otras cosas no son </w:t>
      </w:r>
      <w:proofErr w:type="gramStart"/>
      <w:r>
        <w:rPr>
          <w:rFonts w:cs="Arial"/>
          <w:b w:val="0"/>
          <w:bCs w:val="0"/>
          <w:i/>
          <w:iCs/>
          <w:szCs w:val="20"/>
        </w:rPr>
        <w:t>antitéticos</w:t>
      </w:r>
      <w:proofErr w:type="gramEnd"/>
      <w:r>
        <w:rPr>
          <w:rFonts w:cs="Arial"/>
          <w:b w:val="0"/>
          <w:bCs w:val="0"/>
          <w:i/>
          <w:iCs/>
          <w:szCs w:val="20"/>
        </w:rPr>
        <w:t xml:space="preserve"> sino que se complementan. De algún modo en la materia que hemos estado viendo recientemente el anexo prácticamente es un desarrollo más extenso de los principios planteados en el texto principal. ¿Es así o estoy muy equivocado don Carlos </w:t>
      </w:r>
      <w:r>
        <w:rPr>
          <w:rFonts w:cs="Arial"/>
          <w:b w:val="0"/>
          <w:bCs w:val="0"/>
          <w:szCs w:val="20"/>
        </w:rPr>
        <w:t>(Peña)</w:t>
      </w:r>
      <w:r>
        <w:rPr>
          <w:rFonts w:cs="Arial"/>
          <w:b w:val="0"/>
          <w:bCs w:val="0"/>
          <w:i/>
          <w:iCs/>
          <w:szCs w:val="20"/>
        </w:rPr>
        <w:t>? ¿0 es parcialmente así?”</w:t>
      </w:r>
    </w:p>
    <w:p w14:paraId="4D219935" w14:textId="77777777" w:rsidR="00313AF0" w:rsidRDefault="00313AF0">
      <w:pPr>
        <w:pStyle w:val="BodyText"/>
        <w:rPr>
          <w:rFonts w:cs="Arial"/>
          <w:b w:val="0"/>
          <w:bCs w:val="0"/>
          <w:i/>
          <w:iCs/>
          <w:szCs w:val="20"/>
        </w:rPr>
      </w:pPr>
    </w:p>
    <w:p w14:paraId="1CFF68DD" w14:textId="77777777" w:rsidR="00313AF0" w:rsidRDefault="00313AF0">
      <w:pPr>
        <w:pStyle w:val="BodyText"/>
        <w:numPr>
          <w:ilvl w:val="0"/>
          <w:numId w:val="32"/>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responde que “</w:t>
      </w:r>
      <w:r>
        <w:rPr>
          <w:rFonts w:cs="Arial"/>
          <w:b w:val="0"/>
          <w:bCs w:val="0"/>
          <w:i/>
          <w:iCs/>
          <w:szCs w:val="20"/>
        </w:rPr>
        <w:t xml:space="preserve">Es parcialmente así porque yo creo que cada uno de los dos enfoques que yo explicaba al comienzo de esta sesión van a manifestar sus diferencias cuando la propia Comisión intente precisar  con mayor detalle cada una de las propuestas (...) alguna forma de cogestión, en cuestiones que atingen a esos mismos pueblos indígenas, se va a plantear el problema por ejemplo de cómo se forma la voluntad de los pueblos indígenas para los efectos del Área de Desarrollo Indígena. Y allí va a haber </w:t>
      </w:r>
      <w:proofErr w:type="spellStart"/>
      <w:r>
        <w:rPr>
          <w:rFonts w:cs="Arial"/>
          <w:b w:val="0"/>
          <w:bCs w:val="0"/>
          <w:i/>
          <w:iCs/>
          <w:szCs w:val="20"/>
        </w:rPr>
        <w:t>quienes</w:t>
      </w:r>
      <w:proofErr w:type="spellEnd"/>
      <w:r>
        <w:rPr>
          <w:rFonts w:cs="Arial"/>
          <w:b w:val="0"/>
          <w:bCs w:val="0"/>
          <w:i/>
          <w:iCs/>
          <w:szCs w:val="20"/>
        </w:rPr>
        <w:t xml:space="preserve"> van a reivindicar las organizaciones o los grupos actualmente existentes como parte o como voluntad de los pueblos indígenas y </w:t>
      </w:r>
      <w:proofErr w:type="gramStart"/>
      <w:r>
        <w:rPr>
          <w:rFonts w:cs="Arial"/>
          <w:b w:val="0"/>
          <w:bCs w:val="0"/>
          <w:i/>
          <w:iCs/>
          <w:szCs w:val="20"/>
        </w:rPr>
        <w:t>quienes</w:t>
      </w:r>
      <w:proofErr w:type="gramEnd"/>
      <w:r>
        <w:rPr>
          <w:rFonts w:cs="Arial"/>
          <w:b w:val="0"/>
          <w:bCs w:val="0"/>
          <w:i/>
          <w:iCs/>
          <w:szCs w:val="20"/>
        </w:rPr>
        <w:t xml:space="preserve"> en cambio, acentuando más bien derechos individuales, van a creer que allí hay que diseñar alguna forma democrática para conformar la voluntad de los órganos indígenas.” </w:t>
      </w:r>
    </w:p>
    <w:p w14:paraId="0D669B43" w14:textId="77777777" w:rsidR="00313AF0" w:rsidRDefault="00313AF0">
      <w:pPr>
        <w:pStyle w:val="BodyText"/>
        <w:rPr>
          <w:rFonts w:cs="Arial"/>
          <w:b w:val="0"/>
          <w:bCs w:val="0"/>
          <w:i/>
          <w:iCs/>
          <w:szCs w:val="20"/>
        </w:rPr>
      </w:pPr>
    </w:p>
    <w:p w14:paraId="345F1CED" w14:textId="77777777" w:rsidR="00313AF0" w:rsidRDefault="00313AF0">
      <w:pPr>
        <w:pStyle w:val="BodyText"/>
        <w:ind w:left="340"/>
        <w:rPr>
          <w:rFonts w:cs="Arial"/>
          <w:b w:val="0"/>
          <w:bCs w:val="0"/>
          <w:i/>
          <w:iCs/>
          <w:szCs w:val="20"/>
        </w:rPr>
      </w:pPr>
      <w:r>
        <w:rPr>
          <w:rFonts w:cs="Arial"/>
          <w:b w:val="0"/>
          <w:bCs w:val="0"/>
          <w:i/>
          <w:iCs/>
          <w:szCs w:val="20"/>
        </w:rPr>
        <w:t xml:space="preserve">“Lo mismo ocurre con los mecanismos de protección de las tierras. Va a haber </w:t>
      </w:r>
      <w:proofErr w:type="spellStart"/>
      <w:r>
        <w:rPr>
          <w:rFonts w:cs="Arial"/>
          <w:b w:val="0"/>
          <w:bCs w:val="0"/>
          <w:i/>
          <w:iCs/>
          <w:szCs w:val="20"/>
        </w:rPr>
        <w:t>quienes</w:t>
      </w:r>
      <w:proofErr w:type="spellEnd"/>
      <w:r>
        <w:rPr>
          <w:rFonts w:cs="Arial"/>
          <w:b w:val="0"/>
          <w:bCs w:val="0"/>
          <w:i/>
          <w:iCs/>
          <w:szCs w:val="20"/>
        </w:rPr>
        <w:t xml:space="preserve"> van a sostener que el manejo comunal o colectivo de las tierras actualmente indígenas es una cuestión, un derecho colectivo y que un miembro del pueblo si quiere disponer libremente de la tierra que tiene en propiedad no puede hacerlo si ello atenta, por ejemplo, contra el grupo. Y habrá otros </w:t>
      </w:r>
      <w:proofErr w:type="gramStart"/>
      <w:r>
        <w:rPr>
          <w:rFonts w:cs="Arial"/>
          <w:b w:val="0"/>
          <w:bCs w:val="0"/>
          <w:i/>
          <w:iCs/>
          <w:szCs w:val="20"/>
        </w:rPr>
        <w:t>que</w:t>
      </w:r>
      <w:proofErr w:type="gramEnd"/>
      <w:r>
        <w:rPr>
          <w:rFonts w:cs="Arial"/>
          <w:b w:val="0"/>
          <w:bCs w:val="0"/>
          <w:i/>
          <w:iCs/>
          <w:szCs w:val="20"/>
        </w:rPr>
        <w:t xml:space="preserve"> en cambio, que van a decir que habrá que proteger las tierras indígenas de manera compatible con la posibilidad de que cada uno disponga de lo suyo.”</w:t>
      </w:r>
    </w:p>
    <w:p w14:paraId="3FE583CB" w14:textId="77777777" w:rsidR="00313AF0" w:rsidRDefault="00313AF0">
      <w:pPr>
        <w:pStyle w:val="BodyText"/>
        <w:rPr>
          <w:rFonts w:cs="Arial"/>
          <w:b w:val="0"/>
          <w:bCs w:val="0"/>
          <w:i/>
          <w:iCs/>
          <w:szCs w:val="20"/>
        </w:rPr>
      </w:pPr>
    </w:p>
    <w:p w14:paraId="62FDD876" w14:textId="77777777" w:rsidR="00313AF0" w:rsidRDefault="00313AF0">
      <w:pPr>
        <w:pStyle w:val="BodyText"/>
        <w:ind w:left="340"/>
        <w:rPr>
          <w:rFonts w:cs="Arial"/>
          <w:b w:val="0"/>
          <w:bCs w:val="0"/>
          <w:i/>
          <w:iCs/>
          <w:szCs w:val="20"/>
        </w:rPr>
      </w:pPr>
      <w:r>
        <w:rPr>
          <w:rFonts w:cs="Arial"/>
          <w:b w:val="0"/>
          <w:bCs w:val="0"/>
          <w:i/>
          <w:iCs/>
          <w:szCs w:val="20"/>
        </w:rPr>
        <w:t xml:space="preserve">“Yo creo que esto se va a manifestar cuando la Comisión, y esa creo yo es la labor de la Comisión </w:t>
      </w:r>
      <w:r>
        <w:rPr>
          <w:rFonts w:cs="Arial"/>
          <w:b w:val="0"/>
          <w:bCs w:val="0"/>
          <w:i/>
          <w:iCs/>
          <w:szCs w:val="20"/>
        </w:rPr>
        <w:lastRenderedPageBreak/>
        <w:t xml:space="preserve">finalmente, se de a la tarea de deliberar en mayor detalle cada una de estas medidas que ahora hemos consensuado en términos generales.” </w:t>
      </w:r>
    </w:p>
    <w:p w14:paraId="3F661F47" w14:textId="77777777" w:rsidR="00313AF0" w:rsidRDefault="00313AF0">
      <w:pPr>
        <w:pStyle w:val="BodyText"/>
        <w:rPr>
          <w:rFonts w:cs="Arial"/>
          <w:b w:val="0"/>
          <w:bCs w:val="0"/>
          <w:i/>
          <w:iCs/>
          <w:szCs w:val="20"/>
        </w:rPr>
      </w:pPr>
    </w:p>
    <w:p w14:paraId="4BCABCA9" w14:textId="77777777" w:rsidR="00313AF0" w:rsidRDefault="00313AF0">
      <w:pPr>
        <w:pStyle w:val="BodyText"/>
        <w:numPr>
          <w:ilvl w:val="0"/>
          <w:numId w:val="33"/>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agrega: “</w:t>
      </w:r>
      <w:r>
        <w:rPr>
          <w:rFonts w:cs="Arial"/>
          <w:b w:val="0"/>
          <w:bCs w:val="0"/>
          <w:i/>
          <w:iCs/>
          <w:szCs w:val="20"/>
        </w:rPr>
        <w:t xml:space="preserve">Lo que rebela que nos queda bastante trabajo.” </w:t>
      </w:r>
    </w:p>
    <w:p w14:paraId="3BB47F61" w14:textId="77777777" w:rsidR="00313AF0" w:rsidRDefault="00313AF0">
      <w:pPr>
        <w:pStyle w:val="BodyText"/>
        <w:rPr>
          <w:rFonts w:cs="Arial"/>
          <w:b w:val="0"/>
          <w:bCs w:val="0"/>
          <w:i/>
          <w:iCs/>
          <w:szCs w:val="20"/>
        </w:rPr>
      </w:pPr>
    </w:p>
    <w:p w14:paraId="168779DE" w14:textId="77777777" w:rsidR="00313AF0" w:rsidRDefault="00313AF0">
      <w:pPr>
        <w:pStyle w:val="BodyText"/>
        <w:numPr>
          <w:ilvl w:val="0"/>
          <w:numId w:val="33"/>
        </w:numPr>
        <w:rPr>
          <w:rFonts w:cs="Arial"/>
          <w:b w:val="0"/>
          <w:bCs w:val="0"/>
          <w:i/>
          <w:iCs/>
          <w:szCs w:val="20"/>
        </w:rPr>
      </w:pPr>
      <w:r>
        <w:rPr>
          <w:rFonts w:cs="Arial"/>
          <w:b w:val="0"/>
          <w:bCs w:val="0"/>
          <w:szCs w:val="20"/>
        </w:rPr>
        <w:t xml:space="preserve">El Sr. </w:t>
      </w:r>
      <w:r>
        <w:rPr>
          <w:rFonts w:cs="Arial"/>
          <w:szCs w:val="20"/>
        </w:rPr>
        <w:t>Víctor Caniullán</w:t>
      </w:r>
      <w:r>
        <w:rPr>
          <w:rFonts w:cs="Arial"/>
          <w:i/>
          <w:iCs/>
          <w:szCs w:val="20"/>
        </w:rPr>
        <w:t xml:space="preserve"> </w:t>
      </w:r>
      <w:r>
        <w:rPr>
          <w:rFonts w:cs="Arial"/>
          <w:b w:val="0"/>
          <w:bCs w:val="0"/>
          <w:szCs w:val="20"/>
        </w:rPr>
        <w:t>propone un nuevo tema, en el contexto de “</w:t>
      </w:r>
      <w:r>
        <w:rPr>
          <w:rFonts w:cs="Arial"/>
          <w:b w:val="0"/>
          <w:bCs w:val="0"/>
          <w:i/>
          <w:iCs/>
          <w:szCs w:val="20"/>
        </w:rPr>
        <w:t xml:space="preserve">los derechos colectivos territoriales, los derechos culturales, con el tema de educación que estuvimos hablando mucho, se tocó el tema de la salud. Yo creo que sería importante </w:t>
      </w:r>
      <w:proofErr w:type="gramStart"/>
      <w:r>
        <w:rPr>
          <w:rFonts w:cs="Arial"/>
          <w:b w:val="0"/>
          <w:bCs w:val="0"/>
          <w:i/>
          <w:iCs/>
          <w:szCs w:val="20"/>
        </w:rPr>
        <w:t>decirle</w:t>
      </w:r>
      <w:proofErr w:type="gramEnd"/>
      <w:r>
        <w:rPr>
          <w:rFonts w:cs="Arial"/>
          <w:b w:val="0"/>
          <w:bCs w:val="0"/>
          <w:i/>
          <w:iCs/>
          <w:szCs w:val="20"/>
        </w:rPr>
        <w:t xml:space="preserve"> a las personas que están participando en la Subcomisión, agregar el derecho a la salud propia. En qué sentido. Hoy día a nivel nacional, el Estado está promoviendo lo que es la salud intercultural, bastante fuerte. Todos los pueblos indígenas, todos los pueblos originarios tenemos nuestro propio sistema de salud. Al mismo tiempo, tenemos nuestros </w:t>
      </w:r>
      <w:proofErr w:type="gramStart"/>
      <w:r>
        <w:rPr>
          <w:rFonts w:cs="Arial"/>
          <w:b w:val="0"/>
          <w:bCs w:val="0"/>
          <w:i/>
          <w:iCs/>
          <w:szCs w:val="20"/>
        </w:rPr>
        <w:t>propios agente</w:t>
      </w:r>
      <w:proofErr w:type="gramEnd"/>
      <w:r>
        <w:rPr>
          <w:rFonts w:cs="Arial"/>
          <w:b w:val="0"/>
          <w:bCs w:val="0"/>
          <w:i/>
          <w:iCs/>
          <w:szCs w:val="20"/>
        </w:rPr>
        <w:t xml:space="preserve"> de salud que es muy distinto.”</w:t>
      </w:r>
    </w:p>
    <w:p w14:paraId="665AF404" w14:textId="77777777" w:rsidR="00313AF0" w:rsidRDefault="00313AF0">
      <w:pPr>
        <w:pStyle w:val="BodyText"/>
        <w:rPr>
          <w:rFonts w:cs="Arial"/>
          <w:b w:val="0"/>
          <w:bCs w:val="0"/>
          <w:i/>
          <w:iCs/>
          <w:szCs w:val="20"/>
        </w:rPr>
      </w:pPr>
    </w:p>
    <w:p w14:paraId="4A502A66" w14:textId="77777777" w:rsidR="00313AF0" w:rsidRDefault="00313AF0">
      <w:pPr>
        <w:pStyle w:val="BodyText"/>
        <w:ind w:left="340"/>
        <w:rPr>
          <w:rFonts w:cs="Arial"/>
          <w:b w:val="0"/>
          <w:bCs w:val="0"/>
          <w:i/>
          <w:iCs/>
          <w:szCs w:val="20"/>
        </w:rPr>
      </w:pPr>
      <w:r>
        <w:rPr>
          <w:rFonts w:cs="Arial"/>
          <w:b w:val="0"/>
          <w:bCs w:val="0"/>
          <w:i/>
          <w:iCs/>
          <w:szCs w:val="20"/>
        </w:rPr>
        <w:t xml:space="preserve">“Incluso puedo mencionar que existen como tres sistemas de salud: el sistema formal chileno, occidental, el sistema de salud popular que no es lo mismo que la salud del pueblo mapuche ni de los pueblos originarios. No está considerado. Puedo dar varios ejemplos, pero hace tiempo atrás un problema cerca de Nueva Imperial cuando un agente de la salud mapuche que era machi, se le culpó de </w:t>
      </w:r>
      <w:proofErr w:type="gramStart"/>
      <w:r>
        <w:rPr>
          <w:rFonts w:cs="Arial"/>
          <w:b w:val="0"/>
          <w:bCs w:val="0"/>
          <w:i/>
          <w:iCs/>
          <w:szCs w:val="20"/>
        </w:rPr>
        <w:t>que</w:t>
      </w:r>
      <w:proofErr w:type="gramEnd"/>
      <w:r>
        <w:rPr>
          <w:rFonts w:cs="Arial"/>
          <w:b w:val="0"/>
          <w:bCs w:val="0"/>
          <w:i/>
          <w:iCs/>
          <w:szCs w:val="20"/>
        </w:rPr>
        <w:t xml:space="preserve"> por dar ciertas yerbas a una persona, murió. Fue un caso que incluso antropológicamente fue la justicia después lo absolvió del juicio porque no encontraron culpabilidad. Pero el sistema de salud mapuche hoy día sigue operando como siempre ha estado.”</w:t>
      </w:r>
    </w:p>
    <w:p w14:paraId="007768F2" w14:textId="77777777" w:rsidR="00313AF0" w:rsidRDefault="00313AF0">
      <w:pPr>
        <w:pStyle w:val="BodyText"/>
        <w:rPr>
          <w:rFonts w:cs="Arial"/>
          <w:b w:val="0"/>
          <w:bCs w:val="0"/>
          <w:i/>
          <w:iCs/>
          <w:szCs w:val="20"/>
        </w:rPr>
      </w:pPr>
    </w:p>
    <w:p w14:paraId="0001AFE2" w14:textId="77777777" w:rsidR="00313AF0" w:rsidRDefault="00313AF0">
      <w:pPr>
        <w:pStyle w:val="BodyText"/>
        <w:ind w:left="340"/>
        <w:rPr>
          <w:rFonts w:cs="Arial"/>
          <w:b w:val="0"/>
          <w:bCs w:val="0"/>
          <w:i/>
          <w:iCs/>
          <w:szCs w:val="20"/>
        </w:rPr>
      </w:pPr>
      <w:r>
        <w:rPr>
          <w:rFonts w:cs="Arial"/>
          <w:b w:val="0"/>
          <w:bCs w:val="0"/>
          <w:i/>
          <w:iCs/>
          <w:szCs w:val="20"/>
        </w:rPr>
        <w:t xml:space="preserve">“Y en ese sentido está el tema de la protección de los ecosistemas, </w:t>
      </w:r>
      <w:proofErr w:type="gramStart"/>
      <w:r>
        <w:rPr>
          <w:rFonts w:cs="Arial"/>
          <w:b w:val="0"/>
          <w:bCs w:val="0"/>
          <w:i/>
          <w:iCs/>
          <w:szCs w:val="20"/>
        </w:rPr>
        <w:t>que</w:t>
      </w:r>
      <w:proofErr w:type="gramEnd"/>
      <w:r>
        <w:rPr>
          <w:rFonts w:cs="Arial"/>
          <w:b w:val="0"/>
          <w:bCs w:val="0"/>
          <w:i/>
          <w:iCs/>
          <w:szCs w:val="20"/>
        </w:rPr>
        <w:t xml:space="preserve"> en ninguna parte, ni el tema territorio, está considerado. Lo que podemos plantear es el tema los </w:t>
      </w:r>
      <w:proofErr w:type="spellStart"/>
      <w:r>
        <w:rPr>
          <w:rFonts w:cs="Arial"/>
          <w:b w:val="0"/>
          <w:bCs w:val="0"/>
          <w:i/>
          <w:iCs/>
          <w:szCs w:val="20"/>
        </w:rPr>
        <w:t>nahuén</w:t>
      </w:r>
      <w:proofErr w:type="spellEnd"/>
      <w:r>
        <w:rPr>
          <w:rFonts w:cs="Arial"/>
          <w:b w:val="0"/>
          <w:bCs w:val="0"/>
          <w:i/>
          <w:iCs/>
          <w:szCs w:val="20"/>
        </w:rPr>
        <w:t xml:space="preserve"> desde el punto de vista mapuche. Y en ese sentido estoy completamente de acuerdo con lo que dice el </w:t>
      </w:r>
      <w:proofErr w:type="spellStart"/>
      <w:r>
        <w:rPr>
          <w:rFonts w:cs="Arial"/>
          <w:b w:val="0"/>
          <w:bCs w:val="0"/>
          <w:i/>
          <w:iCs/>
          <w:szCs w:val="20"/>
        </w:rPr>
        <w:t>peñi</w:t>
      </w:r>
      <w:proofErr w:type="spellEnd"/>
      <w:r>
        <w:rPr>
          <w:rFonts w:cs="Arial"/>
          <w:b w:val="0"/>
          <w:bCs w:val="0"/>
          <w:i/>
          <w:iCs/>
          <w:szCs w:val="20"/>
        </w:rPr>
        <w:t xml:space="preserve"> Quidel, me parece que el Convenio 169 en alguna parte se menciona que cuando un pueblo puede practicar en ambos Estados, en este caso es justamente el tema de la salud. Creo que quizás falta un punto más específico sobre eso, porque es una práctica.”</w:t>
      </w:r>
    </w:p>
    <w:p w14:paraId="5BC52BC5" w14:textId="77777777" w:rsidR="00313AF0" w:rsidRDefault="00313AF0">
      <w:pPr>
        <w:pStyle w:val="BodyText"/>
        <w:rPr>
          <w:rFonts w:cs="Arial"/>
          <w:b w:val="0"/>
          <w:bCs w:val="0"/>
          <w:i/>
          <w:iCs/>
          <w:szCs w:val="20"/>
        </w:rPr>
      </w:pPr>
    </w:p>
    <w:p w14:paraId="362D1286" w14:textId="77777777" w:rsidR="00313AF0" w:rsidRDefault="00313AF0">
      <w:pPr>
        <w:pStyle w:val="BodyText"/>
        <w:ind w:left="340"/>
        <w:rPr>
          <w:rFonts w:cs="Arial"/>
          <w:b w:val="0"/>
          <w:bCs w:val="0"/>
          <w:i/>
          <w:iCs/>
          <w:szCs w:val="20"/>
        </w:rPr>
      </w:pPr>
      <w:r>
        <w:rPr>
          <w:rFonts w:cs="Arial"/>
          <w:b w:val="0"/>
          <w:bCs w:val="0"/>
          <w:i/>
          <w:iCs/>
          <w:szCs w:val="20"/>
        </w:rPr>
        <w:t xml:space="preserve">“Lo segundo quizás también sería interesante, es el tema de la religión. Es un tema más complicado todavía que incluso mucho más complejo que la salud. Hoy día, si todos fuimos al colegio, la religión que hoy día nos enseñan en los colegios es el cristianismo especialmente, pero la mayoría de los pueblos originarios de América y especialmente el pueblo mapuche, tenemos una visión distinta al cristianismo, (..)  sobre la vida sobre la muerte, sobre todas las cosas que existen. Aquí tocamos sentimientos, creo que también en los colegios sería interesante plantear el reconocimiento de la religión de los pueblos originarios. Es de la única forma que nosotros finalmente podemos exigir a los municipios, a los sostenedores de colegios, al magisterio, a todo el mundo le podemos exigir que la religión o el pensamiento religioso de los pueblos originarios se pueda dar a conocer.” </w:t>
      </w:r>
    </w:p>
    <w:p w14:paraId="7A2C6615" w14:textId="77777777" w:rsidR="00313AF0" w:rsidRDefault="00313AF0">
      <w:pPr>
        <w:pStyle w:val="BodyText"/>
        <w:rPr>
          <w:rFonts w:cs="Arial"/>
          <w:b w:val="0"/>
          <w:bCs w:val="0"/>
          <w:i/>
          <w:iCs/>
          <w:szCs w:val="20"/>
        </w:rPr>
      </w:pPr>
    </w:p>
    <w:p w14:paraId="145537CE" w14:textId="77777777" w:rsidR="00313AF0" w:rsidRDefault="00313AF0">
      <w:pPr>
        <w:pStyle w:val="BodyText"/>
        <w:ind w:left="340"/>
        <w:rPr>
          <w:rFonts w:cs="Arial"/>
          <w:b w:val="0"/>
          <w:bCs w:val="0"/>
          <w:i/>
          <w:iCs/>
          <w:szCs w:val="20"/>
        </w:rPr>
      </w:pPr>
      <w:r>
        <w:rPr>
          <w:rFonts w:cs="Arial"/>
          <w:b w:val="0"/>
          <w:bCs w:val="0"/>
          <w:i/>
          <w:iCs/>
          <w:szCs w:val="20"/>
        </w:rPr>
        <w:t xml:space="preserve">“Y creo que esos dos puntos faltan dentro de los derechos. Porque eso no lo veo como un derecho cultural. Los derechos culturales lo veo como más las prácticas de deporte, la organización estructural, no sé, el arte, el </w:t>
      </w:r>
      <w:proofErr w:type="spellStart"/>
      <w:r>
        <w:rPr>
          <w:rFonts w:cs="Arial"/>
          <w:b w:val="0"/>
          <w:bCs w:val="0"/>
          <w:i/>
          <w:iCs/>
          <w:szCs w:val="20"/>
        </w:rPr>
        <w:t>ñimin</w:t>
      </w:r>
      <w:proofErr w:type="spellEnd"/>
      <w:r>
        <w:rPr>
          <w:rFonts w:cs="Arial"/>
          <w:b w:val="0"/>
          <w:bCs w:val="0"/>
          <w:i/>
          <w:iCs/>
          <w:szCs w:val="20"/>
        </w:rPr>
        <w:t>. Todo eso lo veo como derecho cultural, pero no lo otro.”</w:t>
      </w:r>
    </w:p>
    <w:p w14:paraId="244A9D33" w14:textId="77777777" w:rsidR="00313AF0" w:rsidRDefault="00313AF0">
      <w:pPr>
        <w:pStyle w:val="BodyText"/>
        <w:rPr>
          <w:rFonts w:cs="Arial"/>
          <w:b w:val="0"/>
          <w:bCs w:val="0"/>
          <w:i/>
          <w:iCs/>
          <w:szCs w:val="20"/>
        </w:rPr>
      </w:pPr>
    </w:p>
    <w:p w14:paraId="5D7D6C51" w14:textId="77777777" w:rsidR="00313AF0" w:rsidRDefault="00313AF0">
      <w:pPr>
        <w:pStyle w:val="BodyText"/>
        <w:numPr>
          <w:ilvl w:val="0"/>
          <w:numId w:val="34"/>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b w:val="0"/>
          <w:bCs w:val="0"/>
          <w:szCs w:val="20"/>
        </w:rPr>
        <w:t>: “</w:t>
      </w:r>
      <w:r>
        <w:rPr>
          <w:rFonts w:cs="Arial"/>
          <w:b w:val="0"/>
          <w:bCs w:val="0"/>
          <w:i/>
          <w:iCs/>
          <w:szCs w:val="20"/>
        </w:rPr>
        <w:t xml:space="preserve">Solamente para decir, sólo como lector de los papeles, yo tiendo a ver más convergencia que divergencia entre los textos. Y tiendo a pensar que el trabajo de la Secretaría o va a ser tan difícil, porque si además lo complementa con la discusión que hemos tenido aquí, en donde hemos tenido más puntos de vista comunes que divergentes, creo que va a salir un concepto común.” </w:t>
      </w:r>
    </w:p>
    <w:p w14:paraId="2FB14182" w14:textId="77777777" w:rsidR="00313AF0" w:rsidRDefault="00313AF0">
      <w:pPr>
        <w:pStyle w:val="BodyText"/>
        <w:rPr>
          <w:rFonts w:cs="Arial"/>
          <w:b w:val="0"/>
          <w:bCs w:val="0"/>
          <w:i/>
          <w:iCs/>
          <w:szCs w:val="20"/>
        </w:rPr>
      </w:pPr>
    </w:p>
    <w:p w14:paraId="3E2AE926" w14:textId="77777777" w:rsidR="00313AF0" w:rsidRDefault="00313AF0">
      <w:pPr>
        <w:pStyle w:val="BodyText"/>
        <w:ind w:left="340"/>
        <w:rPr>
          <w:rFonts w:cs="Arial"/>
          <w:b w:val="0"/>
          <w:bCs w:val="0"/>
          <w:i/>
          <w:iCs/>
          <w:szCs w:val="20"/>
        </w:rPr>
      </w:pPr>
      <w:r>
        <w:rPr>
          <w:rFonts w:cs="Arial"/>
          <w:b w:val="0"/>
          <w:bCs w:val="0"/>
          <w:i/>
          <w:iCs/>
          <w:szCs w:val="20"/>
        </w:rPr>
        <w:t xml:space="preserve">“Un asunto que yo creo que nos falta en el tema jurídico institucional, es una palabra sobre la institucionalidad indígena propiamente tal. La CONADI, en alguna Comisión se ha hablado de un Consejo Indígena. Creo que la Secretaría podría probablemente hacer una relación de lo que hay sobre ese punto para que lo viéramos cuando discutiéramos y aprobamos el texto definitivo.” </w:t>
      </w:r>
    </w:p>
    <w:p w14:paraId="0F3F373E" w14:textId="77777777" w:rsidR="00313AF0" w:rsidRDefault="00313AF0">
      <w:pPr>
        <w:pStyle w:val="BodyText"/>
        <w:rPr>
          <w:rFonts w:cs="Arial"/>
          <w:b w:val="0"/>
          <w:bCs w:val="0"/>
          <w:i/>
          <w:iCs/>
          <w:szCs w:val="20"/>
        </w:rPr>
      </w:pPr>
    </w:p>
    <w:p w14:paraId="0736F03D" w14:textId="77777777" w:rsidR="00313AF0" w:rsidRDefault="00313AF0">
      <w:pPr>
        <w:pStyle w:val="BodyText"/>
        <w:ind w:left="340"/>
        <w:rPr>
          <w:rFonts w:cs="Arial"/>
          <w:b w:val="0"/>
          <w:bCs w:val="0"/>
          <w:i/>
          <w:iCs/>
          <w:szCs w:val="20"/>
        </w:rPr>
      </w:pPr>
      <w:r>
        <w:rPr>
          <w:rFonts w:cs="Arial"/>
          <w:b w:val="0"/>
          <w:bCs w:val="0"/>
          <w:i/>
          <w:iCs/>
          <w:szCs w:val="20"/>
        </w:rPr>
        <w:t xml:space="preserve">“En el tema religioso, yo le estaba preguntando al </w:t>
      </w:r>
      <w:proofErr w:type="gramStart"/>
      <w:r>
        <w:rPr>
          <w:rFonts w:cs="Arial"/>
          <w:b w:val="0"/>
          <w:bCs w:val="0"/>
          <w:i/>
          <w:iCs/>
          <w:szCs w:val="20"/>
        </w:rPr>
        <w:t>Presidente</w:t>
      </w:r>
      <w:proofErr w:type="gramEnd"/>
      <w:r>
        <w:rPr>
          <w:rFonts w:cs="Arial"/>
          <w:b w:val="0"/>
          <w:bCs w:val="0"/>
          <w:i/>
          <w:iCs/>
          <w:szCs w:val="20"/>
        </w:rPr>
        <w:t xml:space="preserve"> ahora, si no hay previsto principios de esto en la ley de cultos ya, en relación con este punto. Porque la ley de cultos fue bastante avanzada, </w:t>
      </w:r>
      <w:r>
        <w:rPr>
          <w:rFonts w:cs="Arial"/>
          <w:b w:val="0"/>
          <w:bCs w:val="0"/>
          <w:i/>
          <w:iCs/>
          <w:szCs w:val="20"/>
        </w:rPr>
        <w:lastRenderedPageBreak/>
        <w:t xml:space="preserve">y fue un avance importante y probablemente lo que haya que hacer es recomendar indicaciones a la ley de culto que revistan de mayor eficacia prácticas para el caso indígena, los principios de libertad que están establecidos allí.” </w:t>
      </w:r>
    </w:p>
    <w:p w14:paraId="61AAF5CD" w14:textId="77777777" w:rsidR="00313AF0" w:rsidRDefault="00313AF0">
      <w:pPr>
        <w:pStyle w:val="BodyText"/>
        <w:rPr>
          <w:rFonts w:cs="Arial"/>
          <w:b w:val="0"/>
          <w:bCs w:val="0"/>
          <w:i/>
          <w:iCs/>
          <w:szCs w:val="20"/>
        </w:rPr>
      </w:pPr>
    </w:p>
    <w:p w14:paraId="76A4A8AA" w14:textId="77777777" w:rsidR="00313AF0" w:rsidRDefault="00313AF0">
      <w:pPr>
        <w:pStyle w:val="BodyText"/>
        <w:numPr>
          <w:ilvl w:val="0"/>
          <w:numId w:val="34"/>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agrega: “</w:t>
      </w:r>
      <w:r>
        <w:rPr>
          <w:rFonts w:cs="Arial"/>
          <w:b w:val="0"/>
          <w:bCs w:val="0"/>
          <w:i/>
          <w:iCs/>
          <w:szCs w:val="20"/>
        </w:rPr>
        <w:t xml:space="preserve">En la misma línea de Enrique, para comenzar por lo último, a mí me parece que en general buena parte de los derechos, por así llamarlos, que ahora se reivindican, por </w:t>
      </w:r>
      <w:proofErr w:type="gramStart"/>
      <w:r>
        <w:rPr>
          <w:rFonts w:cs="Arial"/>
          <w:b w:val="0"/>
          <w:bCs w:val="0"/>
          <w:i/>
          <w:iCs/>
          <w:szCs w:val="20"/>
        </w:rPr>
        <w:t>ejemplo</w:t>
      </w:r>
      <w:proofErr w:type="gramEnd"/>
      <w:r>
        <w:rPr>
          <w:rFonts w:cs="Arial"/>
          <w:b w:val="0"/>
          <w:bCs w:val="0"/>
          <w:i/>
          <w:iCs/>
          <w:szCs w:val="20"/>
        </w:rPr>
        <w:t xml:space="preserve"> la facultad de los pueblos indígenas, o de las familias indígenas más precisamente, por practicar sus propias creencias religiosas, están ampliamente admitidas hoy día en el actual ordenamiento. Donde se permite que las personas se asocien libremente en base a sus creencias religiosas, obtengan con gran sencillez personalidad jurídica a favor de sus iglesias, accedan a un conjunto de exenciones tributarias, etc.” </w:t>
      </w:r>
    </w:p>
    <w:p w14:paraId="25E770E1" w14:textId="77777777" w:rsidR="00313AF0" w:rsidRDefault="00313AF0">
      <w:pPr>
        <w:pStyle w:val="BodyText"/>
        <w:rPr>
          <w:rFonts w:cs="Arial"/>
          <w:b w:val="0"/>
          <w:bCs w:val="0"/>
          <w:i/>
          <w:iCs/>
          <w:szCs w:val="20"/>
        </w:rPr>
      </w:pPr>
    </w:p>
    <w:p w14:paraId="3AE2299A" w14:textId="77777777" w:rsidR="00313AF0" w:rsidRDefault="00313AF0">
      <w:pPr>
        <w:pStyle w:val="BodyText"/>
        <w:ind w:left="340"/>
        <w:rPr>
          <w:rFonts w:cs="Arial"/>
          <w:b w:val="0"/>
          <w:bCs w:val="0"/>
          <w:i/>
          <w:iCs/>
          <w:szCs w:val="20"/>
        </w:rPr>
      </w:pPr>
      <w:r>
        <w:rPr>
          <w:rFonts w:cs="Arial"/>
          <w:b w:val="0"/>
          <w:bCs w:val="0"/>
          <w:i/>
          <w:iCs/>
          <w:szCs w:val="20"/>
        </w:rPr>
        <w:t xml:space="preserve">“Lo que pasa es que, y aquí se rompe la convergencia, yo tengo la impresión de que los pueblos indígenas a veces reclaman que el Estado los apoye para promover su creencia religiosa. Acerca de eso yo no estaría de acuerdo. Yo creo que las personas tienen derecho a practicar voluntariamente sus creencias y a que otros adhieran voluntariamente a ellas también. </w:t>
      </w:r>
      <w:proofErr w:type="gramStart"/>
      <w:r>
        <w:rPr>
          <w:rFonts w:cs="Arial"/>
          <w:b w:val="0"/>
          <w:bCs w:val="0"/>
          <w:i/>
          <w:iCs/>
          <w:szCs w:val="20"/>
        </w:rPr>
        <w:t>Pero</w:t>
      </w:r>
      <w:proofErr w:type="gramEnd"/>
      <w:r>
        <w:rPr>
          <w:rFonts w:cs="Arial"/>
          <w:b w:val="0"/>
          <w:bCs w:val="0"/>
          <w:i/>
          <w:iCs/>
          <w:szCs w:val="20"/>
        </w:rPr>
        <w:t xml:space="preserve"> así como a mí me parecería absurdo que la iglesia católica solicitara apoyo estatal para promover sus creencias, tampoco estoy dispuesto a que el pueblo mapuche cuente con apoyo estatal para promover la suya. Ya lo vamos a discutir, pero déjenme exponer mi punto de vista. (...) está bien, y cuando lo ha hecho yo me he opuesto y me seguiré oponiendo, yo no soy creyente. De manera que no me reprochen a mí lo que haga la iglesia católica. Yo creo que el Estado no tiene que subsidiar, apoyar ni favorecer ninguna creencia religiosa ni minoritaria ni mayoritaria que sea. Tiene que, sin embargo, garantizar que las personas puedan adscribir libremente, ellas y sus hijos, a las creencias que les plazca por ridículas o absurdas que a la mayoría les puedan parecer. Eso me parece que hoy día está suficientemente garantizado.”</w:t>
      </w:r>
    </w:p>
    <w:p w14:paraId="1162C5D3" w14:textId="77777777" w:rsidR="00313AF0" w:rsidRDefault="00313AF0">
      <w:pPr>
        <w:pStyle w:val="BodyText"/>
        <w:rPr>
          <w:rFonts w:cs="Arial"/>
          <w:b w:val="0"/>
          <w:bCs w:val="0"/>
          <w:i/>
          <w:iCs/>
          <w:szCs w:val="20"/>
        </w:rPr>
      </w:pPr>
    </w:p>
    <w:p w14:paraId="154BF111" w14:textId="77777777" w:rsidR="00313AF0" w:rsidRDefault="00313AF0">
      <w:pPr>
        <w:pStyle w:val="BodyText"/>
        <w:ind w:left="340"/>
        <w:rPr>
          <w:rFonts w:cs="Arial"/>
          <w:b w:val="0"/>
          <w:bCs w:val="0"/>
          <w:i/>
          <w:iCs/>
          <w:szCs w:val="20"/>
        </w:rPr>
      </w:pPr>
      <w:r>
        <w:rPr>
          <w:rFonts w:cs="Arial"/>
          <w:b w:val="0"/>
          <w:bCs w:val="0"/>
          <w:i/>
          <w:iCs/>
          <w:szCs w:val="20"/>
        </w:rPr>
        <w:t xml:space="preserve">“Tratándose del tema de la salud, por su parte, la salud tradicional mapuche o de otros pueblos indígenas, por supuesto tienen derecho a practicarla, como todas las prácticas sociales inocuas, sin siquiera probar que son beneficiosas para la salud. Yo estoy seguro </w:t>
      </w:r>
      <w:proofErr w:type="gramStart"/>
      <w:r>
        <w:rPr>
          <w:rFonts w:cs="Arial"/>
          <w:b w:val="0"/>
          <w:bCs w:val="0"/>
          <w:i/>
          <w:iCs/>
          <w:szCs w:val="20"/>
        </w:rPr>
        <w:t>que</w:t>
      </w:r>
      <w:proofErr w:type="gramEnd"/>
      <w:r>
        <w:rPr>
          <w:rFonts w:cs="Arial"/>
          <w:b w:val="0"/>
          <w:bCs w:val="0"/>
          <w:i/>
          <w:iCs/>
          <w:szCs w:val="20"/>
        </w:rPr>
        <w:t xml:space="preserve"> lo son, podrían no serlo, igual tienen derecho a practicarlas y me parece que eso también puede ser reivindicado dentro del actual ordenamiento. Quizás el informe de la Comisión debiera hacer un llamamiento a mayor tolerancia en estas materias.” </w:t>
      </w:r>
    </w:p>
    <w:p w14:paraId="1D6BE29C" w14:textId="77777777" w:rsidR="00313AF0" w:rsidRDefault="00313AF0">
      <w:pPr>
        <w:pStyle w:val="BodyText"/>
        <w:rPr>
          <w:rFonts w:cs="Arial"/>
          <w:b w:val="0"/>
          <w:bCs w:val="0"/>
          <w:i/>
          <w:iCs/>
          <w:szCs w:val="20"/>
        </w:rPr>
      </w:pPr>
    </w:p>
    <w:p w14:paraId="4EE12E72" w14:textId="77777777" w:rsidR="00313AF0" w:rsidRDefault="00313AF0">
      <w:pPr>
        <w:pStyle w:val="BodyText"/>
        <w:ind w:left="340"/>
        <w:rPr>
          <w:rFonts w:cs="Arial"/>
          <w:b w:val="0"/>
          <w:bCs w:val="0"/>
          <w:i/>
          <w:iCs/>
          <w:szCs w:val="20"/>
        </w:rPr>
      </w:pPr>
      <w:r>
        <w:rPr>
          <w:rFonts w:cs="Arial"/>
          <w:b w:val="0"/>
          <w:bCs w:val="0"/>
          <w:i/>
          <w:iCs/>
          <w:szCs w:val="20"/>
        </w:rPr>
        <w:t xml:space="preserve">“Hay temas, en otras </w:t>
      </w:r>
      <w:proofErr w:type="gramStart"/>
      <w:r>
        <w:rPr>
          <w:rFonts w:cs="Arial"/>
          <w:b w:val="0"/>
          <w:bCs w:val="0"/>
          <w:i/>
          <w:iCs/>
          <w:szCs w:val="20"/>
        </w:rPr>
        <w:t>palabras</w:t>
      </w:r>
      <w:proofErr w:type="gramEnd"/>
      <w:r>
        <w:rPr>
          <w:rFonts w:cs="Arial"/>
          <w:b w:val="0"/>
          <w:bCs w:val="0"/>
          <w:i/>
          <w:iCs/>
          <w:szCs w:val="20"/>
        </w:rPr>
        <w:t xml:space="preserve"> don Patricio</w:t>
      </w:r>
      <w:r>
        <w:rPr>
          <w:rFonts w:cs="Arial"/>
          <w:b w:val="0"/>
          <w:bCs w:val="0"/>
          <w:szCs w:val="20"/>
        </w:rPr>
        <w:t xml:space="preserve"> (Aylwin)</w:t>
      </w:r>
      <w:r>
        <w:rPr>
          <w:rFonts w:cs="Arial"/>
          <w:b w:val="0"/>
          <w:bCs w:val="0"/>
          <w:i/>
          <w:iCs/>
          <w:szCs w:val="20"/>
        </w:rPr>
        <w:t xml:space="preserve">, donde no se requieren grandes arreglos institucionales, más bien instar a la comunidad nacional a prácticas de mayor tolerancia, sobre todo a las </w:t>
      </w:r>
      <w:proofErr w:type="gramStart"/>
      <w:r>
        <w:rPr>
          <w:rFonts w:cs="Arial"/>
          <w:b w:val="0"/>
          <w:bCs w:val="0"/>
          <w:i/>
          <w:iCs/>
          <w:szCs w:val="20"/>
        </w:rPr>
        <w:t>autoridades públicas</w:t>
      </w:r>
      <w:proofErr w:type="gramEnd"/>
      <w:r>
        <w:rPr>
          <w:rFonts w:cs="Arial"/>
          <w:b w:val="0"/>
          <w:bCs w:val="0"/>
          <w:i/>
          <w:iCs/>
          <w:szCs w:val="20"/>
        </w:rPr>
        <w:t xml:space="preserve"> en estas materias.”</w:t>
      </w:r>
    </w:p>
    <w:p w14:paraId="2FBFB8F6" w14:textId="77777777" w:rsidR="00313AF0" w:rsidRDefault="00313AF0">
      <w:pPr>
        <w:pStyle w:val="BodyText"/>
        <w:rPr>
          <w:rFonts w:cs="Arial"/>
          <w:b w:val="0"/>
          <w:bCs w:val="0"/>
          <w:i/>
          <w:iCs/>
          <w:szCs w:val="20"/>
        </w:rPr>
      </w:pPr>
    </w:p>
    <w:p w14:paraId="69277E45" w14:textId="77777777" w:rsidR="00313AF0" w:rsidRDefault="00313AF0">
      <w:pPr>
        <w:pStyle w:val="BodyText"/>
        <w:numPr>
          <w:ilvl w:val="0"/>
          <w:numId w:val="34"/>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i/>
          <w:iCs/>
          <w:szCs w:val="20"/>
        </w:rPr>
        <w:t xml:space="preserve"> </w:t>
      </w:r>
      <w:r>
        <w:rPr>
          <w:rFonts w:cs="Arial"/>
          <w:b w:val="0"/>
          <w:bCs w:val="0"/>
          <w:szCs w:val="20"/>
        </w:rPr>
        <w:t>manifiesta “</w:t>
      </w:r>
      <w:r>
        <w:rPr>
          <w:rFonts w:cs="Arial"/>
          <w:b w:val="0"/>
          <w:bCs w:val="0"/>
          <w:i/>
          <w:iCs/>
          <w:szCs w:val="20"/>
        </w:rPr>
        <w:t xml:space="preserve">que esa idea de instar a la tolerancia a las autoridades </w:t>
      </w:r>
      <w:proofErr w:type="gramStart"/>
      <w:r>
        <w:rPr>
          <w:rFonts w:cs="Arial"/>
          <w:b w:val="0"/>
          <w:bCs w:val="0"/>
          <w:i/>
          <w:iCs/>
          <w:szCs w:val="20"/>
        </w:rPr>
        <w:t>públicas,</w:t>
      </w:r>
      <w:proofErr w:type="gramEnd"/>
      <w:r>
        <w:rPr>
          <w:rFonts w:cs="Arial"/>
          <w:b w:val="0"/>
          <w:bCs w:val="0"/>
          <w:i/>
          <w:iCs/>
          <w:szCs w:val="20"/>
        </w:rPr>
        <w:t xml:space="preserve"> se ha hecho en gran medida, pero los organismos públicos y los organismos públicos no funcionan con, ellos respetan y valoran lo que son los escritos. No hay otra forma en que ellos puedan acceder a los llamados. La insistencia nuestra va más bien para que salga de esta especie de clandestinidad en que se hacen las prácticas culturales  y sean vistas con otros ojos. Ese es el tema. Porque el tema de la medicina no solamente los mapuches acudimos al sistema médico mapuche, hay un gran porcentaje de la sociedad no mapuche que se sirve de este sistema de salud y que en gran medida ayuda mucho también al sistema oficial.”</w:t>
      </w:r>
    </w:p>
    <w:p w14:paraId="2B241328" w14:textId="77777777" w:rsidR="00313AF0" w:rsidRDefault="00313AF0">
      <w:pPr>
        <w:pStyle w:val="BodyText"/>
        <w:rPr>
          <w:rFonts w:cs="Arial"/>
          <w:b w:val="0"/>
          <w:bCs w:val="0"/>
          <w:i/>
          <w:iCs/>
          <w:szCs w:val="20"/>
        </w:rPr>
      </w:pPr>
    </w:p>
    <w:p w14:paraId="21FFA333" w14:textId="77777777" w:rsidR="00313AF0" w:rsidRDefault="00313AF0">
      <w:pPr>
        <w:pStyle w:val="BodyText"/>
        <w:numPr>
          <w:ilvl w:val="0"/>
          <w:numId w:val="34"/>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agrega que “</w:t>
      </w:r>
      <w:r>
        <w:rPr>
          <w:rFonts w:cs="Arial"/>
          <w:b w:val="0"/>
          <w:bCs w:val="0"/>
          <w:i/>
          <w:iCs/>
          <w:szCs w:val="20"/>
        </w:rPr>
        <w:t>Desde luego lo descongestiona.”</w:t>
      </w:r>
    </w:p>
    <w:p w14:paraId="6724A1CF" w14:textId="77777777" w:rsidR="00313AF0" w:rsidRDefault="00313AF0">
      <w:pPr>
        <w:pStyle w:val="BodyText"/>
        <w:rPr>
          <w:rFonts w:cs="Arial"/>
          <w:b w:val="0"/>
          <w:bCs w:val="0"/>
          <w:i/>
          <w:iCs/>
          <w:szCs w:val="20"/>
        </w:rPr>
      </w:pPr>
    </w:p>
    <w:p w14:paraId="03606A94" w14:textId="77777777" w:rsidR="00313AF0" w:rsidRDefault="00313AF0">
      <w:pPr>
        <w:pStyle w:val="BodyText"/>
        <w:numPr>
          <w:ilvl w:val="0"/>
          <w:numId w:val="34"/>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Quidel</w:t>
      </w:r>
      <w:r>
        <w:rPr>
          <w:rFonts w:cs="Arial"/>
          <w:i/>
          <w:iCs/>
          <w:szCs w:val="20"/>
        </w:rPr>
        <w:t xml:space="preserve"> </w:t>
      </w:r>
      <w:r>
        <w:rPr>
          <w:rFonts w:cs="Arial"/>
          <w:b w:val="0"/>
          <w:bCs w:val="0"/>
          <w:szCs w:val="20"/>
        </w:rPr>
        <w:t>continúa: “</w:t>
      </w:r>
      <w:r>
        <w:rPr>
          <w:rFonts w:cs="Arial"/>
          <w:b w:val="0"/>
          <w:bCs w:val="0"/>
          <w:i/>
          <w:iCs/>
          <w:szCs w:val="20"/>
        </w:rPr>
        <w:t xml:space="preserve">Lo descongestiona muchísimo, y de eso hay bastantes pruebas. El tema religioso. Cuando se habla del tema religioso, estuvimos analizando en un coloquio en Temuco con el grupo de religión, el tema de cuál eran las normativas actuales que existen en Chile sobre la libertad de culto. Y justamente la forma que se veía era formar una corporación, una especie de sociedad y adquirir personalidad jurídica. Pero esta forma de asociación no es pertinente para la forma en que </w:t>
      </w:r>
      <w:proofErr w:type="gramStart"/>
      <w:r>
        <w:rPr>
          <w:rFonts w:cs="Arial"/>
          <w:b w:val="0"/>
          <w:bCs w:val="0"/>
          <w:i/>
          <w:iCs/>
          <w:szCs w:val="20"/>
        </w:rPr>
        <w:t>los mapuche</w:t>
      </w:r>
      <w:proofErr w:type="gramEnd"/>
      <w:r>
        <w:rPr>
          <w:rFonts w:cs="Arial"/>
          <w:b w:val="0"/>
          <w:bCs w:val="0"/>
          <w:i/>
          <w:iCs/>
          <w:szCs w:val="20"/>
        </w:rPr>
        <w:t xml:space="preserve"> hacemos nuestras prácticas religiosas. Es totalmente distinta, por </w:t>
      </w:r>
      <w:proofErr w:type="gramStart"/>
      <w:r>
        <w:rPr>
          <w:rFonts w:cs="Arial"/>
          <w:b w:val="0"/>
          <w:bCs w:val="0"/>
          <w:i/>
          <w:iCs/>
          <w:szCs w:val="20"/>
        </w:rPr>
        <w:t>ejemplo</w:t>
      </w:r>
      <w:proofErr w:type="gramEnd"/>
      <w:r>
        <w:rPr>
          <w:rFonts w:cs="Arial"/>
          <w:b w:val="0"/>
          <w:bCs w:val="0"/>
          <w:i/>
          <w:iCs/>
          <w:szCs w:val="20"/>
        </w:rPr>
        <w:t xml:space="preserve"> </w:t>
      </w:r>
      <w:r>
        <w:rPr>
          <w:rFonts w:cs="Arial"/>
          <w:b w:val="0"/>
          <w:bCs w:val="0"/>
          <w:i/>
          <w:iCs/>
          <w:szCs w:val="20"/>
        </w:rPr>
        <w:lastRenderedPageBreak/>
        <w:t xml:space="preserve">nosotros no tenemos templo, no hay lugares físicos, hay otras formas de hacer religiosidad, no tiene ninguna compatibilidad con el tema de la personalidad jurídica. Se habla de sitios, hay </w:t>
      </w:r>
      <w:proofErr w:type="gramStart"/>
      <w:r>
        <w:rPr>
          <w:rFonts w:cs="Arial"/>
          <w:b w:val="0"/>
          <w:bCs w:val="0"/>
          <w:i/>
          <w:iCs/>
          <w:szCs w:val="20"/>
        </w:rPr>
        <w:t>lugares</w:t>
      </w:r>
      <w:proofErr w:type="gramEnd"/>
      <w:r>
        <w:rPr>
          <w:rFonts w:cs="Arial"/>
          <w:b w:val="0"/>
          <w:bCs w:val="0"/>
          <w:i/>
          <w:iCs/>
          <w:szCs w:val="20"/>
        </w:rPr>
        <w:t xml:space="preserve"> por ejemplo, como algunos cerros, hay algunos lugares que son </w:t>
      </w:r>
      <w:proofErr w:type="spellStart"/>
      <w:r>
        <w:rPr>
          <w:rFonts w:cs="Arial"/>
          <w:b w:val="0"/>
          <w:bCs w:val="0"/>
          <w:i/>
          <w:iCs/>
          <w:szCs w:val="20"/>
        </w:rPr>
        <w:t>menoko</w:t>
      </w:r>
      <w:proofErr w:type="spellEnd"/>
      <w:r>
        <w:rPr>
          <w:rFonts w:cs="Arial"/>
          <w:b w:val="0"/>
          <w:bCs w:val="0"/>
          <w:i/>
          <w:iCs/>
          <w:szCs w:val="20"/>
        </w:rPr>
        <w:t xml:space="preserve">, que son lugares con agua, hay lugares que son los </w:t>
      </w:r>
      <w:proofErr w:type="spellStart"/>
      <w:r>
        <w:rPr>
          <w:rFonts w:cs="Arial"/>
          <w:b w:val="0"/>
          <w:bCs w:val="0"/>
          <w:i/>
          <w:iCs/>
          <w:szCs w:val="20"/>
        </w:rPr>
        <w:t>paliwe</w:t>
      </w:r>
      <w:proofErr w:type="spellEnd"/>
      <w:r>
        <w:rPr>
          <w:rFonts w:cs="Arial"/>
          <w:b w:val="0"/>
          <w:bCs w:val="0"/>
          <w:i/>
          <w:iCs/>
          <w:szCs w:val="20"/>
        </w:rPr>
        <w:t xml:space="preserve">, los </w:t>
      </w:r>
      <w:proofErr w:type="spellStart"/>
      <w:r>
        <w:rPr>
          <w:rFonts w:cs="Arial"/>
          <w:b w:val="0"/>
          <w:bCs w:val="0"/>
          <w:i/>
          <w:iCs/>
          <w:szCs w:val="20"/>
        </w:rPr>
        <w:t>nguillatues</w:t>
      </w:r>
      <w:proofErr w:type="spellEnd"/>
      <w:r>
        <w:rPr>
          <w:rFonts w:cs="Arial"/>
          <w:b w:val="0"/>
          <w:bCs w:val="0"/>
          <w:i/>
          <w:iCs/>
          <w:szCs w:val="20"/>
        </w:rPr>
        <w:t xml:space="preserve">, están también </w:t>
      </w:r>
      <w:proofErr w:type="gramStart"/>
      <w:r>
        <w:rPr>
          <w:rFonts w:cs="Arial"/>
          <w:b w:val="0"/>
          <w:bCs w:val="0"/>
          <w:i/>
          <w:iCs/>
          <w:szCs w:val="20"/>
        </w:rPr>
        <w:t>los tren</w:t>
      </w:r>
      <w:proofErr w:type="gramEnd"/>
      <w:r>
        <w:rPr>
          <w:rFonts w:cs="Arial"/>
          <w:b w:val="0"/>
          <w:bCs w:val="0"/>
          <w:i/>
          <w:iCs/>
          <w:szCs w:val="20"/>
        </w:rPr>
        <w:t xml:space="preserve"> </w:t>
      </w:r>
      <w:proofErr w:type="spellStart"/>
      <w:r>
        <w:rPr>
          <w:rFonts w:cs="Arial"/>
          <w:b w:val="0"/>
          <w:bCs w:val="0"/>
          <w:i/>
          <w:iCs/>
          <w:szCs w:val="20"/>
        </w:rPr>
        <w:t>tren</w:t>
      </w:r>
      <w:proofErr w:type="spellEnd"/>
      <w:r>
        <w:rPr>
          <w:rFonts w:cs="Arial"/>
          <w:b w:val="0"/>
          <w:bCs w:val="0"/>
          <w:i/>
          <w:iCs/>
          <w:szCs w:val="20"/>
        </w:rPr>
        <w:t xml:space="preserve">, que son incluso ecosistemas distintos para hacer prácticas religiosas.” </w:t>
      </w:r>
    </w:p>
    <w:p w14:paraId="24E56438" w14:textId="77777777" w:rsidR="00313AF0" w:rsidRDefault="00313AF0">
      <w:pPr>
        <w:pStyle w:val="BodyText"/>
        <w:rPr>
          <w:rFonts w:cs="Arial"/>
          <w:b w:val="0"/>
          <w:bCs w:val="0"/>
          <w:i/>
          <w:iCs/>
          <w:szCs w:val="20"/>
        </w:rPr>
      </w:pPr>
    </w:p>
    <w:p w14:paraId="0F427184" w14:textId="77777777" w:rsidR="00313AF0" w:rsidRDefault="00313AF0">
      <w:pPr>
        <w:pStyle w:val="BodyText"/>
        <w:ind w:left="340"/>
        <w:rPr>
          <w:rFonts w:cs="Arial"/>
          <w:b w:val="0"/>
          <w:bCs w:val="0"/>
          <w:i/>
          <w:iCs/>
          <w:szCs w:val="20"/>
        </w:rPr>
      </w:pPr>
      <w:r>
        <w:rPr>
          <w:rFonts w:cs="Arial"/>
          <w:b w:val="0"/>
          <w:bCs w:val="0"/>
          <w:i/>
          <w:iCs/>
          <w:szCs w:val="20"/>
        </w:rPr>
        <w:t>“Por otro lado el tema religioso sostiene, atraviesa todo el sistema mapuche y la asociación, las formas en que se realizan los ritos no son tampoco ni semanales, a veces son anuales y con una convergencia muy grande de familias. Se necesita igual una revisión a la ley de culto porque son otras lógicas de ordenamiento que una personalidad jurídica no le es útil.”</w:t>
      </w:r>
    </w:p>
    <w:p w14:paraId="03099F23" w14:textId="77777777" w:rsidR="00313AF0" w:rsidRDefault="00313AF0">
      <w:pPr>
        <w:pStyle w:val="BodyText"/>
        <w:rPr>
          <w:rFonts w:cs="Arial"/>
          <w:b w:val="0"/>
          <w:bCs w:val="0"/>
          <w:i/>
          <w:iCs/>
          <w:szCs w:val="20"/>
        </w:rPr>
      </w:pPr>
    </w:p>
    <w:p w14:paraId="232AAE73"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José</w:t>
      </w:r>
      <w:r>
        <w:rPr>
          <w:rFonts w:cs="Arial"/>
          <w:b w:val="0"/>
          <w:bCs w:val="0"/>
          <w:szCs w:val="20"/>
        </w:rPr>
        <w:t xml:space="preserve"> </w:t>
      </w:r>
      <w:r>
        <w:rPr>
          <w:rFonts w:cs="Arial"/>
          <w:szCs w:val="20"/>
        </w:rPr>
        <w:t>Santos Millao</w:t>
      </w:r>
      <w:r>
        <w:rPr>
          <w:rFonts w:cs="Arial"/>
          <w:b w:val="0"/>
          <w:bCs w:val="0"/>
          <w:szCs w:val="20"/>
        </w:rPr>
        <w:t>: “</w:t>
      </w:r>
      <w:r>
        <w:rPr>
          <w:rFonts w:cs="Arial"/>
          <w:b w:val="0"/>
          <w:bCs w:val="0"/>
          <w:i/>
          <w:iCs/>
          <w:szCs w:val="20"/>
        </w:rPr>
        <w:t xml:space="preserve">Yo voy a decir muy franca y sinceramente que no comparto con la teoría del profesor.  Yo creo que quien diga aquí que no ha habido un privilegio para fomentar la religión cristiana y otras, es mentira. Eso lo ve todo el mundo. Incluso hemos sido testigos desde un tiempo a esta parte como desde el obispo </w:t>
      </w:r>
      <w:proofErr w:type="spellStart"/>
      <w:r>
        <w:rPr>
          <w:rFonts w:cs="Arial"/>
          <w:b w:val="0"/>
          <w:bCs w:val="0"/>
          <w:i/>
          <w:iCs/>
          <w:szCs w:val="20"/>
        </w:rPr>
        <w:t>Parsinguer</w:t>
      </w:r>
      <w:proofErr w:type="spellEnd"/>
      <w:r>
        <w:rPr>
          <w:rFonts w:cs="Arial"/>
          <w:b w:val="0"/>
          <w:bCs w:val="0"/>
          <w:i/>
          <w:iCs/>
          <w:szCs w:val="20"/>
        </w:rPr>
        <w:t xml:space="preserve"> ha venido pidiendo disculpas y perdón por todo lo que se ha hecho. Yo creo que ese es un punto que a lo mejor no vamos a concordar en los términos como vemos la religiosidad, me parece bastante ilógico hacer la comparación entre una iglesia y un pueblo o varios pueblos originarios que dimos origen a esta sociedad. No guarda ninguna relación.”</w:t>
      </w:r>
    </w:p>
    <w:p w14:paraId="3773361D" w14:textId="77777777" w:rsidR="00313AF0" w:rsidRDefault="00313AF0">
      <w:pPr>
        <w:pStyle w:val="BodyText"/>
        <w:rPr>
          <w:rFonts w:cs="Arial"/>
          <w:b w:val="0"/>
          <w:bCs w:val="0"/>
          <w:i/>
          <w:iCs/>
          <w:szCs w:val="20"/>
        </w:rPr>
      </w:pPr>
    </w:p>
    <w:p w14:paraId="59EFDA30" w14:textId="77777777" w:rsidR="00313AF0" w:rsidRDefault="00313AF0">
      <w:pPr>
        <w:pStyle w:val="BodyText"/>
        <w:ind w:left="340"/>
        <w:rPr>
          <w:rFonts w:cs="Arial"/>
          <w:b w:val="0"/>
          <w:bCs w:val="0"/>
          <w:i/>
          <w:iCs/>
          <w:szCs w:val="20"/>
        </w:rPr>
      </w:pPr>
      <w:r>
        <w:rPr>
          <w:rFonts w:cs="Arial"/>
          <w:b w:val="0"/>
          <w:bCs w:val="0"/>
          <w:i/>
          <w:iCs/>
          <w:szCs w:val="20"/>
        </w:rPr>
        <w:t xml:space="preserve">“Yo estoy absolutamente convencido de que por lo menos en la carta fundamental, en la Constitución política se diga una palabra, por lo menos que se diga que nosotros vamos a ejercer el derecho garantizado por la Constitución para fomentar y desarrollar nuestra propia religiosidad. Eso es lo que no está por ninguna parte. Porque nosotros hemos sido objeto directo de represión en otros tiempos y ahora creo </w:t>
      </w:r>
      <w:proofErr w:type="gramStart"/>
      <w:r>
        <w:rPr>
          <w:rFonts w:cs="Arial"/>
          <w:b w:val="0"/>
          <w:bCs w:val="0"/>
          <w:i/>
          <w:iCs/>
          <w:szCs w:val="20"/>
        </w:rPr>
        <w:t>que</w:t>
      </w:r>
      <w:proofErr w:type="gramEnd"/>
      <w:r>
        <w:rPr>
          <w:rFonts w:cs="Arial"/>
          <w:b w:val="0"/>
          <w:bCs w:val="0"/>
          <w:i/>
          <w:iCs/>
          <w:szCs w:val="20"/>
        </w:rPr>
        <w:t xml:space="preserve"> en menor grado, cuando hemos estado celebrando nuestra forma de religiosidad, hemos sido reprimidos. En el tiempo militar, cuando estábamos en </w:t>
      </w:r>
      <w:proofErr w:type="spellStart"/>
      <w:r>
        <w:rPr>
          <w:rFonts w:cs="Arial"/>
          <w:b w:val="0"/>
          <w:bCs w:val="0"/>
          <w:i/>
          <w:iCs/>
          <w:szCs w:val="20"/>
        </w:rPr>
        <w:t>Miquihue</w:t>
      </w:r>
      <w:proofErr w:type="spellEnd"/>
      <w:r>
        <w:rPr>
          <w:rFonts w:cs="Arial"/>
          <w:b w:val="0"/>
          <w:bCs w:val="0"/>
          <w:i/>
          <w:iCs/>
          <w:szCs w:val="20"/>
        </w:rPr>
        <w:t>, fuimos reprimidos porque creían que estábamos haciendo otras cosas.”</w:t>
      </w:r>
    </w:p>
    <w:p w14:paraId="6192539A" w14:textId="77777777" w:rsidR="00313AF0" w:rsidRDefault="00313AF0">
      <w:pPr>
        <w:pStyle w:val="BodyText"/>
        <w:rPr>
          <w:rFonts w:cs="Arial"/>
          <w:b w:val="0"/>
          <w:bCs w:val="0"/>
          <w:i/>
          <w:iCs/>
          <w:szCs w:val="20"/>
        </w:rPr>
      </w:pPr>
    </w:p>
    <w:p w14:paraId="459E37ED" w14:textId="77777777" w:rsidR="00313AF0" w:rsidRDefault="00313AF0">
      <w:pPr>
        <w:pStyle w:val="BodyText"/>
        <w:ind w:left="340"/>
        <w:rPr>
          <w:rFonts w:cs="Arial"/>
          <w:b w:val="0"/>
          <w:bCs w:val="0"/>
          <w:i/>
          <w:iCs/>
          <w:szCs w:val="20"/>
        </w:rPr>
      </w:pPr>
      <w:r>
        <w:rPr>
          <w:rFonts w:cs="Arial"/>
          <w:b w:val="0"/>
          <w:bCs w:val="0"/>
          <w:i/>
          <w:iCs/>
          <w:szCs w:val="20"/>
        </w:rPr>
        <w:t xml:space="preserve">“Lo que estamos señalando nosotros es que en esta suerte de verdad y de reparación se diga una palabra, que esté garantizado en la Constitución de que nosotros por lo menos vamos a tener el libre acceso para desarrollar nuestra propia religiosidad.” </w:t>
      </w:r>
    </w:p>
    <w:p w14:paraId="61D45809" w14:textId="77777777" w:rsidR="00313AF0" w:rsidRDefault="00313AF0">
      <w:pPr>
        <w:pStyle w:val="BodyText"/>
        <w:rPr>
          <w:rFonts w:cs="Arial"/>
          <w:b w:val="0"/>
          <w:bCs w:val="0"/>
          <w:i/>
          <w:iCs/>
          <w:szCs w:val="20"/>
        </w:rPr>
      </w:pPr>
    </w:p>
    <w:p w14:paraId="2A42426A"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se dirige al Sr. Millao: “</w:t>
      </w:r>
      <w:r>
        <w:rPr>
          <w:rFonts w:cs="Arial"/>
          <w:b w:val="0"/>
          <w:bCs w:val="0"/>
          <w:i/>
          <w:iCs/>
          <w:szCs w:val="20"/>
        </w:rPr>
        <w:t xml:space="preserve">con todo perdón, yo creo esas normas existen actualmente en la legislación chilena, especialmente después de la última reforma sobre la ley de cultos. Indudablemente este país hasta el año 20 del siglo que terminó recién, hasta el año 25, tenía  la declaración por la propia Constitución de que el Estado de Chile era un Estado que se declaraba católico y la iglesia era la Iglesia Católica. Pero después de la separación de la iglesia del Estado, esa situación cambió y en la última ley, la ley de cultos, que se inició en nuestro tiempo y que vino a ser aprobada en el actual gobierno, la verdad es que probablemente no ha sido lo suficientemente divulgada, pero la verdad es que hay un pluralismo absoluto, el Estado no tiene religión ni patrocina especialmente ninguna y abre las puertas y las posibilidades a cualquier culto religioso.” </w:t>
      </w:r>
    </w:p>
    <w:p w14:paraId="4AFA9A9F" w14:textId="77777777" w:rsidR="00313AF0" w:rsidRDefault="00313AF0">
      <w:pPr>
        <w:pStyle w:val="BodyText"/>
        <w:rPr>
          <w:rFonts w:cs="Arial"/>
          <w:b w:val="0"/>
          <w:bCs w:val="0"/>
          <w:i/>
          <w:iCs/>
          <w:szCs w:val="20"/>
        </w:rPr>
      </w:pPr>
    </w:p>
    <w:p w14:paraId="0B0AB5DC" w14:textId="77777777" w:rsidR="00313AF0" w:rsidRDefault="00313AF0">
      <w:pPr>
        <w:pStyle w:val="BodyText"/>
        <w:ind w:left="340"/>
        <w:rPr>
          <w:rFonts w:cs="Arial"/>
          <w:b w:val="0"/>
          <w:bCs w:val="0"/>
          <w:i/>
          <w:iCs/>
          <w:szCs w:val="20"/>
        </w:rPr>
      </w:pPr>
      <w:r>
        <w:rPr>
          <w:rFonts w:cs="Arial"/>
          <w:b w:val="0"/>
          <w:bCs w:val="0"/>
          <w:i/>
          <w:iCs/>
          <w:szCs w:val="20"/>
        </w:rPr>
        <w:t>“En consecuencia, puede que sea conveniente estimular en la Ley Indígena alguna norma específica, pero no creo que haya discriminaciones. Otra cosa es que los fieles de las distintas religiones hagan cierto proselitismo y aprovechen el grado de influencia que tengan a favor de su propio culto. Pero el principio ante el derecho chileno, hoy día, es de absoluta igualdad.”</w:t>
      </w:r>
    </w:p>
    <w:p w14:paraId="34EF6235" w14:textId="77777777" w:rsidR="00313AF0" w:rsidRDefault="00313AF0">
      <w:pPr>
        <w:pStyle w:val="BodyText"/>
        <w:rPr>
          <w:rFonts w:cs="Arial"/>
          <w:b w:val="0"/>
          <w:bCs w:val="0"/>
          <w:i/>
          <w:iCs/>
          <w:szCs w:val="20"/>
        </w:rPr>
      </w:pPr>
    </w:p>
    <w:p w14:paraId="5E976850" w14:textId="77777777" w:rsidR="00313AF0" w:rsidRDefault="00313AF0">
      <w:pPr>
        <w:pStyle w:val="BodyText"/>
        <w:numPr>
          <w:ilvl w:val="0"/>
          <w:numId w:val="35"/>
        </w:numPr>
        <w:rPr>
          <w:rFonts w:cs="Arial"/>
          <w:b w:val="0"/>
          <w:bCs w:val="0"/>
          <w:i/>
          <w:iCs/>
          <w:szCs w:val="20"/>
        </w:rPr>
      </w:pPr>
      <w:r>
        <w:rPr>
          <w:rFonts w:cs="Arial"/>
          <w:b w:val="0"/>
          <w:bCs w:val="0"/>
          <w:szCs w:val="20"/>
        </w:rPr>
        <w:t xml:space="preserve">La Sra. </w:t>
      </w:r>
      <w:r>
        <w:rPr>
          <w:rFonts w:cs="Arial"/>
          <w:szCs w:val="20"/>
        </w:rPr>
        <w:t>Nancy</w:t>
      </w:r>
      <w:r>
        <w:rPr>
          <w:rFonts w:cs="Arial"/>
          <w:b w:val="0"/>
          <w:bCs w:val="0"/>
          <w:szCs w:val="20"/>
        </w:rPr>
        <w:t xml:space="preserve"> </w:t>
      </w:r>
      <w:r>
        <w:rPr>
          <w:rFonts w:cs="Arial"/>
          <w:szCs w:val="20"/>
        </w:rPr>
        <w:t>Yáñez</w:t>
      </w:r>
      <w:r>
        <w:rPr>
          <w:rFonts w:cs="Arial"/>
          <w:i/>
          <w:iCs/>
          <w:szCs w:val="20"/>
        </w:rPr>
        <w:t xml:space="preserve"> </w:t>
      </w:r>
      <w:r>
        <w:rPr>
          <w:rFonts w:cs="Arial"/>
          <w:b w:val="0"/>
          <w:bCs w:val="0"/>
          <w:szCs w:val="20"/>
        </w:rPr>
        <w:t>señala que “</w:t>
      </w:r>
      <w:r>
        <w:rPr>
          <w:rFonts w:cs="Arial"/>
          <w:b w:val="0"/>
          <w:bCs w:val="0"/>
          <w:i/>
          <w:iCs/>
          <w:szCs w:val="20"/>
        </w:rPr>
        <w:t xml:space="preserve">Efectivamente no es para este debate, hoy día, pero forma parte de nuestras tareas para adelante. Sin </w:t>
      </w:r>
      <w:proofErr w:type="gramStart"/>
      <w:r>
        <w:rPr>
          <w:rFonts w:cs="Arial"/>
          <w:b w:val="0"/>
          <w:bCs w:val="0"/>
          <w:i/>
          <w:iCs/>
          <w:szCs w:val="20"/>
        </w:rPr>
        <w:t>embargo</w:t>
      </w:r>
      <w:proofErr w:type="gramEnd"/>
      <w:r>
        <w:rPr>
          <w:rFonts w:cs="Arial"/>
          <w:b w:val="0"/>
          <w:bCs w:val="0"/>
          <w:i/>
          <w:iCs/>
          <w:szCs w:val="20"/>
        </w:rPr>
        <w:t xml:space="preserve"> quisiera recoger algo de lo que dijo José Quidel en términos de las implicancias territoriales de la religión indígena. Yo creo que efectivamente cuando nos enfrentamos al tema de la religión indígena, en la medida que no son puras expresiones religiosas, sino que tiene una dimensión en el territorio, implican no sólo las normas que dicen relación con la libertad de culto sino también aquellas que dicen relación con otros derechos, particularmente con los derechos a la tierra como el caso de los cerros tren </w:t>
      </w:r>
      <w:proofErr w:type="spellStart"/>
      <w:r>
        <w:rPr>
          <w:rFonts w:cs="Arial"/>
          <w:b w:val="0"/>
          <w:bCs w:val="0"/>
          <w:i/>
          <w:iCs/>
          <w:szCs w:val="20"/>
        </w:rPr>
        <w:t>tren</w:t>
      </w:r>
      <w:proofErr w:type="spellEnd"/>
      <w:r>
        <w:rPr>
          <w:rFonts w:cs="Arial"/>
          <w:b w:val="0"/>
          <w:bCs w:val="0"/>
          <w:i/>
          <w:iCs/>
          <w:szCs w:val="20"/>
        </w:rPr>
        <w:t xml:space="preserve"> y otros donde se mezclan temas de propiedad y de control sobre ciertos espacios. Ese es el punto de discusión.” </w:t>
      </w:r>
    </w:p>
    <w:p w14:paraId="7189B5D4" w14:textId="77777777" w:rsidR="00313AF0" w:rsidRDefault="00313AF0">
      <w:pPr>
        <w:pStyle w:val="BodyText"/>
        <w:rPr>
          <w:rFonts w:cs="Arial"/>
          <w:b w:val="0"/>
          <w:bCs w:val="0"/>
          <w:i/>
          <w:iCs/>
          <w:szCs w:val="20"/>
        </w:rPr>
      </w:pPr>
    </w:p>
    <w:p w14:paraId="4B116E04"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Enrique</w:t>
      </w:r>
      <w:r>
        <w:rPr>
          <w:rFonts w:cs="Arial"/>
          <w:b w:val="0"/>
          <w:bCs w:val="0"/>
          <w:szCs w:val="20"/>
        </w:rPr>
        <w:t xml:space="preserve"> </w:t>
      </w:r>
      <w:r>
        <w:rPr>
          <w:rFonts w:cs="Arial"/>
          <w:szCs w:val="20"/>
        </w:rPr>
        <w:t>Correa</w:t>
      </w:r>
      <w:r>
        <w:rPr>
          <w:rFonts w:cs="Arial"/>
          <w:i/>
          <w:iCs/>
          <w:szCs w:val="20"/>
        </w:rPr>
        <w:t xml:space="preserve"> </w:t>
      </w:r>
      <w:r>
        <w:rPr>
          <w:rFonts w:cs="Arial"/>
          <w:b w:val="0"/>
          <w:bCs w:val="0"/>
          <w:szCs w:val="20"/>
        </w:rPr>
        <w:t>manifiesta que “</w:t>
      </w:r>
      <w:r>
        <w:rPr>
          <w:rFonts w:cs="Arial"/>
          <w:b w:val="0"/>
          <w:bCs w:val="0"/>
          <w:i/>
          <w:iCs/>
          <w:szCs w:val="20"/>
        </w:rPr>
        <w:t xml:space="preserve">Probablemente hay que reflexionar en la Ley Indígena los artículos destinados al tema de resguardo y protección de lugares sagrados. Porque yo encuentro, lo que ha dicho don Patricio </w:t>
      </w:r>
      <w:r>
        <w:rPr>
          <w:rFonts w:cs="Arial"/>
          <w:b w:val="0"/>
          <w:bCs w:val="0"/>
          <w:szCs w:val="20"/>
        </w:rPr>
        <w:t xml:space="preserve">(Aylwin) </w:t>
      </w:r>
      <w:r>
        <w:rPr>
          <w:rFonts w:cs="Arial"/>
          <w:b w:val="0"/>
          <w:bCs w:val="0"/>
          <w:i/>
          <w:iCs/>
          <w:szCs w:val="20"/>
        </w:rPr>
        <w:t>es completamente así, eso es la ley de culto absoluta en relación con todas las religiones. Ni siquiera privilegia a la religión cristiana como un todo respecto de otras, como la islámica o la judía, pero también es cierto lo que ustedes dicen, en el sentido que son religiones constituidas de un modo distinto a como está constituida la religión mapuche, entonces el tipo de medidas que hay que tomar, más que ampliar libertades, que ya las hay completamente, tiene que ver de qué modo se hacen instrumentales para ustedes: lugares sagrados y probablemente medidas del mismo tipo.”</w:t>
      </w:r>
    </w:p>
    <w:p w14:paraId="76B66DC9" w14:textId="77777777" w:rsidR="00313AF0" w:rsidRDefault="00313AF0">
      <w:pPr>
        <w:pStyle w:val="BodyText"/>
        <w:rPr>
          <w:rFonts w:cs="Arial"/>
          <w:b w:val="0"/>
          <w:bCs w:val="0"/>
          <w:i/>
          <w:iCs/>
          <w:szCs w:val="20"/>
        </w:rPr>
      </w:pPr>
    </w:p>
    <w:p w14:paraId="4F9EAC28"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señala que “</w:t>
      </w:r>
      <w:r>
        <w:rPr>
          <w:rFonts w:cs="Arial"/>
          <w:b w:val="0"/>
          <w:bCs w:val="0"/>
          <w:i/>
          <w:iCs/>
          <w:szCs w:val="20"/>
        </w:rPr>
        <w:t>En la redacción definitiva de esta parte del informe, habría que ver cómo se recoge lo que aquí se ha debatido y cómo se integra en la medida en que son compatibles el informe y el anexo. Porque por lo que yo veo hay en varias materias enfoques coincidentes, o por lo menos que se complementan.”</w:t>
      </w:r>
    </w:p>
    <w:p w14:paraId="153F695A" w14:textId="77777777" w:rsidR="00313AF0" w:rsidRDefault="00313AF0">
      <w:pPr>
        <w:pStyle w:val="BodyText"/>
        <w:rPr>
          <w:rFonts w:cs="Arial"/>
          <w:b w:val="0"/>
          <w:bCs w:val="0"/>
          <w:i/>
          <w:iCs/>
          <w:szCs w:val="20"/>
        </w:rPr>
      </w:pPr>
    </w:p>
    <w:p w14:paraId="3CB96DF9"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Carlos Inquiltupa</w:t>
      </w:r>
      <w:r>
        <w:rPr>
          <w:rFonts w:cs="Arial"/>
          <w:i/>
          <w:iCs/>
          <w:szCs w:val="20"/>
        </w:rPr>
        <w:t xml:space="preserve"> </w:t>
      </w:r>
      <w:r>
        <w:rPr>
          <w:rFonts w:cs="Arial"/>
          <w:b w:val="0"/>
          <w:bCs w:val="0"/>
          <w:szCs w:val="20"/>
        </w:rPr>
        <w:t>señala su “</w:t>
      </w:r>
      <w:r>
        <w:rPr>
          <w:rFonts w:cs="Arial"/>
          <w:b w:val="0"/>
          <w:bCs w:val="0"/>
          <w:i/>
          <w:iCs/>
          <w:szCs w:val="20"/>
        </w:rPr>
        <w:t xml:space="preserve">preocupación es con el tema de salud. </w:t>
      </w:r>
      <w:proofErr w:type="gramStart"/>
      <w:r>
        <w:rPr>
          <w:rFonts w:cs="Arial"/>
          <w:b w:val="0"/>
          <w:bCs w:val="0"/>
          <w:i/>
          <w:iCs/>
          <w:szCs w:val="20"/>
        </w:rPr>
        <w:t>Vuelvo a insistir</w:t>
      </w:r>
      <w:proofErr w:type="gramEnd"/>
      <w:r>
        <w:rPr>
          <w:rFonts w:cs="Arial"/>
          <w:b w:val="0"/>
          <w:bCs w:val="0"/>
          <w:i/>
          <w:iCs/>
          <w:szCs w:val="20"/>
        </w:rPr>
        <w:t>. Lo que pasa es que llega un momento en que existen conflictos y el tema de la institucionalidad, es decir quien dice que realmente la medicina que nosotros practicamos, en caso de conflicto, no va a ser una mera voluntad. Si de hecho la SEREMI de salud dijo sí, pero los tribunales dicen otra cosa porque a quiénes realmente encuentran institucionalmente que tienen la verdad es los médicos formales y no así un curandero. Entonces la preocupación mía es que esto no se traduzca solamente en decir una voluntad de ser más amplio, sino que hay que institucionalizar, hay que buscar el mecanismo para que se institucionalice la medicina indígena. Yo quiero que exista esa preocupación, porque hemos tenido casos donde realmente ha sido injusto para nuestro punto de vista.”</w:t>
      </w:r>
    </w:p>
    <w:p w14:paraId="30BCBFDA" w14:textId="77777777" w:rsidR="00313AF0" w:rsidRDefault="00313AF0">
      <w:pPr>
        <w:pStyle w:val="BodyText"/>
        <w:rPr>
          <w:rFonts w:cs="Arial"/>
          <w:b w:val="0"/>
          <w:bCs w:val="0"/>
          <w:i/>
          <w:iCs/>
          <w:szCs w:val="20"/>
        </w:rPr>
      </w:pPr>
    </w:p>
    <w:p w14:paraId="5418D23B"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i/>
          <w:iCs/>
          <w:szCs w:val="20"/>
        </w:rPr>
        <w:t xml:space="preserve"> </w:t>
      </w:r>
      <w:r>
        <w:rPr>
          <w:rFonts w:cs="Arial"/>
          <w:b w:val="0"/>
          <w:bCs w:val="0"/>
          <w:szCs w:val="20"/>
        </w:rPr>
        <w:t>dice que “</w:t>
      </w:r>
      <w:r>
        <w:rPr>
          <w:rFonts w:cs="Arial"/>
          <w:b w:val="0"/>
          <w:bCs w:val="0"/>
          <w:i/>
          <w:iCs/>
          <w:szCs w:val="20"/>
        </w:rPr>
        <w:t xml:space="preserve">Es bien complicado eso, porque por una parte </w:t>
      </w:r>
      <w:proofErr w:type="gramStart"/>
      <w:r>
        <w:rPr>
          <w:rFonts w:cs="Arial"/>
          <w:b w:val="0"/>
          <w:bCs w:val="0"/>
          <w:i/>
          <w:iCs/>
          <w:szCs w:val="20"/>
        </w:rPr>
        <w:t>del influencia</w:t>
      </w:r>
      <w:proofErr w:type="gramEnd"/>
      <w:r>
        <w:rPr>
          <w:rFonts w:cs="Arial"/>
          <w:b w:val="0"/>
          <w:bCs w:val="0"/>
          <w:i/>
          <w:iCs/>
          <w:szCs w:val="20"/>
        </w:rPr>
        <w:t xml:space="preserve"> del Colegio Médico, pero no sólo eso. Hay una serie de normas del Código Sanitario. Se exige un título de médico para poder ejercer la profesión. Hay casos, por </w:t>
      </w:r>
      <w:proofErr w:type="gramStart"/>
      <w:r>
        <w:rPr>
          <w:rFonts w:cs="Arial"/>
          <w:b w:val="0"/>
          <w:bCs w:val="0"/>
          <w:i/>
          <w:iCs/>
          <w:szCs w:val="20"/>
        </w:rPr>
        <w:t>ejemplo</w:t>
      </w:r>
      <w:proofErr w:type="gramEnd"/>
      <w:r>
        <w:rPr>
          <w:rFonts w:cs="Arial"/>
          <w:b w:val="0"/>
          <w:bCs w:val="0"/>
          <w:i/>
          <w:iCs/>
          <w:szCs w:val="20"/>
        </w:rPr>
        <w:t xml:space="preserve"> en ciertas tendencias, yo no sé si así se las podrá llamar, dentro de la medicina como doctores homeópatas, que estudian medicina y reciben su título como doctores, creo que lo contrario es alópata, pero después ejercen según sus convicciones homeópatas. Pero no sé cómo se podría compatibilizar esto otro.” </w:t>
      </w:r>
    </w:p>
    <w:p w14:paraId="5745F893" w14:textId="77777777" w:rsidR="00313AF0" w:rsidRDefault="00313AF0">
      <w:pPr>
        <w:pStyle w:val="BodyText"/>
        <w:rPr>
          <w:rFonts w:cs="Arial"/>
          <w:b w:val="0"/>
          <w:bCs w:val="0"/>
          <w:i/>
          <w:iCs/>
          <w:szCs w:val="20"/>
        </w:rPr>
      </w:pPr>
    </w:p>
    <w:p w14:paraId="325E02C2" w14:textId="77777777" w:rsidR="00313AF0" w:rsidRDefault="00313AF0">
      <w:pPr>
        <w:pStyle w:val="BodyText"/>
        <w:numPr>
          <w:ilvl w:val="0"/>
          <w:numId w:val="35"/>
        </w:numPr>
        <w:rPr>
          <w:rFonts w:cs="Arial"/>
          <w:b w:val="0"/>
          <w:bCs w:val="0"/>
          <w:i/>
          <w:iCs/>
          <w:szCs w:val="20"/>
        </w:rPr>
      </w:pPr>
      <w:r>
        <w:rPr>
          <w:rFonts w:cs="Arial"/>
          <w:b w:val="0"/>
          <w:bCs w:val="0"/>
          <w:szCs w:val="20"/>
        </w:rPr>
        <w:t xml:space="preserve">El Sr. </w:t>
      </w:r>
      <w:r>
        <w:rPr>
          <w:rFonts w:cs="Arial"/>
          <w:szCs w:val="20"/>
        </w:rPr>
        <w:t>Carlos</w:t>
      </w:r>
      <w:r>
        <w:rPr>
          <w:rFonts w:cs="Arial"/>
          <w:b w:val="0"/>
          <w:bCs w:val="0"/>
          <w:szCs w:val="20"/>
        </w:rPr>
        <w:t xml:space="preserve"> </w:t>
      </w:r>
      <w:r>
        <w:rPr>
          <w:rFonts w:cs="Arial"/>
          <w:szCs w:val="20"/>
        </w:rPr>
        <w:t>Peña</w:t>
      </w:r>
      <w:r>
        <w:rPr>
          <w:rFonts w:cs="Arial"/>
          <w:i/>
          <w:iCs/>
          <w:szCs w:val="20"/>
        </w:rPr>
        <w:t xml:space="preserve"> </w:t>
      </w:r>
      <w:r>
        <w:rPr>
          <w:rFonts w:cs="Arial"/>
          <w:b w:val="0"/>
          <w:bCs w:val="0"/>
          <w:szCs w:val="20"/>
        </w:rPr>
        <w:t>plantea “</w:t>
      </w:r>
      <w:r>
        <w:rPr>
          <w:rFonts w:cs="Arial"/>
          <w:b w:val="0"/>
          <w:bCs w:val="0"/>
          <w:i/>
          <w:iCs/>
          <w:szCs w:val="20"/>
        </w:rPr>
        <w:t xml:space="preserve">Respeto del tema que hemos estado conversando en los últimos minutos, ya al final de esta reunión, esto es cuestiones religiosas y cuestiones relativas a prácticas medicinales, a mí me parece y yo creo que el informe apunta hacia allá, que lo que hay que hacer don Patricio es mejorar la protección de todas las personas, pero por supuesto particularmente de las minorías, contra formas de discriminación. Particularmente hay que impedir que las minorías sean penalizadas por las prácticas que realicen. Por </w:t>
      </w:r>
      <w:proofErr w:type="gramStart"/>
      <w:r>
        <w:rPr>
          <w:rFonts w:cs="Arial"/>
          <w:b w:val="0"/>
          <w:bCs w:val="0"/>
          <w:i/>
          <w:iCs/>
          <w:szCs w:val="20"/>
        </w:rPr>
        <w:t>ejemplo</w:t>
      </w:r>
      <w:proofErr w:type="gramEnd"/>
      <w:r>
        <w:rPr>
          <w:rFonts w:cs="Arial"/>
          <w:b w:val="0"/>
          <w:bCs w:val="0"/>
          <w:i/>
          <w:iCs/>
          <w:szCs w:val="20"/>
        </w:rPr>
        <w:t xml:space="preserve"> que una persona por realizar prácticas medicinales pueda ser penalizada por el Estado o por realizar cierto culto vinculado a su religiosidad sea penalizado.” </w:t>
      </w:r>
    </w:p>
    <w:p w14:paraId="5B9CA0C5" w14:textId="77777777" w:rsidR="00313AF0" w:rsidRDefault="00313AF0">
      <w:pPr>
        <w:pStyle w:val="BodyText"/>
        <w:rPr>
          <w:rFonts w:cs="Arial"/>
          <w:b w:val="0"/>
          <w:bCs w:val="0"/>
          <w:i/>
          <w:iCs/>
          <w:szCs w:val="20"/>
        </w:rPr>
      </w:pPr>
    </w:p>
    <w:p w14:paraId="22D08CAB" w14:textId="77777777" w:rsidR="00313AF0" w:rsidRDefault="00313AF0">
      <w:pPr>
        <w:pStyle w:val="BodyText"/>
        <w:ind w:left="340"/>
        <w:rPr>
          <w:rFonts w:cs="Arial"/>
          <w:b w:val="0"/>
          <w:bCs w:val="0"/>
          <w:i/>
          <w:iCs/>
          <w:szCs w:val="20"/>
        </w:rPr>
      </w:pPr>
      <w:r>
        <w:rPr>
          <w:rFonts w:cs="Arial"/>
          <w:b w:val="0"/>
          <w:bCs w:val="0"/>
          <w:i/>
          <w:iCs/>
          <w:szCs w:val="20"/>
        </w:rPr>
        <w:t xml:space="preserve">“Esto es más que hacer equivalente las prácticas medicinales de los pueblos indígenas a las formas occidentalmente reconocidas de salud. La ciencia médica en rigor, más que hacerlas equivalentes por ley, lo que hay que evitar es que esas prácticas sean motivo para que el Estado efectúe o descargue penas penales sobre quienes las practican. Es un caso de discriminación más que del estatus de la práctica medicinal. Es decir, lo que los pueblos indígenas reivindican, creo yo, no es tanto que su práctica medicinal sea tratada de la misma manera con que es tratada la lex </w:t>
      </w:r>
      <w:proofErr w:type="spellStart"/>
      <w:r>
        <w:rPr>
          <w:rFonts w:cs="Arial"/>
          <w:b w:val="0"/>
          <w:bCs w:val="0"/>
          <w:i/>
          <w:iCs/>
          <w:szCs w:val="20"/>
        </w:rPr>
        <w:t>artis</w:t>
      </w:r>
      <w:proofErr w:type="spellEnd"/>
      <w:r>
        <w:rPr>
          <w:rFonts w:cs="Arial"/>
          <w:b w:val="0"/>
          <w:bCs w:val="0"/>
          <w:i/>
          <w:iCs/>
          <w:szCs w:val="20"/>
        </w:rPr>
        <w:t xml:space="preserve"> de la medicina occidental, ellos lo que quieren es no ser castigados por las prácticas que ejecutan. Y en eso tienen toda la razón, por supuesto.” </w:t>
      </w:r>
    </w:p>
    <w:p w14:paraId="35B15390" w14:textId="77777777" w:rsidR="00313AF0" w:rsidRDefault="00313AF0">
      <w:pPr>
        <w:pStyle w:val="BodyText"/>
        <w:rPr>
          <w:rFonts w:cs="Arial"/>
          <w:b w:val="0"/>
          <w:bCs w:val="0"/>
          <w:i/>
          <w:iCs/>
          <w:szCs w:val="20"/>
        </w:rPr>
      </w:pPr>
    </w:p>
    <w:p w14:paraId="6EDF942D" w14:textId="77777777" w:rsidR="00313AF0" w:rsidRDefault="00313AF0">
      <w:pPr>
        <w:pStyle w:val="BodyText"/>
        <w:numPr>
          <w:ilvl w:val="0"/>
          <w:numId w:val="36"/>
        </w:numPr>
        <w:rPr>
          <w:rFonts w:cs="Arial"/>
          <w:b w:val="0"/>
          <w:bCs w:val="0"/>
          <w:i/>
          <w:iCs/>
          <w:szCs w:val="20"/>
        </w:rPr>
      </w:pPr>
      <w:r>
        <w:rPr>
          <w:rFonts w:cs="Arial"/>
          <w:b w:val="0"/>
          <w:bCs w:val="0"/>
          <w:szCs w:val="20"/>
        </w:rPr>
        <w:t xml:space="preserve">El Sr. </w:t>
      </w:r>
      <w:r>
        <w:rPr>
          <w:rFonts w:cs="Arial"/>
          <w:szCs w:val="20"/>
        </w:rPr>
        <w:t>Rodrigo Lillo</w:t>
      </w:r>
      <w:r>
        <w:rPr>
          <w:rFonts w:cs="Arial"/>
          <w:i/>
          <w:iCs/>
          <w:szCs w:val="20"/>
        </w:rPr>
        <w:t xml:space="preserve"> </w:t>
      </w:r>
      <w:r>
        <w:rPr>
          <w:rFonts w:cs="Arial"/>
          <w:b w:val="0"/>
          <w:bCs w:val="0"/>
          <w:szCs w:val="20"/>
        </w:rPr>
        <w:t>señala que cree “</w:t>
      </w:r>
      <w:r>
        <w:rPr>
          <w:rFonts w:cs="Arial"/>
          <w:b w:val="0"/>
          <w:bCs w:val="0"/>
          <w:i/>
          <w:iCs/>
          <w:szCs w:val="20"/>
        </w:rPr>
        <w:t xml:space="preserve">que en general hay una evolución hacia ese sentido. Yo no conozco casos de aquí a un tiempo, de machis o agentes de salud sancionados por este tema. Y en lugares como Temuco, en la IX, VIII Región, cualquier juez sabe, incluso pueden consultar </w:t>
      </w:r>
      <w:proofErr w:type="gramStart"/>
      <w:r>
        <w:rPr>
          <w:rFonts w:cs="Arial"/>
          <w:b w:val="0"/>
          <w:bCs w:val="0"/>
          <w:i/>
          <w:iCs/>
          <w:szCs w:val="20"/>
        </w:rPr>
        <w:t xml:space="preserve">a los </w:t>
      </w:r>
      <w:r>
        <w:rPr>
          <w:rFonts w:cs="Arial"/>
          <w:b w:val="0"/>
          <w:bCs w:val="0"/>
          <w:i/>
          <w:iCs/>
          <w:szCs w:val="20"/>
        </w:rPr>
        <w:lastRenderedPageBreak/>
        <w:t>machi</w:t>
      </w:r>
      <w:proofErr w:type="gramEnd"/>
      <w:r>
        <w:rPr>
          <w:rFonts w:cs="Arial"/>
          <w:b w:val="0"/>
          <w:bCs w:val="0"/>
          <w:i/>
          <w:iCs/>
          <w:szCs w:val="20"/>
        </w:rPr>
        <w:t xml:space="preserve">, podría ocurrir. Por eso ahondar en ese sentido de no discriminar en esa línea, pero probablemente yo creo que se va a avanzando en cuanto a interpretar que ese tipo penal se refiere a otras prácticas y no a éstas.” </w:t>
      </w:r>
    </w:p>
    <w:p w14:paraId="12446C86" w14:textId="77777777" w:rsidR="00313AF0" w:rsidRDefault="00313AF0">
      <w:pPr>
        <w:pStyle w:val="BodyText"/>
        <w:rPr>
          <w:rFonts w:cs="Arial"/>
          <w:b w:val="0"/>
          <w:bCs w:val="0"/>
          <w:i/>
          <w:iCs/>
          <w:szCs w:val="20"/>
        </w:rPr>
      </w:pPr>
    </w:p>
    <w:p w14:paraId="660412FD" w14:textId="77777777" w:rsidR="00313AF0" w:rsidRDefault="00313AF0">
      <w:pPr>
        <w:pStyle w:val="BodyText"/>
        <w:numPr>
          <w:ilvl w:val="0"/>
          <w:numId w:val="36"/>
        </w:numPr>
        <w:rPr>
          <w:rFonts w:cs="Arial"/>
          <w:b w:val="0"/>
          <w:bCs w:val="0"/>
          <w:i/>
          <w:iCs/>
          <w:szCs w:val="20"/>
        </w:rPr>
      </w:pPr>
      <w:r>
        <w:rPr>
          <w:rFonts w:cs="Arial"/>
          <w:b w:val="0"/>
          <w:bCs w:val="0"/>
          <w:szCs w:val="20"/>
        </w:rPr>
        <w:t xml:space="preserve">El Sr. </w:t>
      </w:r>
      <w:r>
        <w:rPr>
          <w:rFonts w:cs="Arial"/>
          <w:szCs w:val="20"/>
        </w:rPr>
        <w:t>Patricio</w:t>
      </w:r>
      <w:r>
        <w:rPr>
          <w:rFonts w:cs="Arial"/>
          <w:b w:val="0"/>
          <w:bCs w:val="0"/>
          <w:szCs w:val="20"/>
        </w:rPr>
        <w:t xml:space="preserve"> </w:t>
      </w:r>
      <w:r>
        <w:rPr>
          <w:rFonts w:cs="Arial"/>
          <w:szCs w:val="20"/>
        </w:rPr>
        <w:t>Aylwin</w:t>
      </w:r>
      <w:r>
        <w:rPr>
          <w:rFonts w:cs="Arial"/>
          <w:b w:val="0"/>
          <w:bCs w:val="0"/>
          <w:szCs w:val="20"/>
        </w:rPr>
        <w:t>, siendo las 18:15 horas, levanta la sesión.</w:t>
      </w:r>
      <w:r>
        <w:rPr>
          <w:rFonts w:cs="Arial"/>
          <w:b w:val="0"/>
          <w:bCs w:val="0"/>
          <w:i/>
          <w:iCs/>
          <w:szCs w:val="20"/>
        </w:rPr>
        <w:t xml:space="preserve"> </w:t>
      </w:r>
    </w:p>
    <w:p w14:paraId="45596A99" w14:textId="77777777" w:rsidR="00313AF0" w:rsidRDefault="00313AF0">
      <w:pPr>
        <w:widowControl w:val="0"/>
        <w:autoSpaceDE w:val="0"/>
        <w:autoSpaceDN w:val="0"/>
        <w:adjustRightInd w:val="0"/>
        <w:rPr>
          <w:rFonts w:cs="Arial"/>
          <w:sz w:val="20"/>
          <w:szCs w:val="20"/>
        </w:rPr>
      </w:pPr>
    </w:p>
    <w:p w14:paraId="125B3EA2" w14:textId="77777777" w:rsidR="00313AF0" w:rsidRDefault="00313AF0">
      <w:pPr>
        <w:widowControl w:val="0"/>
        <w:autoSpaceDE w:val="0"/>
        <w:autoSpaceDN w:val="0"/>
        <w:adjustRightInd w:val="0"/>
        <w:rPr>
          <w:rFonts w:cs="Arial"/>
          <w:sz w:val="20"/>
          <w:szCs w:val="20"/>
        </w:rPr>
      </w:pPr>
    </w:p>
    <w:p w14:paraId="517E9887" w14:textId="77777777" w:rsidR="00313AF0" w:rsidRDefault="00313AF0">
      <w:pPr>
        <w:pStyle w:val="Heading1"/>
        <w:widowControl w:val="0"/>
        <w:autoSpaceDE w:val="0"/>
        <w:autoSpaceDN w:val="0"/>
        <w:adjustRightInd w:val="0"/>
        <w:rPr>
          <w:rFonts w:ascii="Arial" w:hAnsi="Arial" w:cs="Arial"/>
          <w:lang w:val="es-CL"/>
        </w:rPr>
      </w:pPr>
      <w:r>
        <w:rPr>
          <w:rFonts w:ascii="Arial" w:hAnsi="Arial" w:cs="Arial"/>
          <w:sz w:val="20"/>
          <w:szCs w:val="20"/>
          <w:lang w:val="es-CL"/>
        </w:rPr>
        <w:br w:type="page"/>
      </w:r>
      <w:r>
        <w:rPr>
          <w:rFonts w:ascii="Arial" w:hAnsi="Arial" w:cs="Arial"/>
          <w:lang w:val="es-CL"/>
        </w:rPr>
        <w:lastRenderedPageBreak/>
        <w:t>Participantes</w:t>
      </w:r>
    </w:p>
    <w:p w14:paraId="00AE5E6B" w14:textId="77777777" w:rsidR="00313AF0" w:rsidRDefault="00313AF0">
      <w:pPr>
        <w:widowControl w:val="0"/>
        <w:autoSpaceDE w:val="0"/>
        <w:autoSpaceDN w:val="0"/>
        <w:adjustRightInd w:val="0"/>
        <w:rPr>
          <w:rFonts w:cs="Arial"/>
          <w:sz w:val="20"/>
          <w:szCs w:val="20"/>
        </w:rPr>
      </w:pPr>
    </w:p>
    <w:p w14:paraId="3C68ED83" w14:textId="77777777" w:rsidR="00313AF0" w:rsidRDefault="00313AF0">
      <w:pPr>
        <w:widowControl w:val="0"/>
        <w:autoSpaceDE w:val="0"/>
        <w:autoSpaceDN w:val="0"/>
        <w:adjustRightInd w:val="0"/>
        <w:rPr>
          <w:rFonts w:cs="Arial"/>
          <w:sz w:val="20"/>
          <w:szCs w:val="20"/>
        </w:rPr>
      </w:pPr>
      <w:r>
        <w:rPr>
          <w:rFonts w:cs="Arial"/>
          <w:b/>
          <w:bCs/>
          <w:sz w:val="20"/>
          <w:szCs w:val="20"/>
        </w:rPr>
        <w:t>Comisionados</w:t>
      </w:r>
    </w:p>
    <w:p w14:paraId="206C8EBD" w14:textId="77777777" w:rsidR="00313AF0" w:rsidRDefault="00313AF0">
      <w:pPr>
        <w:widowControl w:val="0"/>
        <w:autoSpaceDE w:val="0"/>
        <w:autoSpaceDN w:val="0"/>
        <w:adjustRightInd w:val="0"/>
        <w:rPr>
          <w:rFonts w:cs="Arial"/>
          <w:sz w:val="20"/>
          <w:szCs w:val="20"/>
        </w:rPr>
      </w:pPr>
    </w:p>
    <w:p w14:paraId="7FACA6EC" w14:textId="77777777" w:rsidR="00313AF0" w:rsidRDefault="00313AF0">
      <w:pPr>
        <w:pStyle w:val="DefinitionTerm"/>
        <w:numPr>
          <w:ilvl w:val="0"/>
          <w:numId w:val="37"/>
        </w:numPr>
        <w:tabs>
          <w:tab w:val="clear" w:pos="720"/>
          <w:tab w:val="num" w:pos="360"/>
        </w:tabs>
        <w:adjustRightInd w:val="0"/>
        <w:ind w:hanging="720"/>
        <w:rPr>
          <w:rFonts w:ascii="Arial" w:hAnsi="Arial" w:cs="Arial"/>
          <w:sz w:val="20"/>
          <w:szCs w:val="20"/>
          <w:lang w:val="es-CL" w:bidi="ar-SA"/>
        </w:rPr>
      </w:pPr>
      <w:r>
        <w:rPr>
          <w:rFonts w:ascii="Arial" w:hAnsi="Arial" w:cs="Arial"/>
          <w:sz w:val="20"/>
          <w:szCs w:val="20"/>
          <w:lang w:val="es-CL" w:bidi="ar-SA"/>
        </w:rPr>
        <w:t xml:space="preserve">Sr. Patricio Aylwin, </w:t>
      </w:r>
      <w:proofErr w:type="gramStart"/>
      <w:r>
        <w:rPr>
          <w:rFonts w:ascii="Arial" w:hAnsi="Arial" w:cs="Arial"/>
          <w:sz w:val="20"/>
          <w:szCs w:val="20"/>
          <w:lang w:val="es-CL" w:bidi="ar-SA"/>
        </w:rPr>
        <w:t>Presidente</w:t>
      </w:r>
      <w:proofErr w:type="gramEnd"/>
    </w:p>
    <w:p w14:paraId="1D8CA9C4"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Antonio Alcafuz</w:t>
      </w:r>
    </w:p>
    <w:p w14:paraId="38598BC3"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José Bengoa</w:t>
      </w:r>
    </w:p>
    <w:p w14:paraId="5E537D39"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Víctor Caniullán</w:t>
      </w:r>
    </w:p>
    <w:p w14:paraId="43F7D530"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Enrique Correa</w:t>
      </w:r>
    </w:p>
    <w:p w14:paraId="15BA7858"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Armando de Ramón</w:t>
      </w:r>
    </w:p>
    <w:p w14:paraId="2DA77CA5"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Alberto Hotus</w:t>
      </w:r>
    </w:p>
    <w:p w14:paraId="0D659405"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Carlos Inquiltupa</w:t>
      </w:r>
    </w:p>
    <w:p w14:paraId="0CEC41A3"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José Llancapán</w:t>
      </w:r>
    </w:p>
    <w:p w14:paraId="5E9EB812"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Juan Carlos Mamani</w:t>
      </w:r>
    </w:p>
    <w:p w14:paraId="0A086AAD"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José Santos Millao</w:t>
      </w:r>
    </w:p>
    <w:p w14:paraId="7FF1240B"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Carlos Peña</w:t>
      </w:r>
    </w:p>
    <w:p w14:paraId="6100B8D9" w14:textId="77777777" w:rsidR="00313AF0" w:rsidRDefault="00313AF0">
      <w:pPr>
        <w:widowControl w:val="0"/>
        <w:numPr>
          <w:ilvl w:val="0"/>
          <w:numId w:val="37"/>
        </w:numPr>
        <w:tabs>
          <w:tab w:val="clear" w:pos="720"/>
          <w:tab w:val="num" w:pos="360"/>
        </w:tabs>
        <w:autoSpaceDE w:val="0"/>
        <w:autoSpaceDN w:val="0"/>
        <w:adjustRightInd w:val="0"/>
        <w:ind w:hanging="720"/>
        <w:rPr>
          <w:rFonts w:cs="Arial"/>
          <w:sz w:val="20"/>
          <w:szCs w:val="20"/>
        </w:rPr>
      </w:pPr>
      <w:r>
        <w:rPr>
          <w:rFonts w:cs="Arial"/>
          <w:sz w:val="20"/>
          <w:szCs w:val="20"/>
        </w:rPr>
        <w:t>Sr. José Quidel</w:t>
      </w:r>
    </w:p>
    <w:p w14:paraId="73C04A99" w14:textId="77777777" w:rsidR="00313AF0" w:rsidRDefault="00313AF0">
      <w:pPr>
        <w:widowControl w:val="0"/>
        <w:autoSpaceDE w:val="0"/>
        <w:autoSpaceDN w:val="0"/>
        <w:adjustRightInd w:val="0"/>
        <w:rPr>
          <w:rFonts w:cs="Arial"/>
          <w:sz w:val="20"/>
          <w:szCs w:val="20"/>
        </w:rPr>
      </w:pPr>
    </w:p>
    <w:p w14:paraId="32FAD3C2" w14:textId="77777777" w:rsidR="00313AF0" w:rsidRDefault="00313AF0">
      <w:pPr>
        <w:widowControl w:val="0"/>
        <w:autoSpaceDE w:val="0"/>
        <w:autoSpaceDN w:val="0"/>
        <w:adjustRightInd w:val="0"/>
        <w:rPr>
          <w:rFonts w:cs="Arial"/>
          <w:sz w:val="20"/>
          <w:szCs w:val="20"/>
        </w:rPr>
      </w:pPr>
      <w:r>
        <w:rPr>
          <w:rFonts w:cs="Arial"/>
          <w:b/>
          <w:bCs/>
          <w:sz w:val="20"/>
          <w:szCs w:val="20"/>
        </w:rPr>
        <w:t>Secretaría</w:t>
      </w:r>
      <w:r>
        <w:rPr>
          <w:rFonts w:cs="Arial"/>
          <w:sz w:val="20"/>
          <w:szCs w:val="20"/>
        </w:rPr>
        <w:t xml:space="preserve"> </w:t>
      </w:r>
      <w:r>
        <w:rPr>
          <w:rFonts w:cs="Arial"/>
          <w:b/>
          <w:bCs/>
          <w:sz w:val="20"/>
          <w:szCs w:val="20"/>
        </w:rPr>
        <w:t>Ejecutiva</w:t>
      </w:r>
    </w:p>
    <w:p w14:paraId="5B9A7CD6" w14:textId="77777777" w:rsidR="00313AF0" w:rsidRDefault="00313AF0">
      <w:pPr>
        <w:widowControl w:val="0"/>
        <w:autoSpaceDE w:val="0"/>
        <w:autoSpaceDN w:val="0"/>
        <w:adjustRightInd w:val="0"/>
        <w:rPr>
          <w:rFonts w:cs="Arial"/>
          <w:sz w:val="20"/>
          <w:szCs w:val="20"/>
        </w:rPr>
      </w:pPr>
    </w:p>
    <w:p w14:paraId="50B402E5" w14:textId="77777777" w:rsidR="00313AF0" w:rsidRDefault="00313AF0">
      <w:pPr>
        <w:widowControl w:val="0"/>
        <w:numPr>
          <w:ilvl w:val="0"/>
          <w:numId w:val="38"/>
        </w:numPr>
        <w:tabs>
          <w:tab w:val="clear" w:pos="720"/>
          <w:tab w:val="num" w:pos="360"/>
        </w:tabs>
        <w:autoSpaceDE w:val="0"/>
        <w:autoSpaceDN w:val="0"/>
        <w:adjustRightInd w:val="0"/>
        <w:ind w:hanging="720"/>
        <w:rPr>
          <w:rFonts w:cs="Arial"/>
          <w:sz w:val="20"/>
          <w:szCs w:val="20"/>
        </w:rPr>
      </w:pPr>
      <w:r>
        <w:rPr>
          <w:rFonts w:cs="Arial"/>
          <w:sz w:val="20"/>
          <w:szCs w:val="20"/>
        </w:rPr>
        <w:t xml:space="preserve">Sr. Gerardo Zúñiga, </w:t>
      </w:r>
      <w:proofErr w:type="gramStart"/>
      <w:r>
        <w:rPr>
          <w:rFonts w:cs="Arial"/>
          <w:sz w:val="20"/>
          <w:szCs w:val="20"/>
        </w:rPr>
        <w:t>Secretario Ejecutivo</w:t>
      </w:r>
      <w:proofErr w:type="gramEnd"/>
    </w:p>
    <w:p w14:paraId="24DFED46" w14:textId="77777777" w:rsidR="00313AF0" w:rsidRDefault="00313AF0">
      <w:pPr>
        <w:widowControl w:val="0"/>
        <w:numPr>
          <w:ilvl w:val="0"/>
          <w:numId w:val="38"/>
        </w:numPr>
        <w:tabs>
          <w:tab w:val="clear" w:pos="720"/>
          <w:tab w:val="num" w:pos="360"/>
        </w:tabs>
        <w:autoSpaceDE w:val="0"/>
        <w:autoSpaceDN w:val="0"/>
        <w:adjustRightInd w:val="0"/>
        <w:ind w:hanging="720"/>
        <w:rPr>
          <w:rFonts w:cs="Arial"/>
          <w:sz w:val="20"/>
          <w:szCs w:val="20"/>
        </w:rPr>
      </w:pPr>
      <w:r>
        <w:rPr>
          <w:rFonts w:cs="Arial"/>
          <w:sz w:val="20"/>
          <w:szCs w:val="20"/>
        </w:rPr>
        <w:t>Sr. Oscar Mendoza</w:t>
      </w:r>
    </w:p>
    <w:p w14:paraId="3D9E675A" w14:textId="77777777" w:rsidR="00313AF0" w:rsidRDefault="00313AF0">
      <w:pPr>
        <w:widowControl w:val="0"/>
        <w:numPr>
          <w:ilvl w:val="0"/>
          <w:numId w:val="38"/>
        </w:numPr>
        <w:tabs>
          <w:tab w:val="clear" w:pos="720"/>
          <w:tab w:val="num" w:pos="360"/>
        </w:tabs>
        <w:autoSpaceDE w:val="0"/>
        <w:autoSpaceDN w:val="0"/>
        <w:adjustRightInd w:val="0"/>
        <w:ind w:hanging="720"/>
        <w:rPr>
          <w:rFonts w:cs="Arial"/>
          <w:sz w:val="20"/>
          <w:szCs w:val="20"/>
        </w:rPr>
      </w:pPr>
      <w:r>
        <w:rPr>
          <w:rFonts w:cs="Arial"/>
          <w:sz w:val="20"/>
          <w:szCs w:val="20"/>
        </w:rPr>
        <w:t>Sra. Nancy Yáñez</w:t>
      </w:r>
    </w:p>
    <w:p w14:paraId="00EFC822" w14:textId="77777777" w:rsidR="00313AF0" w:rsidRDefault="00313AF0">
      <w:pPr>
        <w:widowControl w:val="0"/>
        <w:autoSpaceDE w:val="0"/>
        <w:autoSpaceDN w:val="0"/>
        <w:adjustRightInd w:val="0"/>
        <w:rPr>
          <w:rFonts w:cs="Arial"/>
          <w:sz w:val="20"/>
          <w:szCs w:val="20"/>
        </w:rPr>
      </w:pPr>
    </w:p>
    <w:p w14:paraId="09DD6B10" w14:textId="77777777" w:rsidR="00313AF0" w:rsidRDefault="00313AF0">
      <w:pPr>
        <w:widowControl w:val="0"/>
        <w:autoSpaceDE w:val="0"/>
        <w:autoSpaceDN w:val="0"/>
        <w:adjustRightInd w:val="0"/>
        <w:rPr>
          <w:rFonts w:cs="Arial"/>
          <w:sz w:val="20"/>
          <w:szCs w:val="20"/>
        </w:rPr>
      </w:pPr>
      <w:r>
        <w:rPr>
          <w:rFonts w:cs="Arial"/>
          <w:b/>
          <w:bCs/>
          <w:sz w:val="20"/>
          <w:szCs w:val="20"/>
        </w:rPr>
        <w:t>Invitados</w:t>
      </w:r>
      <w:r>
        <w:rPr>
          <w:rFonts w:cs="Arial"/>
          <w:sz w:val="20"/>
          <w:szCs w:val="20"/>
        </w:rPr>
        <w:t xml:space="preserve"> </w:t>
      </w:r>
    </w:p>
    <w:p w14:paraId="0E610CD3" w14:textId="77777777" w:rsidR="00313AF0" w:rsidRDefault="00313AF0">
      <w:pPr>
        <w:widowControl w:val="0"/>
        <w:autoSpaceDE w:val="0"/>
        <w:autoSpaceDN w:val="0"/>
        <w:adjustRightInd w:val="0"/>
        <w:rPr>
          <w:rFonts w:cs="Arial"/>
          <w:sz w:val="20"/>
          <w:szCs w:val="20"/>
        </w:rPr>
      </w:pPr>
    </w:p>
    <w:p w14:paraId="3C35A89F" w14:textId="77777777" w:rsidR="00313AF0" w:rsidRDefault="00313AF0">
      <w:pPr>
        <w:widowControl w:val="0"/>
        <w:numPr>
          <w:ilvl w:val="0"/>
          <w:numId w:val="39"/>
        </w:numPr>
        <w:tabs>
          <w:tab w:val="clear" w:pos="720"/>
          <w:tab w:val="num" w:pos="360"/>
        </w:tabs>
        <w:autoSpaceDE w:val="0"/>
        <w:autoSpaceDN w:val="0"/>
        <w:adjustRightInd w:val="0"/>
        <w:ind w:hanging="720"/>
        <w:rPr>
          <w:rFonts w:cs="Arial"/>
          <w:sz w:val="20"/>
          <w:szCs w:val="20"/>
        </w:rPr>
      </w:pPr>
      <w:r>
        <w:rPr>
          <w:rFonts w:cs="Arial"/>
          <w:sz w:val="20"/>
          <w:szCs w:val="20"/>
        </w:rPr>
        <w:t>Sra. María del Rosario Salamanca</w:t>
      </w:r>
    </w:p>
    <w:p w14:paraId="7192B32A" w14:textId="77777777" w:rsidR="00313AF0" w:rsidRDefault="00313AF0">
      <w:pPr>
        <w:widowControl w:val="0"/>
        <w:numPr>
          <w:ilvl w:val="0"/>
          <w:numId w:val="39"/>
        </w:numPr>
        <w:tabs>
          <w:tab w:val="clear" w:pos="720"/>
          <w:tab w:val="num" w:pos="360"/>
        </w:tabs>
        <w:autoSpaceDE w:val="0"/>
        <w:autoSpaceDN w:val="0"/>
        <w:adjustRightInd w:val="0"/>
        <w:ind w:hanging="720"/>
        <w:rPr>
          <w:rFonts w:cs="Arial"/>
          <w:sz w:val="20"/>
          <w:szCs w:val="20"/>
        </w:rPr>
      </w:pPr>
      <w:r>
        <w:rPr>
          <w:rFonts w:cs="Arial"/>
          <w:sz w:val="20"/>
          <w:szCs w:val="20"/>
        </w:rPr>
        <w:t>Sr. Lucas Sierra</w:t>
      </w:r>
    </w:p>
    <w:p w14:paraId="23F03ADC" w14:textId="77777777" w:rsidR="00313AF0" w:rsidRDefault="00313AF0">
      <w:pPr>
        <w:widowControl w:val="0"/>
        <w:numPr>
          <w:ilvl w:val="0"/>
          <w:numId w:val="39"/>
        </w:numPr>
        <w:tabs>
          <w:tab w:val="clear" w:pos="720"/>
          <w:tab w:val="num" w:pos="360"/>
        </w:tabs>
        <w:autoSpaceDE w:val="0"/>
        <w:autoSpaceDN w:val="0"/>
        <w:adjustRightInd w:val="0"/>
        <w:ind w:hanging="720"/>
        <w:rPr>
          <w:rFonts w:cs="Arial"/>
          <w:sz w:val="20"/>
          <w:szCs w:val="20"/>
        </w:rPr>
      </w:pPr>
      <w:r>
        <w:rPr>
          <w:rFonts w:cs="Arial"/>
          <w:sz w:val="20"/>
          <w:szCs w:val="20"/>
        </w:rPr>
        <w:t>Sr. Carlos Aldunate</w:t>
      </w:r>
    </w:p>
    <w:p w14:paraId="520ED347" w14:textId="77777777" w:rsidR="00313AF0" w:rsidRDefault="00313AF0">
      <w:pPr>
        <w:widowControl w:val="0"/>
        <w:numPr>
          <w:ilvl w:val="0"/>
          <w:numId w:val="39"/>
        </w:numPr>
        <w:tabs>
          <w:tab w:val="clear" w:pos="720"/>
          <w:tab w:val="num" w:pos="360"/>
        </w:tabs>
        <w:autoSpaceDE w:val="0"/>
        <w:autoSpaceDN w:val="0"/>
        <w:adjustRightInd w:val="0"/>
        <w:ind w:hanging="720"/>
        <w:rPr>
          <w:rFonts w:cs="Arial"/>
          <w:sz w:val="20"/>
          <w:szCs w:val="20"/>
        </w:rPr>
      </w:pPr>
      <w:r>
        <w:rPr>
          <w:rFonts w:cs="Arial"/>
          <w:sz w:val="20"/>
          <w:szCs w:val="20"/>
        </w:rPr>
        <w:t>Sr. Rodrigo Lillo</w:t>
      </w:r>
    </w:p>
    <w:p w14:paraId="1DCC1DF7" w14:textId="77777777" w:rsidR="00313AF0" w:rsidRDefault="00313AF0">
      <w:pPr>
        <w:widowControl w:val="0"/>
        <w:numPr>
          <w:ilvl w:val="0"/>
          <w:numId w:val="39"/>
        </w:numPr>
        <w:tabs>
          <w:tab w:val="clear" w:pos="720"/>
          <w:tab w:val="num" w:pos="360"/>
        </w:tabs>
        <w:autoSpaceDE w:val="0"/>
        <w:autoSpaceDN w:val="0"/>
        <w:adjustRightInd w:val="0"/>
        <w:ind w:hanging="720"/>
        <w:rPr>
          <w:rFonts w:cs="Arial"/>
          <w:sz w:val="20"/>
          <w:szCs w:val="20"/>
        </w:rPr>
      </w:pPr>
      <w:r>
        <w:rPr>
          <w:rFonts w:cs="Arial"/>
          <w:sz w:val="20"/>
          <w:szCs w:val="20"/>
        </w:rPr>
        <w:t>Srta. Antonia Rivas</w:t>
      </w:r>
    </w:p>
    <w:sectPr w:rsidR="00313AF0">
      <w:headerReference w:type="even" r:id="rId11"/>
      <w:headerReference w:type="default" r:id="rId12"/>
      <w:pgSz w:w="12240" w:h="15840" w:code="1"/>
      <w:pgMar w:top="1588" w:right="1134" w:bottom="1701" w:left="1701" w:header="6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FE36" w14:textId="77777777" w:rsidR="00DF5CC8" w:rsidRDefault="00DF5CC8">
      <w:r>
        <w:separator/>
      </w:r>
    </w:p>
  </w:endnote>
  <w:endnote w:type="continuationSeparator" w:id="0">
    <w:p w14:paraId="01763710" w14:textId="77777777" w:rsidR="00DF5CC8" w:rsidRDefault="00DF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93C7" w14:textId="77777777" w:rsidR="00313AF0" w:rsidRDefault="00313AF0">
    <w:pPr>
      <w:pStyle w:val="Footer"/>
      <w:framePr w:wrap="around" w:vAnchor="text" w:hAnchor="margin" w:xAlign="right" w:y="1"/>
      <w:rPr>
        <w:rStyle w:val="PageNumber"/>
        <w:sz w:val="20"/>
      </w:rPr>
    </w:pPr>
  </w:p>
  <w:p w14:paraId="7E3DF78E" w14:textId="77777777" w:rsidR="00313AF0" w:rsidRDefault="00313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4F5" w14:textId="77777777" w:rsidR="00313AF0" w:rsidRDefault="00313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0B5D" w14:textId="77777777" w:rsidR="00DF5CC8" w:rsidRDefault="00DF5CC8">
      <w:r>
        <w:separator/>
      </w:r>
    </w:p>
  </w:footnote>
  <w:footnote w:type="continuationSeparator" w:id="0">
    <w:p w14:paraId="2216B93B" w14:textId="77777777" w:rsidR="00DF5CC8" w:rsidRDefault="00DF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534F" w14:textId="77777777" w:rsidR="00313AF0" w:rsidRDefault="00313AF0">
    <w:pPr>
      <w:pStyle w:val="Header"/>
      <w:tabs>
        <w:tab w:val="clear" w:pos="4419"/>
        <w:tab w:val="clear" w:pos="8838"/>
      </w:tabs>
      <w:ind w:left="357" w:right="907"/>
      <w:jc w:val="right"/>
    </w:pPr>
  </w:p>
  <w:p w14:paraId="10EFDD50" w14:textId="77777777" w:rsidR="00313AF0" w:rsidRDefault="00313A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83CE" w14:textId="77777777" w:rsidR="00313AF0" w:rsidRDefault="00313AF0">
    <w:pPr>
      <w:pStyle w:val="Header"/>
      <w:tabs>
        <w:tab w:val="clear" w:pos="4419"/>
        <w:tab w:val="clear" w:pos="8838"/>
      </w:tabs>
      <w:ind w:left="357" w:right="90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D773" w14:textId="77777777" w:rsidR="00313AF0" w:rsidRDefault="00313AF0">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494</w:t>
    </w:r>
    <w:r>
      <w:rPr>
        <w:rStyle w:val="PageNumber"/>
        <w:sz w:val="18"/>
      </w:rPr>
      <w:fldChar w:fldCharType="end"/>
    </w:r>
  </w:p>
  <w:p w14:paraId="69951664" w14:textId="77777777" w:rsidR="00313AF0" w:rsidRDefault="00313AF0">
    <w:pPr>
      <w:pStyle w:val="Header"/>
      <w:tabs>
        <w:tab w:val="clear" w:pos="4419"/>
        <w:tab w:val="clear" w:pos="8838"/>
      </w:tabs>
      <w:ind w:left="907" w:right="360"/>
      <w:jc w:val="left"/>
    </w:pPr>
    <w:r>
      <w:rPr>
        <w:i/>
        <w:iCs/>
        <w:sz w:val="16"/>
      </w:rPr>
      <w:t xml:space="preserve">ACTA DEL 7 DE JULIO DE 2003   </w:t>
    </w:r>
  </w:p>
  <w:p w14:paraId="1788DC56" w14:textId="77777777" w:rsidR="00313AF0" w:rsidRDefault="00313AF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F7B7" w14:textId="77777777" w:rsidR="00313AF0" w:rsidRDefault="00313AF0">
    <w:pPr>
      <w:pStyle w:val="Header"/>
      <w:framePr w:wrap="around" w:vAnchor="text" w:hAnchor="margin" w:xAlign="right" w:y="1"/>
      <w:jc w:val="right"/>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495</w:t>
    </w:r>
    <w:r>
      <w:rPr>
        <w:rStyle w:val="PageNumber"/>
        <w:sz w:val="18"/>
      </w:rPr>
      <w:fldChar w:fldCharType="end"/>
    </w:r>
  </w:p>
  <w:p w14:paraId="7C8A1EB0" w14:textId="77777777" w:rsidR="00313AF0" w:rsidRDefault="00313AF0">
    <w:pPr>
      <w:pStyle w:val="Header"/>
      <w:framePr w:wrap="around" w:vAnchor="text" w:hAnchor="margin" w:xAlign="right" w:y="1"/>
      <w:ind w:right="360"/>
      <w:jc w:val="right"/>
      <w:rPr>
        <w:rStyle w:val="PageNumber"/>
        <w:sz w:val="18"/>
        <w:szCs w:val="18"/>
      </w:rPr>
    </w:pPr>
  </w:p>
  <w:p w14:paraId="59C845D7" w14:textId="77777777" w:rsidR="00313AF0" w:rsidRDefault="00313AF0">
    <w:pPr>
      <w:pStyle w:val="Header"/>
      <w:tabs>
        <w:tab w:val="clear" w:pos="4419"/>
        <w:tab w:val="clear" w:pos="8838"/>
      </w:tabs>
      <w:ind w:right="907"/>
      <w:jc w:val="right"/>
    </w:pPr>
    <w:r>
      <w:rPr>
        <w:i/>
        <w:iCs/>
        <w:sz w:val="16"/>
      </w:rPr>
      <w:t xml:space="preserve">ACTA DEL 7 DE JULIO DE 2003   </w:t>
    </w:r>
  </w:p>
  <w:p w14:paraId="732C2557" w14:textId="77777777" w:rsidR="00313AF0" w:rsidRDefault="00313AF0">
    <w:pPr>
      <w:pStyle w:val="Header"/>
      <w:tabs>
        <w:tab w:val="clear" w:pos="4419"/>
        <w:tab w:val="clear" w:pos="8838"/>
      </w:tabs>
      <w:ind w:left="357" w:right="90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07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97DC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68FB"/>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B088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E75D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E2D8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066F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5300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0351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64D5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B4EF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C1153"/>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0583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824D4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D470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D005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D489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1D44A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67F3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B21F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2537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4489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05B2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65D1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52AD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B746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C703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A48B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96CB9"/>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D03A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E74DC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B593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879B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DB1CA6"/>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7121F"/>
    <w:multiLevelType w:val="hybridMultilevel"/>
    <w:tmpl w:val="FFFFFFFF"/>
    <w:lvl w:ilvl="0" w:tplc="F5AC663E">
      <w:start w:val="4"/>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710B7280"/>
    <w:multiLevelType w:val="hybridMultilevel"/>
    <w:tmpl w:val="FFFFFFFF"/>
    <w:lvl w:ilvl="0" w:tplc="5920752C">
      <w:start w:val="1"/>
      <w:numFmt w:val="bullet"/>
      <w:lvlText w:val="-"/>
      <w:lvlJc w:val="left"/>
      <w:pPr>
        <w:tabs>
          <w:tab w:val="num" w:pos="644"/>
        </w:tabs>
        <w:ind w:left="624" w:hanging="34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56A0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C2F7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47EF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14040180">
    <w:abstractNumId w:val="35"/>
  </w:num>
  <w:num w:numId="2" w16cid:durableId="1348632289">
    <w:abstractNumId w:val="3"/>
  </w:num>
  <w:num w:numId="3" w16cid:durableId="1240628410">
    <w:abstractNumId w:val="9"/>
  </w:num>
  <w:num w:numId="4" w16cid:durableId="1284847247">
    <w:abstractNumId w:val="15"/>
  </w:num>
  <w:num w:numId="5" w16cid:durableId="950360257">
    <w:abstractNumId w:val="26"/>
  </w:num>
  <w:num w:numId="6" w16cid:durableId="917831842">
    <w:abstractNumId w:val="22"/>
  </w:num>
  <w:num w:numId="7" w16cid:durableId="2137091870">
    <w:abstractNumId w:val="33"/>
  </w:num>
  <w:num w:numId="8" w16cid:durableId="378819027">
    <w:abstractNumId w:val="6"/>
  </w:num>
  <w:num w:numId="9" w16cid:durableId="1412389019">
    <w:abstractNumId w:val="19"/>
  </w:num>
  <w:num w:numId="10" w16cid:durableId="1866139516">
    <w:abstractNumId w:val="34"/>
  </w:num>
  <w:num w:numId="11" w16cid:durableId="1257254181">
    <w:abstractNumId w:val="16"/>
  </w:num>
  <w:num w:numId="12" w16cid:durableId="404374831">
    <w:abstractNumId w:val="10"/>
  </w:num>
  <w:num w:numId="13" w16cid:durableId="1903910121">
    <w:abstractNumId w:val="32"/>
  </w:num>
  <w:num w:numId="14" w16cid:durableId="282269296">
    <w:abstractNumId w:val="7"/>
  </w:num>
  <w:num w:numId="15" w16cid:durableId="189412781">
    <w:abstractNumId w:val="27"/>
  </w:num>
  <w:num w:numId="16" w16cid:durableId="2019261503">
    <w:abstractNumId w:val="25"/>
  </w:num>
  <w:num w:numId="17" w16cid:durableId="1546987826">
    <w:abstractNumId w:val="24"/>
  </w:num>
  <w:num w:numId="18" w16cid:durableId="416250162">
    <w:abstractNumId w:val="12"/>
  </w:num>
  <w:num w:numId="19" w16cid:durableId="997465447">
    <w:abstractNumId w:val="13"/>
  </w:num>
  <w:num w:numId="20" w16cid:durableId="984317314">
    <w:abstractNumId w:val="30"/>
  </w:num>
  <w:num w:numId="21" w16cid:durableId="760184218">
    <w:abstractNumId w:val="8"/>
  </w:num>
  <w:num w:numId="22" w16cid:durableId="1091926713">
    <w:abstractNumId w:val="31"/>
  </w:num>
  <w:num w:numId="23" w16cid:durableId="1872911528">
    <w:abstractNumId w:val="37"/>
  </w:num>
  <w:num w:numId="24" w16cid:durableId="1423254711">
    <w:abstractNumId w:val="4"/>
  </w:num>
  <w:num w:numId="25" w16cid:durableId="1224759404">
    <w:abstractNumId w:val="29"/>
  </w:num>
  <w:num w:numId="26" w16cid:durableId="1589001148">
    <w:abstractNumId w:val="14"/>
  </w:num>
  <w:num w:numId="27" w16cid:durableId="1671061215">
    <w:abstractNumId w:val="5"/>
  </w:num>
  <w:num w:numId="28" w16cid:durableId="1478111896">
    <w:abstractNumId w:val="0"/>
  </w:num>
  <w:num w:numId="29" w16cid:durableId="609822952">
    <w:abstractNumId w:val="23"/>
  </w:num>
  <w:num w:numId="30" w16cid:durableId="377291044">
    <w:abstractNumId w:val="18"/>
  </w:num>
  <w:num w:numId="31" w16cid:durableId="1811558297">
    <w:abstractNumId w:val="21"/>
  </w:num>
  <w:num w:numId="32" w16cid:durableId="1128013461">
    <w:abstractNumId w:val="36"/>
  </w:num>
  <w:num w:numId="33" w16cid:durableId="1827821758">
    <w:abstractNumId w:val="20"/>
  </w:num>
  <w:num w:numId="34" w16cid:durableId="767507947">
    <w:abstractNumId w:val="1"/>
  </w:num>
  <w:num w:numId="35" w16cid:durableId="645204139">
    <w:abstractNumId w:val="38"/>
  </w:num>
  <w:num w:numId="36" w16cid:durableId="932783209">
    <w:abstractNumId w:val="17"/>
  </w:num>
  <w:num w:numId="37" w16cid:durableId="235675072">
    <w:abstractNumId w:val="28"/>
  </w:num>
  <w:num w:numId="38" w16cid:durableId="2146699086">
    <w:abstractNumId w:val="2"/>
  </w:num>
  <w:num w:numId="39" w16cid:durableId="1736508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AF0"/>
    <w:rsid w:val="00175F02"/>
    <w:rsid w:val="00313AF0"/>
    <w:rsid w:val="00DF5C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156D3CE"/>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lang w:val="es-MX"/>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outlineLvl w:val="3"/>
    </w:pPr>
    <w:rPr>
      <w:rFonts w:ascii="Times New Roman" w:hAnsi="Times New Roman"/>
      <w:b/>
      <w:bCs/>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Cs w:val="20"/>
      <w:u w:val="single"/>
      <w:lang w:val="es-ES"/>
    </w:rPr>
  </w:style>
  <w:style w:type="paragraph" w:styleId="Heading6">
    <w:name w:val="heading 6"/>
    <w:basedOn w:val="Normal"/>
    <w:next w:val="Normal"/>
    <w:link w:val="Heading6Char"/>
    <w:uiPriority w:val="99"/>
    <w:qFormat/>
    <w:pPr>
      <w:keepNext/>
      <w:widowControl w:val="0"/>
      <w:autoSpaceDE w:val="0"/>
      <w:autoSpaceDN w:val="0"/>
      <w:adjustRightInd w:val="0"/>
      <w:jc w:val="center"/>
      <w:outlineLvl w:val="5"/>
    </w:pPr>
    <w:rPr>
      <w:rFonts w:cs="Arial"/>
      <w:b/>
      <w:bCs/>
    </w:rPr>
  </w:style>
  <w:style w:type="paragraph" w:styleId="Heading7">
    <w:name w:val="heading 7"/>
    <w:basedOn w:val="Normal"/>
    <w:next w:val="Normal"/>
    <w:link w:val="Heading7Char"/>
    <w:uiPriority w:val="99"/>
    <w:qFormat/>
    <w:pPr>
      <w:keepNext/>
      <w:outlineLvl w:val="6"/>
    </w:pPr>
    <w:rPr>
      <w:b/>
      <w:bCs/>
    </w:rPr>
  </w:style>
  <w:style w:type="paragraph" w:styleId="Heading8">
    <w:name w:val="heading 8"/>
    <w:basedOn w:val="Normal"/>
    <w:next w:val="Normal"/>
    <w:link w:val="Heading8Char"/>
    <w:uiPriority w:val="99"/>
    <w:qFormat/>
    <w:pPr>
      <w:keepNext/>
      <w:widowControl w:val="0"/>
      <w:autoSpaceDE w:val="0"/>
      <w:autoSpaceDN w:val="0"/>
      <w:adjustRightInd w:val="0"/>
      <w:outlineLvl w:val="7"/>
    </w:pPr>
    <w:rPr>
      <w:rFonts w:cs="Arial"/>
      <w:b/>
      <w:bCs/>
      <w:i/>
      <w:iCs/>
    </w:rPr>
  </w:style>
  <w:style w:type="paragraph" w:styleId="Heading9">
    <w:name w:val="heading 9"/>
    <w:basedOn w:val="Normal"/>
    <w:next w:val="Normal"/>
    <w:link w:val="Heading9Char"/>
    <w:uiPriority w:val="99"/>
    <w:qFormat/>
    <w:pPr>
      <w:keepNext/>
      <w:jc w:val="center"/>
      <w:outlineLvl w:val="8"/>
    </w:pPr>
    <w:rPr>
      <w:rFonts w:cs="Arial"/>
      <w:b/>
      <w:bCs/>
      <w:sz w:val="20"/>
      <w:szCs w:val="20"/>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character" w:customStyle="1" w:styleId="Heading9Char">
    <w:name w:val="Heading 9 Char"/>
    <w:link w:val="Heading9"/>
    <w:uiPriority w:val="9"/>
    <w:semiHidden/>
    <w:rPr>
      <w:rFonts w:ascii="Aptos Display" w:eastAsia="Times New Roman" w:hAnsi="Aptos Display" w:cs="Times New Roman"/>
      <w:kern w:val="0"/>
      <w:sz w:val="22"/>
      <w:szCs w:val="22"/>
      <w:lang w:eastAsia="es-ES"/>
    </w:rPr>
  </w:style>
  <w:style w:type="paragraph" w:styleId="BodyText2">
    <w:name w:val="Body Text 2"/>
    <w:basedOn w:val="Normal"/>
    <w:link w:val="BodyText2Char"/>
    <w:uiPriority w:val="99"/>
    <w:pPr>
      <w:overflowPunct w:val="0"/>
      <w:autoSpaceDE w:val="0"/>
      <w:autoSpaceDN w:val="0"/>
      <w:adjustRightInd w:val="0"/>
      <w:jc w:val="left"/>
      <w:textAlignment w:val="baseline"/>
    </w:pPr>
    <w:rPr>
      <w:b/>
      <w:sz w:val="22"/>
      <w:szCs w:val="20"/>
      <w:lang w:bidi="he-IL"/>
    </w:rPr>
  </w:style>
  <w:style w:type="character" w:customStyle="1" w:styleId="BodyText2Char">
    <w:name w:val="Body Text 2 Char"/>
    <w:link w:val="BodyText2"/>
    <w:uiPriority w:val="99"/>
    <w:semiHidden/>
    <w:rPr>
      <w:rFonts w:ascii="Arial" w:hAnsi="Arial"/>
      <w:kern w:val="0"/>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lang w:val="es-ES_tradnl" w:bidi="he-IL"/>
    </w:rPr>
  </w:style>
  <w:style w:type="paragraph" w:styleId="BodyText3">
    <w:name w:val="Body Text 3"/>
    <w:basedOn w:val="Normal"/>
    <w:link w:val="BodyText3Char"/>
    <w:uiPriority w:val="99"/>
    <w:rPr>
      <w:b/>
      <w:bCs/>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BodyText">
    <w:name w:val="Body Text"/>
    <w:basedOn w:val="Normal"/>
    <w:link w:val="BodyTextChar"/>
    <w:uiPriority w:val="99"/>
    <w:pPr>
      <w:widowControl w:val="0"/>
      <w:autoSpaceDE w:val="0"/>
      <w:autoSpaceDN w:val="0"/>
      <w:adjustRightInd w:val="0"/>
    </w:pPr>
    <w:rPr>
      <w:b/>
      <w:bCs/>
      <w:sz w:val="20"/>
    </w:rPr>
  </w:style>
  <w:style w:type="character" w:customStyle="1" w:styleId="BodyTextChar">
    <w:name w:val="Body Text Char"/>
    <w:link w:val="BodyText"/>
    <w:uiPriority w:val="99"/>
    <w:semiHidden/>
    <w:rPr>
      <w:rFonts w:ascii="Arial" w:hAnsi="Arial"/>
      <w:kern w:val="0"/>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lang w:eastAsia="es-E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widowControl w:val="0"/>
      <w:autoSpaceDE w:val="0"/>
      <w:autoSpaceDN w:val="0"/>
      <w:adjustRightInd w:val="0"/>
      <w:ind w:left="340"/>
    </w:pPr>
    <w:rPr>
      <w:rFonts w:cs="Arial"/>
    </w:rPr>
  </w:style>
  <w:style w:type="character" w:customStyle="1" w:styleId="BodyTextIndentChar">
    <w:name w:val="Body Text Indent Char"/>
    <w:link w:val="BodyTextIndent"/>
    <w:uiPriority w:val="99"/>
    <w:semiHidden/>
    <w:rPr>
      <w:rFonts w:ascii="Arial" w:hAnsi="Arial"/>
      <w:kern w:val="0"/>
      <w:lang w:eastAsia="es-ES"/>
    </w:rPr>
  </w:style>
  <w:style w:type="paragraph" w:styleId="BodyTextIndent2">
    <w:name w:val="Body Text Indent 2"/>
    <w:basedOn w:val="Normal"/>
    <w:link w:val="BodyTextIndent2Char"/>
    <w:uiPriority w:val="99"/>
    <w:pPr>
      <w:widowControl w:val="0"/>
      <w:autoSpaceDE w:val="0"/>
      <w:autoSpaceDN w:val="0"/>
      <w:adjustRightInd w:val="0"/>
      <w:ind w:left="340"/>
    </w:pPr>
    <w:rPr>
      <w:rFonts w:cs="Arial"/>
      <w:i/>
      <w:iCs/>
    </w:rPr>
  </w:style>
  <w:style w:type="character" w:customStyle="1" w:styleId="BodyTextIndent2Char">
    <w:name w:val="Body Text Indent 2 Char"/>
    <w:link w:val="BodyTextIndent2"/>
    <w:uiPriority w:val="99"/>
    <w:semiHidden/>
    <w:rPr>
      <w:rFonts w:ascii="Arial" w:hAnsi="Arial"/>
      <w:kern w:val="0"/>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67</Pages>
  <Words>42256</Words>
  <Characters>232411</Characters>
  <Application>Microsoft Office Word</Application>
  <DocSecurity>0</DocSecurity>
  <Lines>1936</Lines>
  <Paragraphs>548</Paragraphs>
  <ScaleCrop>false</ScaleCrop>
  <Company>P</Company>
  <LinksUpToDate>false</LinksUpToDate>
  <CharactersWithSpaces>274119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dc:title>
  <dc:subject/>
  <dc:creator>Pizarro</dc:creator>
  <cp:keywords/>
  <dc:description/>
  <cp:lastModifiedBy>Victor Hugo Zambrano</cp:lastModifiedBy>
  <cp:revision>2</cp:revision>
  <cp:lastPrinted>2003-09-24T06:09:00Z</cp:lastPrinted>
  <dcterms:created xsi:type="dcterms:W3CDTF">2026-06-13T14:45:00Z</dcterms:created>
  <dcterms:modified xsi:type="dcterms:W3CDTF">2026-06-13T14:45:00Z</dcterms:modified>
</cp:coreProperties>
</file>